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5664" w14:textId="652CBB0B" w:rsidR="00D213F4" w:rsidRDefault="0063694B" w:rsidP="00062FAE">
      <w:pPr>
        <w:pStyle w:val="Rubrik1"/>
        <w:spacing w:before="120" w:after="120" w:line="240" w:lineRule="auto"/>
      </w:pPr>
      <w:r>
        <w:t xml:space="preserve">Namn </w:t>
      </w:r>
      <w:r w:rsidR="004C5ADF">
        <w:t>MEDARBETARE: _</w:t>
      </w:r>
      <w:r>
        <w:t>________________________</w:t>
      </w:r>
    </w:p>
    <w:p w14:paraId="213636B6" w14:textId="77777777" w:rsidR="00D213F4" w:rsidRDefault="00D213F4" w:rsidP="00062FAE">
      <w:pPr>
        <w:pStyle w:val="Rubrik1"/>
        <w:spacing w:before="120" w:after="120" w:line="240" w:lineRule="auto"/>
      </w:pPr>
    </w:p>
    <w:p w14:paraId="37DDABAD" w14:textId="77777777" w:rsidR="00062FAE" w:rsidRDefault="0063694B" w:rsidP="00062FAE">
      <w:pPr>
        <w:pStyle w:val="Rubrik1"/>
        <w:spacing w:before="120" w:after="120" w:line="240" w:lineRule="auto"/>
      </w:pPr>
      <w:r>
        <w:t>en bra introduktion skapar förutsättningar för stolta och engagerade medarbetare</w:t>
      </w:r>
    </w:p>
    <w:p w14:paraId="4E0FD13B" w14:textId="68BC526E" w:rsidR="00062FAE" w:rsidRDefault="0063694B" w:rsidP="00062FAE">
      <w:pPr>
        <w:pStyle w:val="Brdtext"/>
        <w:spacing w:before="120" w:line="240" w:lineRule="auto"/>
      </w:pPr>
      <w:r>
        <w:t>N</w:t>
      </w:r>
      <w:r w:rsidRPr="00524E07">
        <w:t>ya</w:t>
      </w:r>
      <w:r>
        <w:t>nställda</w:t>
      </w:r>
      <w:r w:rsidRPr="00524E07">
        <w:t xml:space="preserve"> medarbetare samt medarbetare som kommer tillbaka efter en längre tids frånvaro ska få en individuellt anpassad introduktio</w:t>
      </w:r>
      <w:r w:rsidR="00751F68">
        <w:t>n</w:t>
      </w:r>
      <w:r w:rsidRPr="00524E07">
        <w:t xml:space="preserve">. Introduktionen </w:t>
      </w:r>
      <w:r>
        <w:t xml:space="preserve">ger medarbetaren förutsättningar att få den </w:t>
      </w:r>
      <w:r w:rsidRPr="000C301E">
        <w:t>information och kunskap som behövs för att göra jobbet, för att göra jobbet på ett säkert sätt och för att känna sig hemma i organisationen och förstå sin del i helheten.</w:t>
      </w:r>
      <w:r>
        <w:t xml:space="preserve"> </w:t>
      </w:r>
    </w:p>
    <w:p w14:paraId="4FDAA5EA" w14:textId="1953AF78" w:rsidR="00062FAE" w:rsidRDefault="0063694B" w:rsidP="00062FAE">
      <w:pPr>
        <w:pStyle w:val="Brdtext"/>
        <w:spacing w:before="120" w:line="240" w:lineRule="auto"/>
      </w:pPr>
      <w:r>
        <w:t>Som ett stöd i introduktionen</w:t>
      </w:r>
      <w:r w:rsidR="00751F68">
        <w:t xml:space="preserve"> av trycksårspreventivt arbete</w:t>
      </w:r>
      <w:r>
        <w:t xml:space="preserve"> är d</w:t>
      </w:r>
      <w:r w:rsidRPr="00574FB0">
        <w:t>enna</w:t>
      </w:r>
      <w:r>
        <w:t xml:space="preserve"> regiongemensamma</w:t>
      </w:r>
      <w:r w:rsidRPr="00574FB0">
        <w:t xml:space="preserve"> checklista </w:t>
      </w:r>
      <w:r>
        <w:t>framtagen och den ska ligga till grund för att</w:t>
      </w:r>
      <w:r w:rsidRPr="00574FB0">
        <w:t xml:space="preserve"> alla medarbetare får en bra</w:t>
      </w:r>
      <w:r>
        <w:t xml:space="preserve"> och likvärdig</w:t>
      </w:r>
      <w:r w:rsidRPr="00574FB0">
        <w:t xml:space="preserve"> introduktion</w:t>
      </w:r>
      <w:r>
        <w:t xml:space="preserve"> </w:t>
      </w:r>
      <w:r w:rsidRPr="00574FB0">
        <w:t>oavsett verksamhet</w:t>
      </w:r>
      <w:r>
        <w:t xml:space="preserve">. </w:t>
      </w:r>
      <w:r w:rsidRPr="00574FB0">
        <w:t xml:space="preserve">Komplettera med aktiviteter som är specifika för er arbetsplats. </w:t>
      </w:r>
      <w:r w:rsidRPr="00935960">
        <w:t xml:space="preserve">Involvera </w:t>
      </w:r>
      <w:r>
        <w:t xml:space="preserve">det lokala </w:t>
      </w:r>
      <w:r w:rsidR="00751F68">
        <w:t>trycksår</w:t>
      </w:r>
      <w:r w:rsidRPr="00935960">
        <w:t>sombud</w:t>
      </w:r>
      <w:r>
        <w:t>et</w:t>
      </w:r>
      <w:r w:rsidRPr="00935960">
        <w:t>.</w:t>
      </w:r>
    </w:p>
    <w:p w14:paraId="539CB0AE" w14:textId="77777777" w:rsidR="00062FAE" w:rsidRDefault="00062FAE" w:rsidP="00062FAE">
      <w:pPr>
        <w:pStyle w:val="Brdtext"/>
        <w:spacing w:before="120" w:line="240" w:lineRule="auto"/>
      </w:pPr>
    </w:p>
    <w:p w14:paraId="0C86ABBC" w14:textId="6A9AC07D" w:rsidR="00062FAE" w:rsidRPr="00D077AB" w:rsidRDefault="00751F68" w:rsidP="00062FAE">
      <w:pPr>
        <w:pStyle w:val="Rubrik1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introduktion av trycksårspreventivt arbete</w:t>
      </w:r>
    </w:p>
    <w:p w14:paraId="2576FD20" w14:textId="77777777" w:rsidR="00062FAE" w:rsidRPr="00D077AB" w:rsidRDefault="00062FAE" w:rsidP="00062FAE">
      <w:pPr>
        <w:pStyle w:val="Brdtext"/>
        <w:spacing w:before="120" w:line="240" w:lineRule="auto"/>
        <w:rPr>
          <w:sz w:val="20"/>
          <w:szCs w:val="20"/>
        </w:rPr>
      </w:pPr>
    </w:p>
    <w:tbl>
      <w:tblPr>
        <w:tblW w:w="9707" w:type="dxa"/>
        <w:tblBorders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1316"/>
        <w:gridCol w:w="1519"/>
        <w:gridCol w:w="1276"/>
      </w:tblGrid>
      <w:tr w:rsidR="00C64981" w14:paraId="14884630" w14:textId="77777777" w:rsidTr="005E3711">
        <w:trPr>
          <w:cantSplit/>
        </w:trPr>
        <w:tc>
          <w:tcPr>
            <w:tcW w:w="5596" w:type="dxa"/>
            <w:shd w:val="clear" w:color="auto" w:fill="D9D9D9"/>
          </w:tcPr>
          <w:p w14:paraId="60D98672" w14:textId="77777777" w:rsidR="00062FAE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Aktivitet</w:t>
            </w:r>
          </w:p>
          <w:p w14:paraId="1407AABE" w14:textId="1D6B0E06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sz w:val="20"/>
                <w:szCs w:val="20"/>
              </w:rPr>
              <w:t>Information finns</w:t>
            </w:r>
            <w:r>
              <w:rPr>
                <w:sz w:val="20"/>
                <w:szCs w:val="20"/>
              </w:rPr>
              <w:t xml:space="preserve"> på </w:t>
            </w:r>
            <w:r w:rsidR="00751F68">
              <w:rPr>
                <w:sz w:val="20"/>
                <w:szCs w:val="20"/>
              </w:rPr>
              <w:t>vårdgivarwebben</w:t>
            </w:r>
            <w:r>
              <w:rPr>
                <w:sz w:val="20"/>
                <w:szCs w:val="20"/>
              </w:rPr>
              <w:t xml:space="preserve"> =&gt; </w:t>
            </w:r>
            <w:hyperlink r:id="rId10" w:history="1">
              <w:r w:rsidR="00751F68" w:rsidRPr="00751F68">
                <w:rPr>
                  <w:rStyle w:val="Hyperlnk"/>
                  <w:sz w:val="20"/>
                  <w:szCs w:val="20"/>
                </w:rPr>
                <w:t>Patientsäkerhet – trycksårspreventivt arbete</w:t>
              </w:r>
            </w:hyperlink>
            <w:r>
              <w:rPr>
                <w:sz w:val="20"/>
                <w:szCs w:val="20"/>
              </w:rPr>
              <w:t>. Utbildning finns på</w:t>
            </w:r>
            <w:r w:rsidRPr="00D077AB">
              <w:rPr>
                <w:sz w:val="20"/>
                <w:szCs w:val="20"/>
              </w:rPr>
              <w:t xml:space="preserve"> Kompetensplatsen</w:t>
            </w:r>
            <w:r>
              <w:rPr>
                <w:sz w:val="20"/>
                <w:szCs w:val="20"/>
              </w:rPr>
              <w:t>. Styrdokument finns i L</w:t>
            </w:r>
            <w:r w:rsidRPr="00D077AB">
              <w:rPr>
                <w:sz w:val="20"/>
                <w:szCs w:val="20"/>
              </w:rPr>
              <w:t>edningssystemet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6" w:type="dxa"/>
            <w:shd w:val="clear" w:color="auto" w:fill="D9D9D9"/>
          </w:tcPr>
          <w:p w14:paraId="052E0103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Inplanerat datum/tid</w:t>
            </w:r>
          </w:p>
        </w:tc>
        <w:tc>
          <w:tcPr>
            <w:tcW w:w="1519" w:type="dxa"/>
            <w:shd w:val="clear" w:color="auto" w:fill="D9D9D9"/>
          </w:tcPr>
          <w:p w14:paraId="50E9763A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Ansvarig introduktör</w:t>
            </w:r>
          </w:p>
        </w:tc>
        <w:tc>
          <w:tcPr>
            <w:tcW w:w="1276" w:type="dxa"/>
            <w:shd w:val="clear" w:color="auto" w:fill="D9D9D9"/>
          </w:tcPr>
          <w:p w14:paraId="27697A5F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notering</w:t>
            </w:r>
          </w:p>
        </w:tc>
      </w:tr>
      <w:tr w:rsidR="00C64981" w14:paraId="3B9CFAF3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33BA129A" w14:textId="1379B546" w:rsidR="00062FAE" w:rsidRPr="00D077AB" w:rsidRDefault="00C2477A" w:rsidP="00C2477A">
            <w:pPr>
              <w:pStyle w:val="Brdtext"/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Berätta vem som är </w:t>
            </w:r>
            <w:r w:rsidRPr="00C2477A">
              <w:rPr>
                <w:rFonts w:eastAsia="Times New Roman"/>
                <w:sz w:val="20"/>
                <w:szCs w:val="20"/>
              </w:rPr>
              <w:t>trycksårsombud och vad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C2477A">
              <w:rPr>
                <w:rFonts w:eastAsia="Times New Roman"/>
                <w:sz w:val="20"/>
                <w:szCs w:val="20"/>
              </w:rPr>
              <w:t>uppdraget innebär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</w:tcPr>
          <w:p w14:paraId="04687DDC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7B10138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87FD6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0C73" w14:paraId="1C4CF9DC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4D2E24B9" w14:textId="62FC65C7" w:rsidR="00920C73" w:rsidRDefault="00920C73" w:rsidP="00C2477A">
            <w:pPr>
              <w:pStyle w:val="Brdtext"/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Visa Vårdhandboken och kapitlet om </w:t>
            </w:r>
            <w:hyperlink r:id="rId11" w:history="1">
              <w:r w:rsidRPr="00920C73">
                <w:rPr>
                  <w:rStyle w:val="Hyperlnk"/>
                  <w:rFonts w:eastAsia="Times New Roman"/>
                  <w:sz w:val="20"/>
                  <w:szCs w:val="20"/>
                </w:rPr>
                <w:t>Trycksår</w:t>
              </w:r>
            </w:hyperlink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</w:tcPr>
          <w:p w14:paraId="7E43AB2A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50A61EC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B515B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0A156776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689AFE12" w14:textId="529D8491" w:rsidR="00062FAE" w:rsidRDefault="000C054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hyperlink r:id="rId12" w:history="1">
              <w:r w:rsidRPr="000C0543">
                <w:rPr>
                  <w:rStyle w:val="Hyperlnk"/>
                  <w:rFonts w:eastAsia="Times New Roman"/>
                  <w:sz w:val="20"/>
                  <w:szCs w:val="20"/>
                </w:rPr>
                <w:t xml:space="preserve">Genomgång av </w:t>
              </w:r>
              <w:r w:rsidR="00920C73" w:rsidRPr="000C0543">
                <w:rPr>
                  <w:rStyle w:val="Hyperlnk"/>
                  <w:rFonts w:eastAsia="Times New Roman"/>
                  <w:sz w:val="20"/>
                  <w:szCs w:val="20"/>
                </w:rPr>
                <w:t xml:space="preserve">trycksårspreventiva </w:t>
              </w:r>
              <w:r w:rsidRPr="000C0543">
                <w:rPr>
                  <w:rStyle w:val="Hyperlnk"/>
                  <w:rFonts w:eastAsia="Times New Roman"/>
                  <w:sz w:val="20"/>
                  <w:szCs w:val="20"/>
                </w:rPr>
                <w:t>arbetsuppgifter</w:t>
              </w:r>
            </w:hyperlink>
            <w:r w:rsidR="005E3711">
              <w:rPr>
                <w:rFonts w:eastAsia="Times New Roman"/>
                <w:sz w:val="20"/>
                <w:szCs w:val="20"/>
              </w:rPr>
              <w:t>;</w:t>
            </w:r>
          </w:p>
          <w:p w14:paraId="3BCAE307" w14:textId="66E64858" w:rsidR="005E3711" w:rsidRDefault="005E3711" w:rsidP="00920C7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hyperlink r:id="rId13" w:history="1">
              <w:r w:rsidRPr="000C0543">
                <w:rPr>
                  <w:rFonts w:eastAsia="Times New Roman"/>
                  <w:sz w:val="20"/>
                  <w:szCs w:val="20"/>
                </w:rPr>
                <w:t>hudbedömning</w:t>
              </w:r>
            </w:hyperlink>
            <w:r w:rsidR="0030795B">
              <w:br/>
              <w:t xml:space="preserve">- </w:t>
            </w:r>
            <w:r w:rsidR="00D17301">
              <w:rPr>
                <w:rFonts w:eastAsia="Times New Roman"/>
                <w:sz w:val="20"/>
                <w:szCs w:val="20"/>
              </w:rPr>
              <w:t>uppmärksamma</w:t>
            </w:r>
            <w:r w:rsidR="00593662">
              <w:rPr>
                <w:rFonts w:eastAsia="Times New Roman"/>
                <w:sz w:val="20"/>
                <w:szCs w:val="20"/>
              </w:rPr>
              <w:t xml:space="preserve"> informationen </w:t>
            </w:r>
            <w:r w:rsidR="00AD080D">
              <w:rPr>
                <w:rFonts w:eastAsia="Times New Roman"/>
                <w:sz w:val="20"/>
                <w:szCs w:val="20"/>
              </w:rPr>
              <w:t>om</w:t>
            </w:r>
            <w:r w:rsidR="00CB70D0" w:rsidRPr="00CB70D0">
              <w:rPr>
                <w:rFonts w:eastAsia="Times New Roman"/>
                <w:sz w:val="20"/>
                <w:szCs w:val="20"/>
              </w:rPr>
              <w:t xml:space="preserve"> </w:t>
            </w:r>
            <w:r w:rsidR="00CB70D0">
              <w:rPr>
                <w:rFonts w:eastAsia="Times New Roman"/>
                <w:sz w:val="20"/>
                <w:szCs w:val="20"/>
              </w:rPr>
              <w:t>melaninrik hud</w:t>
            </w:r>
            <w:r w:rsidR="00013F9A" w:rsidRPr="00CB70D0">
              <w:rPr>
                <w:rFonts w:eastAsia="Times New Roman"/>
                <w:sz w:val="20"/>
                <w:szCs w:val="20"/>
              </w:rPr>
              <w:br/>
            </w:r>
            <w:r w:rsidR="00013F9A" w:rsidRPr="001F0307">
              <w:rPr>
                <w:rFonts w:eastAsia="Times New Roman"/>
                <w:sz w:val="20"/>
                <w:szCs w:val="20"/>
              </w:rPr>
              <w:t xml:space="preserve">- </w:t>
            </w:r>
            <w:r w:rsidR="001F0307" w:rsidRPr="001F0307">
              <w:rPr>
                <w:rFonts w:eastAsia="Times New Roman"/>
                <w:sz w:val="20"/>
                <w:szCs w:val="20"/>
              </w:rPr>
              <w:t>differentialdiagnos: fuktskada</w:t>
            </w:r>
          </w:p>
          <w:p w14:paraId="4F47E655" w14:textId="770A4E6A" w:rsidR="005E3711" w:rsidRDefault="005E3711" w:rsidP="00920C7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riskbedömning för trycksår</w:t>
            </w:r>
          </w:p>
          <w:p w14:paraId="68F8A096" w14:textId="33EA3A49" w:rsidR="00920C73" w:rsidRDefault="005E3711" w:rsidP="00920C7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  <w:r w:rsidR="00920C73">
              <w:rPr>
                <w:rFonts w:eastAsia="Times New Roman"/>
                <w:sz w:val="20"/>
                <w:szCs w:val="20"/>
              </w:rPr>
              <w:t>ikten av mobilisering och lägesändringar</w:t>
            </w:r>
          </w:p>
          <w:p w14:paraId="6587B783" w14:textId="3707E0D0" w:rsidR="000C0543" w:rsidRDefault="005E3711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0C0543">
              <w:rPr>
                <w:rFonts w:eastAsia="Times New Roman"/>
                <w:sz w:val="20"/>
                <w:szCs w:val="20"/>
              </w:rPr>
              <w:t>f</w:t>
            </w:r>
            <w:r w:rsidR="00920C73" w:rsidRPr="000C0543">
              <w:rPr>
                <w:rFonts w:eastAsia="Times New Roman"/>
                <w:sz w:val="20"/>
                <w:szCs w:val="20"/>
              </w:rPr>
              <w:t>örflyttningsteknik</w:t>
            </w:r>
            <w:r w:rsidR="000C0543" w:rsidRPr="000C0543">
              <w:rPr>
                <w:rFonts w:eastAsia="Times New Roman"/>
                <w:sz w:val="20"/>
                <w:szCs w:val="20"/>
              </w:rPr>
              <w:t xml:space="preserve"> </w:t>
            </w:r>
            <w:r w:rsidR="0061076E">
              <w:rPr>
                <w:rFonts w:eastAsia="Times New Roman"/>
                <w:sz w:val="20"/>
                <w:szCs w:val="20"/>
              </w:rPr>
              <w:br/>
            </w:r>
            <w:r w:rsidR="001A7A93">
              <w:t xml:space="preserve">- </w:t>
            </w:r>
            <w:hyperlink r:id="rId14" w:history="1">
              <w:r w:rsidR="000C0543" w:rsidRPr="000C0543">
                <w:rPr>
                  <w:rFonts w:eastAsia="Times New Roman"/>
                  <w:sz w:val="20"/>
                  <w:szCs w:val="20"/>
                </w:rPr>
                <w:t>minska tryck, skjuv och friktion</w:t>
              </w:r>
            </w:hyperlink>
            <w:r w:rsidR="001A7A93">
              <w:br/>
              <w:t xml:space="preserve">- </w:t>
            </w:r>
            <w:r w:rsidR="00FF3D9C" w:rsidRPr="000A1363">
              <w:rPr>
                <w:rFonts w:eastAsia="Times New Roman"/>
                <w:sz w:val="20"/>
                <w:szCs w:val="20"/>
              </w:rPr>
              <w:t xml:space="preserve">beakta </w:t>
            </w:r>
            <w:r w:rsidR="00222F77" w:rsidRPr="000A1363">
              <w:rPr>
                <w:rFonts w:eastAsia="Times New Roman"/>
                <w:sz w:val="20"/>
                <w:szCs w:val="20"/>
              </w:rPr>
              <w:t>arbetsmiljö</w:t>
            </w:r>
            <w:r w:rsidR="000A1363" w:rsidRPr="000A1363">
              <w:rPr>
                <w:rFonts w:eastAsia="Times New Roman"/>
                <w:sz w:val="20"/>
                <w:szCs w:val="20"/>
              </w:rPr>
              <w:t>perspektivet</w:t>
            </w:r>
            <w:r w:rsidR="001E493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C5CBECB" w14:textId="289474F9" w:rsidR="000C0543" w:rsidRPr="000C0543" w:rsidRDefault="000C054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förebyggande hudvård</w:t>
            </w:r>
          </w:p>
          <w:p w14:paraId="65FCED89" w14:textId="699EB512" w:rsidR="005E3711" w:rsidRDefault="005E3711" w:rsidP="00920C7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näring och vätska</w:t>
            </w:r>
          </w:p>
          <w:p w14:paraId="5B323B87" w14:textId="328621EF" w:rsidR="00920C73" w:rsidRDefault="005E3711" w:rsidP="00920C7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920C73">
              <w:rPr>
                <w:rFonts w:eastAsia="Times New Roman"/>
                <w:sz w:val="20"/>
                <w:szCs w:val="20"/>
              </w:rPr>
              <w:t xml:space="preserve">mläggningsmaterial </w:t>
            </w:r>
          </w:p>
          <w:p w14:paraId="10541DB0" w14:textId="581469AD" w:rsidR="00920C73" w:rsidRPr="00D077AB" w:rsidRDefault="005E3711" w:rsidP="00920C73">
            <w:pPr>
              <w:pStyle w:val="Brdtext"/>
              <w:numPr>
                <w:ilvl w:val="0"/>
                <w:numId w:val="7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  <w:r w:rsidR="00920C73">
              <w:rPr>
                <w:rFonts w:eastAsia="Times New Roman"/>
                <w:sz w:val="20"/>
                <w:szCs w:val="20"/>
              </w:rPr>
              <w:t>jälpmedel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20C73">
              <w:rPr>
                <w:rFonts w:eastAsia="Times New Roman"/>
                <w:sz w:val="20"/>
                <w:szCs w:val="20"/>
              </w:rPr>
              <w:t xml:space="preserve"> </w:t>
            </w:r>
            <w:r w:rsidR="006D07F6">
              <w:rPr>
                <w:rFonts w:eastAsia="Times New Roman"/>
                <w:sz w:val="20"/>
                <w:szCs w:val="20"/>
              </w:rPr>
              <w:br/>
              <w:t xml:space="preserve">- vilka hjälpmedel </w:t>
            </w:r>
            <w:r w:rsidR="008B7E29">
              <w:rPr>
                <w:rFonts w:eastAsia="Times New Roman"/>
                <w:sz w:val="20"/>
                <w:szCs w:val="20"/>
              </w:rPr>
              <w:t>finns?</w:t>
            </w:r>
            <w:r w:rsidR="008B7E29">
              <w:rPr>
                <w:rFonts w:eastAsia="Times New Roman"/>
                <w:sz w:val="20"/>
                <w:szCs w:val="20"/>
              </w:rPr>
              <w:br/>
            </w:r>
            <w:r w:rsidR="006D07F6">
              <w:rPr>
                <w:rFonts w:eastAsia="Times New Roman"/>
                <w:sz w:val="20"/>
                <w:szCs w:val="20"/>
              </w:rPr>
              <w:t>-</w:t>
            </w:r>
            <w:r w:rsidR="00AC3088">
              <w:rPr>
                <w:rFonts w:eastAsia="Times New Roman"/>
                <w:sz w:val="20"/>
                <w:szCs w:val="20"/>
              </w:rPr>
              <w:t xml:space="preserve"> </w:t>
            </w:r>
            <w:r w:rsidR="00982933">
              <w:rPr>
                <w:rFonts w:eastAsia="Times New Roman"/>
                <w:sz w:val="20"/>
                <w:szCs w:val="20"/>
              </w:rPr>
              <w:t>bedömnin</w:t>
            </w:r>
            <w:r w:rsidR="00604ADD">
              <w:rPr>
                <w:rFonts w:eastAsia="Times New Roman"/>
                <w:sz w:val="20"/>
                <w:szCs w:val="20"/>
              </w:rPr>
              <w:t>g och utvärdering av insatta</w:t>
            </w:r>
            <w:r w:rsidR="006A7462">
              <w:rPr>
                <w:rFonts w:eastAsia="Times New Roman"/>
                <w:sz w:val="20"/>
                <w:szCs w:val="20"/>
              </w:rPr>
              <w:t xml:space="preserve"> hjälpmedel </w:t>
            </w:r>
          </w:p>
        </w:tc>
        <w:tc>
          <w:tcPr>
            <w:tcW w:w="1316" w:type="dxa"/>
            <w:shd w:val="clear" w:color="auto" w:fill="auto"/>
          </w:tcPr>
          <w:p w14:paraId="0603A183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457D762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EEBEAA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C0543" w14:paraId="13773BC9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622354C0" w14:textId="48317D6F" w:rsidR="000C0543" w:rsidRDefault="000C0543" w:rsidP="000C0543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Trycksårsskattning (</w:t>
            </w:r>
            <w:hyperlink r:id="rId15" w:history="1">
              <w:r w:rsidRPr="000C0543">
                <w:rPr>
                  <w:rStyle w:val="Hyperlnk"/>
                  <w:rFonts w:eastAsia="Times New Roman"/>
                  <w:sz w:val="20"/>
                  <w:szCs w:val="20"/>
                </w:rPr>
                <w:t>trycksårskort</w:t>
              </w:r>
            </w:hyperlink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14:paraId="00773F2B" w14:textId="77777777" w:rsidR="000C0543" w:rsidRPr="00D077AB" w:rsidRDefault="000C054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9BEF9EF" w14:textId="77777777" w:rsidR="000C0543" w:rsidRPr="00D077AB" w:rsidRDefault="000C054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73133" w14:textId="77777777" w:rsidR="000C0543" w:rsidRPr="00D077AB" w:rsidRDefault="000C054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0C73" w14:paraId="06BCBA2A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288B798B" w14:textId="292C6799" w:rsidR="00920C73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Rutiner för dokumentation; CDS trycksår, vårdplan, status. </w:t>
            </w:r>
          </w:p>
        </w:tc>
        <w:tc>
          <w:tcPr>
            <w:tcW w:w="1316" w:type="dxa"/>
            <w:shd w:val="clear" w:color="auto" w:fill="auto"/>
          </w:tcPr>
          <w:p w14:paraId="09C284FE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674C04B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1C3AE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0C73" w14:paraId="2316E3A1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6726507E" w14:textId="77777777" w:rsidR="00920C73" w:rsidRDefault="00920C73" w:rsidP="00920C73">
            <w:pPr>
              <w:pStyle w:val="Brdtext"/>
              <w:spacing w:before="120"/>
              <w:rPr>
                <w:rFonts w:eastAsia="Times New Roman"/>
                <w:sz w:val="20"/>
                <w:szCs w:val="20"/>
              </w:rPr>
            </w:pPr>
            <w:r w:rsidRPr="00920C73">
              <w:rPr>
                <w:rFonts w:eastAsia="Times New Roman"/>
                <w:sz w:val="20"/>
                <w:szCs w:val="20"/>
              </w:rPr>
              <w:t xml:space="preserve">Hur </w:t>
            </w:r>
            <w:r>
              <w:rPr>
                <w:rFonts w:eastAsia="Times New Roman"/>
                <w:sz w:val="20"/>
                <w:szCs w:val="20"/>
              </w:rPr>
              <w:t>ni gör</w:t>
            </w:r>
            <w:r w:rsidRPr="00920C73">
              <w:rPr>
                <w:rFonts w:eastAsia="Times New Roman"/>
                <w:sz w:val="20"/>
                <w:szCs w:val="20"/>
              </w:rPr>
              <w:t xml:space="preserve"> patienter och närstående involverade 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920C73">
              <w:rPr>
                <w:rFonts w:eastAsia="Times New Roman"/>
                <w:sz w:val="20"/>
                <w:szCs w:val="20"/>
              </w:rPr>
              <w:t>trycksårspreventiv arbete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082F1EAD" w14:textId="77777777" w:rsidR="005E3711" w:rsidRDefault="005E3711" w:rsidP="005E3711">
            <w:pPr>
              <w:pStyle w:val="Brdtext"/>
              <w:numPr>
                <w:ilvl w:val="0"/>
                <w:numId w:val="7"/>
              </w:numPr>
              <w:spacing w:before="120"/>
              <w:rPr>
                <w:rFonts w:eastAsia="Times New Roman"/>
                <w:sz w:val="20"/>
                <w:szCs w:val="20"/>
              </w:rPr>
            </w:pPr>
            <w:hyperlink r:id="rId16" w:history="1">
              <w:r w:rsidRPr="005E3711">
                <w:rPr>
                  <w:rStyle w:val="Hyperlnk"/>
                  <w:rFonts w:eastAsia="Times New Roman"/>
                  <w:sz w:val="20"/>
                  <w:szCs w:val="20"/>
                </w:rPr>
                <w:t>Din säkerhet på sjukhus</w:t>
              </w:r>
            </w:hyperlink>
          </w:p>
          <w:p w14:paraId="06B862AC" w14:textId="5CD267AE" w:rsidR="005E3711" w:rsidRDefault="005E3711" w:rsidP="005E3711">
            <w:pPr>
              <w:pStyle w:val="Brdtext"/>
              <w:numPr>
                <w:ilvl w:val="0"/>
                <w:numId w:val="7"/>
              </w:numPr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”Om du skadas i vården” (</w:t>
            </w:r>
            <w:hyperlink r:id="rId17" w:history="1">
              <w:r w:rsidRPr="005E3711">
                <w:rPr>
                  <w:rStyle w:val="Hyperlnk"/>
                  <w:rFonts w:eastAsia="Times New Roman"/>
                  <w:sz w:val="20"/>
                  <w:szCs w:val="20"/>
                </w:rPr>
                <w:t>information- och stödmaterial</w:t>
              </w:r>
            </w:hyperlink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14:paraId="6AAE09B1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1B6C7C2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A2C00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0C73" w14:paraId="716DE6BD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6636D772" w14:textId="2F510616" w:rsidR="00920C73" w:rsidRPr="00920C73" w:rsidRDefault="00920C73" w:rsidP="00920C73">
            <w:pPr>
              <w:pStyle w:val="Brdtext"/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Uppföljning trycksår; Trycksårsrapport i Duva </w:t>
            </w:r>
            <w:hyperlink r:id="rId18" w:history="1">
              <w:r w:rsidRPr="00920C73">
                <w:rPr>
                  <w:rStyle w:val="Hyperlnk"/>
                  <w:rFonts w:eastAsia="Times New Roman"/>
                  <w:sz w:val="20"/>
                  <w:szCs w:val="20"/>
                </w:rPr>
                <w:t>Att mäta trycksår - Region Västmanland</w:t>
              </w:r>
            </w:hyperlink>
            <w:r>
              <w:rPr>
                <w:rFonts w:eastAsia="Times New Roman"/>
                <w:sz w:val="20"/>
                <w:szCs w:val="20"/>
              </w:rPr>
              <w:t xml:space="preserve"> (gå igenom korrekt dokumentation</w:t>
            </w:r>
            <w:r w:rsidR="000C0543">
              <w:rPr>
                <w:rFonts w:eastAsia="Times New Roman"/>
                <w:sz w:val="20"/>
                <w:szCs w:val="20"/>
              </w:rPr>
              <w:t xml:space="preserve"> i Cosmic</w:t>
            </w:r>
            <w:r>
              <w:rPr>
                <w:rFonts w:eastAsia="Times New Roman"/>
                <w:sz w:val="20"/>
                <w:szCs w:val="20"/>
              </w:rPr>
              <w:t>).</w:t>
            </w:r>
          </w:p>
        </w:tc>
        <w:tc>
          <w:tcPr>
            <w:tcW w:w="1316" w:type="dxa"/>
            <w:shd w:val="clear" w:color="auto" w:fill="auto"/>
          </w:tcPr>
          <w:p w14:paraId="60F421DB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0C3A88D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5E278" w14:textId="77777777" w:rsidR="00920C73" w:rsidRPr="00D077AB" w:rsidRDefault="00920C73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4E5D711F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722EDC53" w14:textId="025F97A1" w:rsidR="00062FAE" w:rsidRPr="00D077AB" w:rsidRDefault="005E3711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Rutiner för uthämtning av hyrmadrasser (Västerås sjukhus).</w:t>
            </w:r>
          </w:p>
        </w:tc>
        <w:tc>
          <w:tcPr>
            <w:tcW w:w="1316" w:type="dxa"/>
            <w:shd w:val="clear" w:color="auto" w:fill="auto"/>
          </w:tcPr>
          <w:p w14:paraId="0AC760C7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DD87941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B0669E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7530CBC7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644D7E38" w14:textId="5FA22F8B" w:rsidR="00062FAE" w:rsidRPr="00D077AB" w:rsidRDefault="00751F68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>Avvikelsehanteringssystemet Synergi,</w:t>
            </w:r>
            <w:r w:rsidR="005E3711">
              <w:rPr>
                <w:rFonts w:eastAsia="Times New Roman"/>
                <w:sz w:val="20"/>
                <w:szCs w:val="20"/>
              </w:rPr>
              <w:t xml:space="preserve"> rapport av risk eller händelse av trycksår.</w:t>
            </w:r>
          </w:p>
        </w:tc>
        <w:tc>
          <w:tcPr>
            <w:tcW w:w="1316" w:type="dxa"/>
            <w:shd w:val="clear" w:color="auto" w:fill="auto"/>
          </w:tcPr>
          <w:p w14:paraId="0BF00B4E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2EE6477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0D463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18345F13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6C068E1F" w14:textId="5F5C64F1" w:rsidR="00062FAE" w:rsidRPr="00D077AB" w:rsidRDefault="0063694B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 xml:space="preserve">Arbetsplatsens kultur </w:t>
            </w:r>
            <w:r w:rsidR="005E3711">
              <w:rPr>
                <w:rFonts w:eastAsia="Times New Roman"/>
                <w:sz w:val="20"/>
                <w:szCs w:val="20"/>
              </w:rPr>
              <w:t>vad gäller trycksårspreventivt arbete.</w:t>
            </w:r>
            <w:r w:rsidR="00E66879">
              <w:rPr>
                <w:rFonts w:eastAsia="Times New Roman"/>
                <w:sz w:val="20"/>
                <w:szCs w:val="20"/>
              </w:rPr>
              <w:br/>
              <w:t xml:space="preserve">- </w:t>
            </w:r>
            <w:r w:rsidR="004B7EFA">
              <w:rPr>
                <w:rFonts w:eastAsia="Times New Roman"/>
                <w:sz w:val="20"/>
                <w:szCs w:val="20"/>
              </w:rPr>
              <w:t xml:space="preserve">hur används </w:t>
            </w:r>
            <w:r w:rsidR="00401FF6">
              <w:rPr>
                <w:rFonts w:eastAsia="Times New Roman"/>
                <w:sz w:val="20"/>
                <w:szCs w:val="20"/>
              </w:rPr>
              <w:t>hela teamets kompetens</w:t>
            </w:r>
            <w:r w:rsidR="004B7EFA"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1316" w:type="dxa"/>
            <w:shd w:val="clear" w:color="auto" w:fill="auto"/>
          </w:tcPr>
          <w:p w14:paraId="52872CC7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6CDAF54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BE59C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28924ED1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2C3027BB" w14:textId="54C20FF0" w:rsidR="00062FAE" w:rsidRPr="00D077AB" w:rsidRDefault="00751F68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>Arbetsplatsträff</w:t>
            </w:r>
            <w:r w:rsidR="005E3711">
              <w:rPr>
                <w:rFonts w:eastAsia="Times New Roman"/>
                <w:sz w:val="20"/>
                <w:szCs w:val="20"/>
              </w:rPr>
              <w:t>, sjuksköterske- och undersköterskemöten.</w:t>
            </w:r>
          </w:p>
        </w:tc>
        <w:tc>
          <w:tcPr>
            <w:tcW w:w="1316" w:type="dxa"/>
            <w:shd w:val="clear" w:color="auto" w:fill="auto"/>
          </w:tcPr>
          <w:p w14:paraId="4E7103E1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0AEAB7F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62265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1BAD058D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0FE65E67" w14:textId="6F925934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3C04AEB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306E75F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E704B9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3BE310FC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57BAAB9E" w14:textId="5C750F15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2F56AB7C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AFD7AC8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C101D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27689EA3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110F7555" w14:textId="11D087C0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914F2EE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3B85F04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1EC06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3B639A4D" w14:textId="77777777" w:rsidTr="005E3711">
        <w:trPr>
          <w:cantSplit/>
        </w:trPr>
        <w:tc>
          <w:tcPr>
            <w:tcW w:w="5596" w:type="dxa"/>
            <w:shd w:val="clear" w:color="auto" w:fill="auto"/>
          </w:tcPr>
          <w:p w14:paraId="739AA1BD" w14:textId="07F4928A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0E3BB74A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3F34D74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F1E20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ACEB687" w14:textId="77777777" w:rsidR="00062FAE" w:rsidRPr="00D077AB" w:rsidRDefault="00062FAE" w:rsidP="00062FAE">
      <w:pPr>
        <w:pStyle w:val="Rubrik1"/>
        <w:spacing w:before="120" w:after="120" w:line="240" w:lineRule="auto"/>
        <w:rPr>
          <w:b w:val="0"/>
          <w:sz w:val="20"/>
          <w:szCs w:val="20"/>
        </w:rPr>
      </w:pPr>
    </w:p>
    <w:p w14:paraId="6F2E4699" w14:textId="77777777" w:rsidR="00062FAE" w:rsidRPr="00D077AB" w:rsidRDefault="00062FAE" w:rsidP="00062FAE">
      <w:pPr>
        <w:pStyle w:val="Rubrik2"/>
        <w:spacing w:before="120" w:after="120" w:line="240" w:lineRule="auto"/>
        <w:rPr>
          <w:b w:val="0"/>
          <w:sz w:val="20"/>
          <w:szCs w:val="20"/>
        </w:rPr>
      </w:pPr>
    </w:p>
    <w:tbl>
      <w:tblPr>
        <w:tblW w:w="9747" w:type="dxa"/>
        <w:tblBorders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1316"/>
        <w:gridCol w:w="1519"/>
        <w:gridCol w:w="1316"/>
      </w:tblGrid>
      <w:tr w:rsidR="00C64981" w14:paraId="7FA814B3" w14:textId="77777777" w:rsidTr="00C2477A">
        <w:trPr>
          <w:cantSplit/>
        </w:trPr>
        <w:tc>
          <w:tcPr>
            <w:tcW w:w="5596" w:type="dxa"/>
            <w:shd w:val="clear" w:color="auto" w:fill="D9D9D9"/>
          </w:tcPr>
          <w:p w14:paraId="17A91AF2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kompetensutveckling och utbildning</w:t>
            </w:r>
          </w:p>
          <w:p w14:paraId="4D7B8410" w14:textId="77777777" w:rsidR="00062FAE" w:rsidRPr="00D077AB" w:rsidRDefault="0063694B" w:rsidP="004C173D">
            <w:pPr>
              <w:pStyle w:val="Brdtext"/>
              <w:spacing w:before="120" w:line="240" w:lineRule="auto"/>
              <w:rPr>
                <w:sz w:val="20"/>
                <w:szCs w:val="20"/>
              </w:rPr>
            </w:pPr>
            <w:r w:rsidRPr="00D077AB">
              <w:rPr>
                <w:sz w:val="20"/>
                <w:szCs w:val="20"/>
              </w:rPr>
              <w:t>Information finns</w:t>
            </w:r>
            <w:r>
              <w:rPr>
                <w:sz w:val="20"/>
                <w:szCs w:val="20"/>
              </w:rPr>
              <w:t xml:space="preserve"> på intranätet =&gt; Medarbetare. Utbildning finns på</w:t>
            </w:r>
            <w:r w:rsidRPr="00D077AB">
              <w:rPr>
                <w:sz w:val="20"/>
                <w:szCs w:val="20"/>
              </w:rPr>
              <w:t xml:space="preserve"> Kompetensplatsen</w:t>
            </w:r>
            <w:r>
              <w:rPr>
                <w:sz w:val="20"/>
                <w:szCs w:val="20"/>
              </w:rPr>
              <w:t>. Styrdokument finns i L</w:t>
            </w:r>
            <w:r w:rsidRPr="00D077AB">
              <w:rPr>
                <w:sz w:val="20"/>
                <w:szCs w:val="20"/>
              </w:rPr>
              <w:t>edningssystemet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D9D9D9"/>
          </w:tcPr>
          <w:p w14:paraId="168644F6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Inplanerat datum/tid</w:t>
            </w:r>
          </w:p>
        </w:tc>
        <w:tc>
          <w:tcPr>
            <w:tcW w:w="1519" w:type="dxa"/>
            <w:shd w:val="clear" w:color="auto" w:fill="D9D9D9"/>
          </w:tcPr>
          <w:p w14:paraId="38106177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Ansvarig introduktör</w:t>
            </w:r>
          </w:p>
        </w:tc>
        <w:tc>
          <w:tcPr>
            <w:tcW w:w="1316" w:type="dxa"/>
            <w:shd w:val="clear" w:color="auto" w:fill="D9D9D9"/>
          </w:tcPr>
          <w:p w14:paraId="6777F2BC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Signatur nyanställd ”Tagit del ”</w:t>
            </w:r>
          </w:p>
        </w:tc>
      </w:tr>
      <w:tr w:rsidR="00C2477A" w14:paraId="5BCCE79B" w14:textId="77777777" w:rsidTr="00C2477A">
        <w:trPr>
          <w:cantSplit/>
        </w:trPr>
        <w:tc>
          <w:tcPr>
            <w:tcW w:w="5596" w:type="dxa"/>
            <w:shd w:val="clear" w:color="auto" w:fill="auto"/>
          </w:tcPr>
          <w:p w14:paraId="75412F5A" w14:textId="7CB3F057" w:rsidR="00C2477A" w:rsidRPr="00D077AB" w:rsidRDefault="00C2477A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Genomgång av </w:t>
            </w:r>
            <w:r w:rsidRPr="00751F68">
              <w:rPr>
                <w:rFonts w:eastAsia="Times New Roman"/>
                <w:sz w:val="20"/>
                <w:szCs w:val="20"/>
              </w:rPr>
              <w:t>rekommenderade utbildningarna via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51F68">
              <w:rPr>
                <w:rFonts w:eastAsia="Times New Roman"/>
                <w:sz w:val="20"/>
                <w:szCs w:val="20"/>
              </w:rPr>
              <w:t>kompetensplatsen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751F68">
              <w:rPr>
                <w:rFonts w:eastAsia="Times New Roman"/>
                <w:sz w:val="20"/>
                <w:szCs w:val="20"/>
              </w:rPr>
              <w:t xml:space="preserve"> Se utbildningar i instruktion </w:t>
            </w:r>
            <w:proofErr w:type="gramStart"/>
            <w:r w:rsidRPr="00751F68">
              <w:rPr>
                <w:rFonts w:eastAsia="Times New Roman"/>
                <w:sz w:val="20"/>
                <w:szCs w:val="20"/>
              </w:rPr>
              <w:t>42100-4</w:t>
            </w:r>
            <w:proofErr w:type="gramEnd"/>
            <w:r w:rsidRPr="00751F6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</w:tcPr>
          <w:p w14:paraId="60C282C9" w14:textId="77777777" w:rsidR="00C2477A" w:rsidRPr="00D077AB" w:rsidRDefault="00C2477A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12032DC" w14:textId="77777777" w:rsidR="00C2477A" w:rsidRPr="00D077AB" w:rsidRDefault="00C2477A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6B4BF397" w14:textId="77777777" w:rsidR="00C2477A" w:rsidRPr="00D077AB" w:rsidRDefault="00C2477A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477A" w14:paraId="5F326F78" w14:textId="77777777" w:rsidTr="00C2477A">
        <w:trPr>
          <w:cantSplit/>
        </w:trPr>
        <w:tc>
          <w:tcPr>
            <w:tcW w:w="5596" w:type="dxa"/>
            <w:shd w:val="clear" w:color="auto" w:fill="auto"/>
          </w:tcPr>
          <w:p w14:paraId="6CA135FA" w14:textId="5CAD14EA" w:rsidR="00C2477A" w:rsidRPr="00D077AB" w:rsidRDefault="00C2477A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>Sjukhusbiblioteket (Intranätet – Utbildning och forskning)</w:t>
            </w:r>
            <w:r w:rsidR="005E371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</w:tcPr>
          <w:p w14:paraId="7FA0ACEE" w14:textId="77777777" w:rsidR="00C2477A" w:rsidRPr="00D077AB" w:rsidRDefault="00C2477A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2172311" w14:textId="77777777" w:rsidR="00C2477A" w:rsidRPr="00D077AB" w:rsidRDefault="00C2477A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5CA91FB6" w14:textId="77777777" w:rsidR="00C2477A" w:rsidRPr="00D077AB" w:rsidRDefault="00C2477A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E3711" w14:paraId="710DCF36" w14:textId="77777777" w:rsidTr="00C2477A">
        <w:trPr>
          <w:cantSplit/>
        </w:trPr>
        <w:tc>
          <w:tcPr>
            <w:tcW w:w="5596" w:type="dxa"/>
            <w:shd w:val="clear" w:color="auto" w:fill="auto"/>
          </w:tcPr>
          <w:p w14:paraId="0E132E89" w14:textId="1F7167F0" w:rsidR="005E3711" w:rsidRPr="00D077AB" w:rsidRDefault="005E3711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KTC- dropp in (första onsdagen varje månad).</w:t>
            </w:r>
          </w:p>
        </w:tc>
        <w:tc>
          <w:tcPr>
            <w:tcW w:w="1316" w:type="dxa"/>
            <w:shd w:val="clear" w:color="auto" w:fill="auto"/>
          </w:tcPr>
          <w:p w14:paraId="10ECFF09" w14:textId="77777777" w:rsidR="005E3711" w:rsidRPr="00D077AB" w:rsidRDefault="005E3711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F00B7C3" w14:textId="77777777" w:rsidR="005E3711" w:rsidRPr="00D077AB" w:rsidRDefault="005E3711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09969639" w14:textId="77777777" w:rsidR="005E3711" w:rsidRPr="00D077AB" w:rsidRDefault="005E3711" w:rsidP="00C2477A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EB2D14" w14:textId="77777777" w:rsidR="00062FAE" w:rsidRPr="00D077AB" w:rsidRDefault="00062FAE" w:rsidP="00062FAE">
      <w:pPr>
        <w:pStyle w:val="Brdtext"/>
        <w:spacing w:before="120" w:line="240" w:lineRule="auto"/>
        <w:rPr>
          <w:sz w:val="20"/>
          <w:szCs w:val="20"/>
        </w:rPr>
      </w:pPr>
    </w:p>
    <w:tbl>
      <w:tblPr>
        <w:tblW w:w="0" w:type="auto"/>
        <w:tblBorders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1316"/>
        <w:gridCol w:w="1519"/>
        <w:gridCol w:w="1316"/>
      </w:tblGrid>
      <w:tr w:rsidR="00C64981" w14:paraId="57F81BF7" w14:textId="77777777" w:rsidTr="71A25B41">
        <w:trPr>
          <w:cantSplit/>
          <w:trHeight w:val="583"/>
        </w:trPr>
        <w:tc>
          <w:tcPr>
            <w:tcW w:w="5596" w:type="dxa"/>
            <w:shd w:val="clear" w:color="auto" w:fill="D9D9D9" w:themeFill="background1" w:themeFillShade="D9"/>
          </w:tcPr>
          <w:p w14:paraId="552D33FA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lastRenderedPageBreak/>
              <w:t>uppföljning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422FE43F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Inplanerat datum/tid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42542A57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Ansvarig introduktör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31E92333" w14:textId="77777777" w:rsidR="00062FAE" w:rsidRPr="00D077AB" w:rsidRDefault="0063694B" w:rsidP="004C173D">
            <w:pPr>
              <w:pStyle w:val="Brdtext"/>
              <w:keepNext/>
              <w:spacing w:before="120" w:line="240" w:lineRule="auto"/>
              <w:rPr>
                <w:rFonts w:eastAsia="Times New Roman"/>
                <w:b/>
                <w:caps/>
                <w:sz w:val="20"/>
                <w:szCs w:val="20"/>
              </w:rPr>
            </w:pPr>
            <w:r w:rsidRPr="00D077AB">
              <w:rPr>
                <w:rFonts w:eastAsia="Times New Roman"/>
                <w:b/>
                <w:caps/>
                <w:sz w:val="20"/>
                <w:szCs w:val="20"/>
              </w:rPr>
              <w:t>Signatur nyanställd ”Tagit del ”</w:t>
            </w:r>
          </w:p>
        </w:tc>
      </w:tr>
      <w:tr w:rsidR="00C64981" w14:paraId="59CFCBBE" w14:textId="77777777" w:rsidTr="71A25B41">
        <w:trPr>
          <w:cantSplit/>
        </w:trPr>
        <w:tc>
          <w:tcPr>
            <w:tcW w:w="5596" w:type="dxa"/>
            <w:shd w:val="clear" w:color="auto" w:fill="auto"/>
          </w:tcPr>
          <w:p w14:paraId="6455B4A9" w14:textId="77777777" w:rsidR="00062FAE" w:rsidRPr="00D077AB" w:rsidRDefault="0063694B" w:rsidP="004C173D">
            <w:pPr>
              <w:pStyle w:val="Brdtext"/>
              <w:numPr>
                <w:ilvl w:val="0"/>
                <w:numId w:val="6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>efter 1 månad</w:t>
            </w:r>
          </w:p>
        </w:tc>
        <w:tc>
          <w:tcPr>
            <w:tcW w:w="1316" w:type="dxa"/>
            <w:shd w:val="clear" w:color="auto" w:fill="auto"/>
          </w:tcPr>
          <w:p w14:paraId="4700A0BE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E2381B2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333805A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04EA96C7" w14:textId="77777777" w:rsidTr="71A25B41">
        <w:trPr>
          <w:cantSplit/>
        </w:trPr>
        <w:tc>
          <w:tcPr>
            <w:tcW w:w="5596" w:type="dxa"/>
            <w:shd w:val="clear" w:color="auto" w:fill="auto"/>
          </w:tcPr>
          <w:p w14:paraId="13C82A11" w14:textId="77777777" w:rsidR="00062FAE" w:rsidRPr="00D077AB" w:rsidRDefault="0063694B" w:rsidP="004C173D">
            <w:pPr>
              <w:pStyle w:val="Brdtext"/>
              <w:numPr>
                <w:ilvl w:val="0"/>
                <w:numId w:val="6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>efter 6 månader</w:t>
            </w:r>
          </w:p>
        </w:tc>
        <w:tc>
          <w:tcPr>
            <w:tcW w:w="1316" w:type="dxa"/>
            <w:shd w:val="clear" w:color="auto" w:fill="auto"/>
          </w:tcPr>
          <w:p w14:paraId="01029330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AD55714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57A6E69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041A3FD5" w14:textId="77777777" w:rsidTr="71A25B41">
        <w:trPr>
          <w:cantSplit/>
        </w:trPr>
        <w:tc>
          <w:tcPr>
            <w:tcW w:w="5596" w:type="dxa"/>
            <w:shd w:val="clear" w:color="auto" w:fill="auto"/>
          </w:tcPr>
          <w:p w14:paraId="36A70199" w14:textId="77777777" w:rsidR="00062FAE" w:rsidRPr="00D077AB" w:rsidRDefault="0063694B" w:rsidP="004C173D">
            <w:pPr>
              <w:pStyle w:val="Brdtext"/>
              <w:numPr>
                <w:ilvl w:val="0"/>
                <w:numId w:val="6"/>
              </w:numPr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  <w:r w:rsidRPr="00D077AB">
              <w:rPr>
                <w:rFonts w:eastAsia="Times New Roman"/>
                <w:sz w:val="20"/>
                <w:szCs w:val="20"/>
              </w:rPr>
              <w:t>vid ordinarie medarbetarsamtal</w:t>
            </w:r>
          </w:p>
        </w:tc>
        <w:tc>
          <w:tcPr>
            <w:tcW w:w="1316" w:type="dxa"/>
            <w:shd w:val="clear" w:color="auto" w:fill="auto"/>
          </w:tcPr>
          <w:p w14:paraId="3FF511FD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7BFF4B9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5A1C2091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64981" w14:paraId="5238FA14" w14:textId="77777777" w:rsidTr="71A25B41">
        <w:trPr>
          <w:cantSplit/>
        </w:trPr>
        <w:tc>
          <w:tcPr>
            <w:tcW w:w="5596" w:type="dxa"/>
            <w:shd w:val="clear" w:color="auto" w:fill="auto"/>
          </w:tcPr>
          <w:p w14:paraId="7E0F8A18" w14:textId="77777777" w:rsidR="00062FAE" w:rsidRPr="00D077AB" w:rsidRDefault="00062FAE" w:rsidP="71A25B41">
            <w:pPr>
              <w:pStyle w:val="Brdtext"/>
              <w:spacing w:before="120" w:line="240" w:lineRule="auto"/>
              <w:ind w:left="40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531B201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E86B0CC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2039532F" w14:textId="77777777" w:rsidR="00062FAE" w:rsidRPr="00D077AB" w:rsidRDefault="00062FAE" w:rsidP="004C173D">
            <w:pPr>
              <w:pStyle w:val="Brdtext"/>
              <w:spacing w:before="12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EDEC075" w14:textId="77777777" w:rsidR="00062FAE" w:rsidRPr="00C60F21" w:rsidRDefault="00062FAE" w:rsidP="00062FAE">
      <w:pPr>
        <w:spacing w:after="0"/>
      </w:pPr>
    </w:p>
    <w:p w14:paraId="728A379F" w14:textId="77777777" w:rsidR="00062FAE" w:rsidRPr="00C60F21" w:rsidRDefault="00062FAE" w:rsidP="00062FAE">
      <w:pPr>
        <w:spacing w:after="0"/>
        <w:rPr>
          <w:sz w:val="12"/>
          <w:szCs w:val="12"/>
        </w:rPr>
      </w:pPr>
    </w:p>
    <w:p w14:paraId="3B84B6FD" w14:textId="77777777" w:rsidR="004931BF" w:rsidRPr="00062FAE" w:rsidRDefault="004931BF" w:rsidP="00062FAE"/>
    <w:sectPr w:rsidR="004931BF" w:rsidRPr="00062FAE" w:rsidSect="00D213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6" w:h="16838" w:code="9"/>
      <w:pgMar w:top="2410" w:right="1134" w:bottom="1985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0BD0" w14:textId="77777777" w:rsidR="001E460D" w:rsidRDefault="001E460D">
      <w:pPr>
        <w:spacing w:after="0" w:line="240" w:lineRule="auto"/>
      </w:pPr>
      <w:r>
        <w:separator/>
      </w:r>
    </w:p>
  </w:endnote>
  <w:endnote w:type="continuationSeparator" w:id="0">
    <w:p w14:paraId="2F48A592" w14:textId="77777777" w:rsidR="001E460D" w:rsidRDefault="001E460D">
      <w:pPr>
        <w:spacing w:after="0" w:line="240" w:lineRule="auto"/>
      </w:pPr>
      <w:r>
        <w:continuationSeparator/>
      </w:r>
    </w:p>
  </w:endnote>
  <w:endnote w:type="continuationNotice" w:id="1">
    <w:p w14:paraId="7BD261F1" w14:textId="77777777" w:rsidR="001E460D" w:rsidRDefault="001E4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3FD9" w14:textId="77777777" w:rsidR="00870D21" w:rsidRDefault="00870D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089"/>
      <w:gridCol w:w="3844"/>
      <w:gridCol w:w="4705"/>
    </w:tblGrid>
    <w:tr w:rsidR="00C64981" w14:paraId="28F682D1" w14:textId="77777777" w:rsidTr="004931BF">
      <w:tc>
        <w:tcPr>
          <w:tcW w:w="11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1110B54" w14:textId="77777777" w:rsidR="00EE6E36" w:rsidRPr="0098671C" w:rsidRDefault="0063694B" w:rsidP="0098671C">
          <w:pPr>
            <w:pStyle w:val="Ledtext"/>
            <w:spacing w:before="160"/>
          </w:pPr>
          <w:r w:rsidRPr="0098671C">
            <w:t>Utfärdad av:</w:t>
          </w:r>
        </w:p>
      </w:tc>
      <w:tc>
        <w:tcPr>
          <w:tcW w:w="393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5EC5E92" w14:textId="1C30F825" w:rsidR="00EE6E36" w:rsidRPr="0098671C" w:rsidRDefault="00EE6E36" w:rsidP="002F7287">
          <w:pPr>
            <w:pStyle w:val="Sidfot"/>
          </w:pPr>
        </w:p>
      </w:tc>
      <w:tc>
        <w:tcPr>
          <w:tcW w:w="4815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17F4E4B4" w14:textId="79CE2D2D" w:rsidR="00EE6E36" w:rsidRPr="0098671C" w:rsidRDefault="00EE6E36" w:rsidP="0098671C">
          <w:pPr>
            <w:pStyle w:val="Ledtext"/>
            <w:spacing w:before="160"/>
            <w:jc w:val="right"/>
          </w:pPr>
        </w:p>
      </w:tc>
    </w:tr>
    <w:tr w:rsidR="00C64981" w14:paraId="4682B589" w14:textId="77777777" w:rsidTr="004931BF">
      <w:tc>
        <w:tcPr>
          <w:tcW w:w="1100" w:type="dxa"/>
          <w:shd w:val="clear" w:color="auto" w:fill="auto"/>
          <w:vAlign w:val="bottom"/>
        </w:tcPr>
        <w:p w14:paraId="140552F6" w14:textId="77777777" w:rsidR="00EE6E36" w:rsidRPr="0098671C" w:rsidRDefault="0063694B" w:rsidP="00F97C5D">
          <w:pPr>
            <w:pStyle w:val="Ledtext"/>
          </w:pPr>
          <w:r w:rsidRPr="0098671C">
            <w:t>Godkänd av:</w:t>
          </w:r>
        </w:p>
      </w:tc>
      <w:tc>
        <w:tcPr>
          <w:tcW w:w="3933" w:type="dxa"/>
          <w:shd w:val="clear" w:color="auto" w:fill="auto"/>
          <w:vAlign w:val="bottom"/>
        </w:tcPr>
        <w:p w14:paraId="2B4C6256" w14:textId="1DAC65E8" w:rsidR="00EE6E36" w:rsidRPr="0098671C" w:rsidRDefault="00EE6E36" w:rsidP="002F7287">
          <w:pPr>
            <w:pStyle w:val="Sidfot"/>
          </w:pPr>
        </w:p>
      </w:tc>
      <w:tc>
        <w:tcPr>
          <w:tcW w:w="4815" w:type="dxa"/>
          <w:vMerge/>
          <w:shd w:val="clear" w:color="auto" w:fill="auto"/>
        </w:tcPr>
        <w:p w14:paraId="2C655536" w14:textId="77777777" w:rsidR="00EE6E36" w:rsidRPr="0098671C" w:rsidRDefault="00EE6E36" w:rsidP="00F97C5D">
          <w:pPr>
            <w:pStyle w:val="Ledtext"/>
          </w:pPr>
        </w:p>
      </w:tc>
    </w:tr>
  </w:tbl>
  <w:p w14:paraId="1F7B1619" w14:textId="77777777" w:rsidR="009D0917" w:rsidRDefault="009D091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404C" w14:textId="77777777" w:rsidR="00B6339A" w:rsidRDefault="0063694B" w:rsidP="00B6339A">
    <w:pPr>
      <w:pStyle w:val="Sidfotsid1"/>
    </w:pPr>
    <w:r>
      <w:t>Landstinget Västmanland 2012-02-20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E083" w14:textId="77777777" w:rsidR="001E460D" w:rsidRDefault="001E460D">
      <w:pPr>
        <w:spacing w:after="0" w:line="240" w:lineRule="auto"/>
      </w:pPr>
      <w:r>
        <w:separator/>
      </w:r>
    </w:p>
  </w:footnote>
  <w:footnote w:type="continuationSeparator" w:id="0">
    <w:p w14:paraId="1B96D96B" w14:textId="77777777" w:rsidR="001E460D" w:rsidRDefault="001E460D">
      <w:pPr>
        <w:spacing w:after="0" w:line="240" w:lineRule="auto"/>
      </w:pPr>
      <w:r>
        <w:continuationSeparator/>
      </w:r>
    </w:p>
  </w:footnote>
  <w:footnote w:type="continuationNotice" w:id="1">
    <w:p w14:paraId="29D53573" w14:textId="77777777" w:rsidR="001E460D" w:rsidRDefault="001E46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7CC2" w14:textId="77777777" w:rsidR="00870D21" w:rsidRDefault="00870D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8" w:type="dxa"/>
      <w:tblLayout w:type="fixed"/>
      <w:tblLook w:val="04A0" w:firstRow="1" w:lastRow="0" w:firstColumn="1" w:lastColumn="0" w:noHBand="0" w:noVBand="1"/>
    </w:tblPr>
    <w:tblGrid>
      <w:gridCol w:w="5033"/>
      <w:gridCol w:w="1455"/>
      <w:gridCol w:w="1701"/>
      <w:gridCol w:w="1659"/>
    </w:tblGrid>
    <w:tr w:rsidR="00C64981" w14:paraId="1AB9A282" w14:textId="77777777" w:rsidTr="004931BF">
      <w:trPr>
        <w:trHeight w:val="581"/>
      </w:trPr>
      <w:tc>
        <w:tcPr>
          <w:tcW w:w="5033" w:type="dxa"/>
          <w:vMerge w:val="restart"/>
          <w:shd w:val="clear" w:color="auto" w:fill="auto"/>
        </w:tcPr>
        <w:p w14:paraId="750309DF" w14:textId="77777777" w:rsidR="00233A67" w:rsidRPr="0098671C" w:rsidRDefault="0063694B" w:rsidP="00406C53">
          <w:pPr>
            <w:pStyle w:val="Sidhuvud"/>
            <w:rPr>
              <w:noProof/>
              <w:lang w:eastAsia="sv-SE"/>
            </w:rPr>
          </w:pPr>
          <w:r w:rsidRPr="00030193">
            <w:rPr>
              <w:noProof/>
              <w:lang w:eastAsia="sv-SE"/>
            </w:rPr>
            <w:drawing>
              <wp:inline distT="0" distB="0" distL="0" distR="0" wp14:anchorId="219CDC11" wp14:editId="19B3365E">
                <wp:extent cx="1276350" cy="361950"/>
                <wp:effectExtent l="0" t="0" r="0" b="0"/>
                <wp:docPr id="1" name="Bildobjekt 4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4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6" w:type="dxa"/>
          <w:gridSpan w:val="2"/>
          <w:shd w:val="clear" w:color="auto" w:fill="auto"/>
        </w:tcPr>
        <w:p w14:paraId="109EA700" w14:textId="77777777" w:rsidR="00233A67" w:rsidRPr="0098671C" w:rsidRDefault="0063694B" w:rsidP="00406C53">
          <w:pPr>
            <w:pStyle w:val="Dokumentyp"/>
          </w:pPr>
          <w:r>
            <w:fldChar w:fldCharType="begin"/>
          </w:r>
          <w:r w:rsidR="003F77BD">
            <w:instrText xml:space="preserve"> DOCPROPERTY C_Workflow \* MERGEFORMAT  </w:instrText>
          </w:r>
          <w:r>
            <w:fldChar w:fldCharType="separate"/>
          </w:r>
          <w:r>
            <w:t>Checklista</w:t>
          </w:r>
          <w:r>
            <w:fldChar w:fldCharType="end"/>
          </w:r>
        </w:p>
      </w:tc>
      <w:tc>
        <w:tcPr>
          <w:tcW w:w="1659" w:type="dxa"/>
          <w:shd w:val="clear" w:color="auto" w:fill="auto"/>
        </w:tcPr>
        <w:p w14:paraId="31796F90" w14:textId="77777777" w:rsidR="00233A67" w:rsidRPr="0098671C" w:rsidRDefault="0063694B" w:rsidP="0098671C">
          <w:pPr>
            <w:pStyle w:val="Sidhuvud"/>
            <w:spacing w:before="120"/>
            <w:jc w:val="right"/>
          </w:pPr>
          <w:r w:rsidRPr="0098671C">
            <w:fldChar w:fldCharType="begin"/>
          </w:r>
          <w:r w:rsidRPr="0098671C">
            <w:instrText>PAGE  \* Arabic  \* MERGEFORMAT</w:instrText>
          </w:r>
          <w:r w:rsidRPr="0098671C">
            <w:fldChar w:fldCharType="separate"/>
          </w:r>
          <w:r w:rsidR="00DE7963">
            <w:rPr>
              <w:noProof/>
            </w:rPr>
            <w:t>8</w:t>
          </w:r>
          <w:r w:rsidRPr="0098671C">
            <w:fldChar w:fldCharType="end"/>
          </w:r>
          <w:r w:rsidRPr="0098671C">
            <w:t xml:space="preserve"> (</w:t>
          </w:r>
          <w:r w:rsidR="00DE7963">
            <w:fldChar w:fldCharType="begin"/>
          </w:r>
          <w:r>
            <w:instrText>NUMPAGES  \* Arabic  \* MERGEFORMAT</w:instrText>
          </w:r>
          <w:r w:rsidR="00DE7963">
            <w:fldChar w:fldCharType="separate"/>
          </w:r>
          <w:r w:rsidR="00DE7963">
            <w:rPr>
              <w:noProof/>
            </w:rPr>
            <w:t>8</w:t>
          </w:r>
          <w:r w:rsidR="00DE7963">
            <w:rPr>
              <w:noProof/>
            </w:rPr>
            <w:fldChar w:fldCharType="end"/>
          </w:r>
          <w:r w:rsidRPr="0098671C">
            <w:t>)</w:t>
          </w:r>
        </w:p>
      </w:tc>
    </w:tr>
    <w:tr w:rsidR="00C64981" w14:paraId="094D8561" w14:textId="77777777" w:rsidTr="004931BF">
      <w:trPr>
        <w:trHeight w:val="315"/>
      </w:trPr>
      <w:tc>
        <w:tcPr>
          <w:tcW w:w="5033" w:type="dxa"/>
          <w:vMerge/>
          <w:shd w:val="clear" w:color="auto" w:fill="auto"/>
        </w:tcPr>
        <w:p w14:paraId="5E9C1BBC" w14:textId="77777777" w:rsidR="006E0B8B" w:rsidRPr="0098671C" w:rsidRDefault="006E0B8B" w:rsidP="00406C53">
          <w:pPr>
            <w:pStyle w:val="Sidhuvud"/>
            <w:rPr>
              <w:noProof/>
              <w:lang w:eastAsia="sv-SE"/>
            </w:rPr>
          </w:pPr>
        </w:p>
      </w:tc>
      <w:tc>
        <w:tcPr>
          <w:tcW w:w="1455" w:type="dxa"/>
          <w:shd w:val="clear" w:color="auto" w:fill="auto"/>
        </w:tcPr>
        <w:p w14:paraId="25E0D237" w14:textId="5EC12A0D" w:rsidR="006E0B8B" w:rsidRPr="0098671C" w:rsidRDefault="006E0B8B" w:rsidP="00406C53">
          <w:pPr>
            <w:pStyle w:val="Ledtext"/>
          </w:pPr>
        </w:p>
      </w:tc>
      <w:tc>
        <w:tcPr>
          <w:tcW w:w="1701" w:type="dxa"/>
          <w:shd w:val="clear" w:color="auto" w:fill="auto"/>
        </w:tcPr>
        <w:p w14:paraId="3CED566E" w14:textId="3377195A" w:rsidR="006E0B8B" w:rsidRPr="0098671C" w:rsidRDefault="006E0B8B" w:rsidP="006E0B8B">
          <w:pPr>
            <w:pStyle w:val="Ledtext"/>
          </w:pPr>
        </w:p>
      </w:tc>
      <w:tc>
        <w:tcPr>
          <w:tcW w:w="1659" w:type="dxa"/>
          <w:shd w:val="clear" w:color="auto" w:fill="auto"/>
        </w:tcPr>
        <w:p w14:paraId="78199A9E" w14:textId="77777777" w:rsidR="006E0B8B" w:rsidRPr="0098671C" w:rsidRDefault="006E0B8B" w:rsidP="00406C53">
          <w:pPr>
            <w:pStyle w:val="Ledtext"/>
          </w:pPr>
        </w:p>
      </w:tc>
    </w:tr>
    <w:tr w:rsidR="00C64981" w14:paraId="1AEB2CB1" w14:textId="77777777" w:rsidTr="004931BF">
      <w:trPr>
        <w:trHeight w:val="468"/>
      </w:trPr>
      <w:tc>
        <w:tcPr>
          <w:tcW w:w="5033" w:type="dxa"/>
          <w:tcBorders>
            <w:bottom w:val="single" w:sz="4" w:space="0" w:color="auto"/>
          </w:tcBorders>
          <w:shd w:val="clear" w:color="auto" w:fill="auto"/>
        </w:tcPr>
        <w:p w14:paraId="7E0295F4" w14:textId="77777777" w:rsidR="006E0B8B" w:rsidRPr="0098671C" w:rsidRDefault="006E0B8B" w:rsidP="00406C53">
          <w:pPr>
            <w:pStyle w:val="Sidhuvud"/>
            <w:rPr>
              <w:noProof/>
              <w:lang w:eastAsia="sv-SE"/>
            </w:rPr>
          </w:pPr>
        </w:p>
      </w:tc>
      <w:tc>
        <w:tcPr>
          <w:tcW w:w="1455" w:type="dxa"/>
          <w:tcBorders>
            <w:bottom w:val="single" w:sz="4" w:space="0" w:color="auto"/>
          </w:tcBorders>
          <w:shd w:val="clear" w:color="auto" w:fill="auto"/>
        </w:tcPr>
        <w:p w14:paraId="443FA8ED" w14:textId="36D3C427" w:rsidR="006E0B8B" w:rsidRPr="0098671C" w:rsidRDefault="006E0B8B" w:rsidP="00406C53">
          <w:pPr>
            <w:pStyle w:val="Sidhuvud"/>
          </w:pPr>
        </w:p>
      </w:tc>
      <w:tc>
        <w:tcPr>
          <w:tcW w:w="1701" w:type="dxa"/>
          <w:tcBorders>
            <w:bottom w:val="single" w:sz="4" w:space="0" w:color="auto"/>
          </w:tcBorders>
          <w:shd w:val="clear" w:color="auto" w:fill="auto"/>
        </w:tcPr>
        <w:p w14:paraId="59406C87" w14:textId="7518EB06" w:rsidR="006E0B8B" w:rsidRPr="0098671C" w:rsidRDefault="006E0B8B" w:rsidP="006E0B8B">
          <w:pPr>
            <w:pStyle w:val="Sidhuvud"/>
          </w:pPr>
        </w:p>
      </w:tc>
      <w:tc>
        <w:tcPr>
          <w:tcW w:w="1659" w:type="dxa"/>
          <w:tcBorders>
            <w:bottom w:val="single" w:sz="4" w:space="0" w:color="auto"/>
          </w:tcBorders>
          <w:shd w:val="clear" w:color="auto" w:fill="auto"/>
        </w:tcPr>
        <w:p w14:paraId="17906E7B" w14:textId="77777777" w:rsidR="006E0B8B" w:rsidRPr="0098671C" w:rsidRDefault="006E0B8B" w:rsidP="00406C53">
          <w:pPr>
            <w:pStyle w:val="Sidhuvud"/>
          </w:pPr>
        </w:p>
      </w:tc>
    </w:tr>
  </w:tbl>
  <w:p w14:paraId="4B1E4B21" w14:textId="4E23938A" w:rsidR="009D0917" w:rsidRDefault="0063694B" w:rsidP="009D0917">
    <w:pPr>
      <w:pStyle w:val="Titel"/>
    </w:pPr>
    <w:r>
      <w:fldChar w:fldCharType="begin"/>
    </w:r>
    <w:r w:rsidR="003F77BD">
      <w:instrText xml:space="preserve"> DOCPROPERTY C_Title \* MERGEFORMAT  </w:instrText>
    </w:r>
    <w:r>
      <w:fldChar w:fldCharType="separate"/>
    </w:r>
    <w:r>
      <w:t>Introduktion</w:t>
    </w:r>
    <w:r w:rsidR="00751F68">
      <w:t xml:space="preserve"> trycksårspreventivt arbete</w:t>
    </w:r>
    <w:r>
      <w:t xml:space="preserve"> ny medarbetare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D19E" w14:textId="77777777" w:rsidR="00BC4ED8" w:rsidRDefault="0063694B" w:rsidP="00BC4ED8">
    <w:pPr>
      <w:pStyle w:val="Sidhuvud"/>
      <w:spacing w:before="2000" w:after="2000"/>
      <w:ind w:left="-1985"/>
      <w:jc w:val="center"/>
    </w:pPr>
    <w:r w:rsidRPr="00A77884">
      <w:rPr>
        <w:noProof/>
        <w:lang w:eastAsia="sv-SE"/>
      </w:rPr>
      <w:drawing>
        <wp:inline distT="0" distB="0" distL="0" distR="0" wp14:anchorId="0B3984DA" wp14:editId="38AA445C">
          <wp:extent cx="2647950" cy="704850"/>
          <wp:effectExtent l="0" t="0" r="0" b="0"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A76C9" w14:textId="77777777" w:rsidR="00BC4ED8" w:rsidRPr="00BC4ED8" w:rsidRDefault="0063694B" w:rsidP="00BC4ED8">
    <w:pPr>
      <w:pStyle w:val="Titelfrsttsida"/>
    </w:pPr>
    <w:r>
      <w:t>Massmediaarbete</w:t>
    </w:r>
  </w:p>
  <w:p w14:paraId="4D5BD56F" w14:textId="77777777" w:rsidR="00BC4ED8" w:rsidRDefault="00BC4ED8">
    <w:pPr>
      <w:pStyle w:val="Sidhuvud"/>
    </w:pPr>
  </w:p>
  <w:p w14:paraId="5717EA0D" w14:textId="77777777" w:rsidR="00B6339A" w:rsidRDefault="00B6339A">
    <w:pPr>
      <w:pStyle w:val="Sidhuvud"/>
    </w:pPr>
  </w:p>
  <w:p w14:paraId="4B7ACFAF" w14:textId="77777777" w:rsidR="00B6339A" w:rsidRDefault="00B633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E068DC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343D5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F273A"/>
    <w:multiLevelType w:val="hybridMultilevel"/>
    <w:tmpl w:val="3CD402B0"/>
    <w:lvl w:ilvl="0" w:tplc="F2E272A4">
      <w:start w:val="1"/>
      <w:numFmt w:val="decimal"/>
      <w:lvlText w:val="%1."/>
      <w:lvlJc w:val="left"/>
      <w:pPr>
        <w:ind w:left="720" w:hanging="360"/>
      </w:pPr>
    </w:lvl>
    <w:lvl w:ilvl="1" w:tplc="642EC7FE" w:tentative="1">
      <w:start w:val="1"/>
      <w:numFmt w:val="lowerLetter"/>
      <w:lvlText w:val="%2."/>
      <w:lvlJc w:val="left"/>
      <w:pPr>
        <w:ind w:left="1440" w:hanging="360"/>
      </w:pPr>
    </w:lvl>
    <w:lvl w:ilvl="2" w:tplc="0E40F216" w:tentative="1">
      <w:start w:val="1"/>
      <w:numFmt w:val="lowerRoman"/>
      <w:lvlText w:val="%3."/>
      <w:lvlJc w:val="right"/>
      <w:pPr>
        <w:ind w:left="2160" w:hanging="180"/>
      </w:pPr>
    </w:lvl>
    <w:lvl w:ilvl="3" w:tplc="F034BA36" w:tentative="1">
      <w:start w:val="1"/>
      <w:numFmt w:val="decimal"/>
      <w:lvlText w:val="%4."/>
      <w:lvlJc w:val="left"/>
      <w:pPr>
        <w:ind w:left="2880" w:hanging="360"/>
      </w:pPr>
    </w:lvl>
    <w:lvl w:ilvl="4" w:tplc="4E9C254C" w:tentative="1">
      <w:start w:val="1"/>
      <w:numFmt w:val="lowerLetter"/>
      <w:lvlText w:val="%5."/>
      <w:lvlJc w:val="left"/>
      <w:pPr>
        <w:ind w:left="3600" w:hanging="360"/>
      </w:pPr>
    </w:lvl>
    <w:lvl w:ilvl="5" w:tplc="5C5004E4" w:tentative="1">
      <w:start w:val="1"/>
      <w:numFmt w:val="lowerRoman"/>
      <w:lvlText w:val="%6."/>
      <w:lvlJc w:val="right"/>
      <w:pPr>
        <w:ind w:left="4320" w:hanging="180"/>
      </w:pPr>
    </w:lvl>
    <w:lvl w:ilvl="6" w:tplc="FF60A362" w:tentative="1">
      <w:start w:val="1"/>
      <w:numFmt w:val="decimal"/>
      <w:lvlText w:val="%7."/>
      <w:lvlJc w:val="left"/>
      <w:pPr>
        <w:ind w:left="5040" w:hanging="360"/>
      </w:pPr>
    </w:lvl>
    <w:lvl w:ilvl="7" w:tplc="65E67DE8" w:tentative="1">
      <w:start w:val="1"/>
      <w:numFmt w:val="lowerLetter"/>
      <w:lvlText w:val="%8."/>
      <w:lvlJc w:val="left"/>
      <w:pPr>
        <w:ind w:left="5760" w:hanging="360"/>
      </w:pPr>
    </w:lvl>
    <w:lvl w:ilvl="8" w:tplc="C7DA8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ADC"/>
    <w:multiLevelType w:val="hybridMultilevel"/>
    <w:tmpl w:val="B1EEA7D6"/>
    <w:lvl w:ilvl="0" w:tplc="4C34E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1DBB"/>
    <w:multiLevelType w:val="hybridMultilevel"/>
    <w:tmpl w:val="4DA876C2"/>
    <w:lvl w:ilvl="0" w:tplc="2910A44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99CEEEDA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CF74370A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D7823C1E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AFAA9322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EA266C5C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7BF27EE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56C64800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A8626A5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B983C87"/>
    <w:multiLevelType w:val="hybridMultilevel"/>
    <w:tmpl w:val="3DE021AA"/>
    <w:lvl w:ilvl="0" w:tplc="3BF6A390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628630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EB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4F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EA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FEA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8F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2E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CAE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26A6"/>
    <w:multiLevelType w:val="multilevel"/>
    <w:tmpl w:val="4CE2D906"/>
    <w:lvl w:ilvl="0">
      <w:start w:val="1"/>
      <w:numFmt w:val="decimal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52146392">
    <w:abstractNumId w:val="6"/>
  </w:num>
  <w:num w:numId="2" w16cid:durableId="90708062">
    <w:abstractNumId w:val="0"/>
  </w:num>
  <w:num w:numId="3" w16cid:durableId="248121166">
    <w:abstractNumId w:val="1"/>
  </w:num>
  <w:num w:numId="4" w16cid:durableId="1555265763">
    <w:abstractNumId w:val="2"/>
  </w:num>
  <w:num w:numId="5" w16cid:durableId="1904095289">
    <w:abstractNumId w:val="5"/>
  </w:num>
  <w:num w:numId="6" w16cid:durableId="945498785">
    <w:abstractNumId w:val="4"/>
  </w:num>
  <w:num w:numId="7" w16cid:durableId="2065638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63"/>
    <w:rsid w:val="00011B7B"/>
    <w:rsid w:val="00013F9A"/>
    <w:rsid w:val="0003242D"/>
    <w:rsid w:val="00037276"/>
    <w:rsid w:val="000464E4"/>
    <w:rsid w:val="00062FAE"/>
    <w:rsid w:val="00066D0C"/>
    <w:rsid w:val="000675A5"/>
    <w:rsid w:val="00076E1B"/>
    <w:rsid w:val="00082EAE"/>
    <w:rsid w:val="00084402"/>
    <w:rsid w:val="00087514"/>
    <w:rsid w:val="0009323C"/>
    <w:rsid w:val="000A1363"/>
    <w:rsid w:val="000C0543"/>
    <w:rsid w:val="000C301E"/>
    <w:rsid w:val="000C4B0A"/>
    <w:rsid w:val="000D1BB8"/>
    <w:rsid w:val="000E79DD"/>
    <w:rsid w:val="000F1224"/>
    <w:rsid w:val="000F51C1"/>
    <w:rsid w:val="000F7DCC"/>
    <w:rsid w:val="001013A4"/>
    <w:rsid w:val="00131C0A"/>
    <w:rsid w:val="0015336F"/>
    <w:rsid w:val="001574A2"/>
    <w:rsid w:val="001608AB"/>
    <w:rsid w:val="00164FBC"/>
    <w:rsid w:val="00166E29"/>
    <w:rsid w:val="001A4C61"/>
    <w:rsid w:val="001A7A93"/>
    <w:rsid w:val="001C1F5B"/>
    <w:rsid w:val="001E460D"/>
    <w:rsid w:val="001E4937"/>
    <w:rsid w:val="001F0307"/>
    <w:rsid w:val="0020567E"/>
    <w:rsid w:val="00216B21"/>
    <w:rsid w:val="00220D98"/>
    <w:rsid w:val="00222F77"/>
    <w:rsid w:val="002256F4"/>
    <w:rsid w:val="00230109"/>
    <w:rsid w:val="00233A67"/>
    <w:rsid w:val="00241FC1"/>
    <w:rsid w:val="00242470"/>
    <w:rsid w:val="00250405"/>
    <w:rsid w:val="00270F40"/>
    <w:rsid w:val="00271C72"/>
    <w:rsid w:val="00273ABC"/>
    <w:rsid w:val="002770AA"/>
    <w:rsid w:val="002B0956"/>
    <w:rsid w:val="002C0D27"/>
    <w:rsid w:val="002C263E"/>
    <w:rsid w:val="002C496D"/>
    <w:rsid w:val="002F7287"/>
    <w:rsid w:val="0030795B"/>
    <w:rsid w:val="00316936"/>
    <w:rsid w:val="0035463C"/>
    <w:rsid w:val="0037025A"/>
    <w:rsid w:val="00372482"/>
    <w:rsid w:val="003765E8"/>
    <w:rsid w:val="003A44B6"/>
    <w:rsid w:val="003A7CE9"/>
    <w:rsid w:val="003B466F"/>
    <w:rsid w:val="003B4A67"/>
    <w:rsid w:val="003C0C8F"/>
    <w:rsid w:val="003C29DD"/>
    <w:rsid w:val="003D59B9"/>
    <w:rsid w:val="003D65B3"/>
    <w:rsid w:val="003E1F03"/>
    <w:rsid w:val="003E5FA2"/>
    <w:rsid w:val="003F0FC1"/>
    <w:rsid w:val="003F77BD"/>
    <w:rsid w:val="00401302"/>
    <w:rsid w:val="00401DA9"/>
    <w:rsid w:val="00401FF6"/>
    <w:rsid w:val="00406C53"/>
    <w:rsid w:val="004164D8"/>
    <w:rsid w:val="00423B8C"/>
    <w:rsid w:val="00431C67"/>
    <w:rsid w:val="00434F6B"/>
    <w:rsid w:val="004709DD"/>
    <w:rsid w:val="00477798"/>
    <w:rsid w:val="004778B5"/>
    <w:rsid w:val="00490537"/>
    <w:rsid w:val="004931BF"/>
    <w:rsid w:val="00494D18"/>
    <w:rsid w:val="00496B80"/>
    <w:rsid w:val="004A4DC1"/>
    <w:rsid w:val="004B7EFA"/>
    <w:rsid w:val="004C173D"/>
    <w:rsid w:val="004C5ADF"/>
    <w:rsid w:val="004C70D2"/>
    <w:rsid w:val="004D3A5E"/>
    <w:rsid w:val="004E50A1"/>
    <w:rsid w:val="00501E57"/>
    <w:rsid w:val="00516D4E"/>
    <w:rsid w:val="00524E07"/>
    <w:rsid w:val="00526E91"/>
    <w:rsid w:val="00551994"/>
    <w:rsid w:val="00553D7F"/>
    <w:rsid w:val="00553F71"/>
    <w:rsid w:val="0057216F"/>
    <w:rsid w:val="00574FB0"/>
    <w:rsid w:val="00586FC9"/>
    <w:rsid w:val="00593662"/>
    <w:rsid w:val="005B5C8D"/>
    <w:rsid w:val="005B7FDF"/>
    <w:rsid w:val="005C08CD"/>
    <w:rsid w:val="005D25BE"/>
    <w:rsid w:val="005E3711"/>
    <w:rsid w:val="005F425F"/>
    <w:rsid w:val="00604ADD"/>
    <w:rsid w:val="0061076E"/>
    <w:rsid w:val="006110F2"/>
    <w:rsid w:val="0062294B"/>
    <w:rsid w:val="0063694B"/>
    <w:rsid w:val="00652247"/>
    <w:rsid w:val="00656F69"/>
    <w:rsid w:val="00667DBC"/>
    <w:rsid w:val="006716D5"/>
    <w:rsid w:val="00675E5B"/>
    <w:rsid w:val="0069468F"/>
    <w:rsid w:val="006A5A5E"/>
    <w:rsid w:val="006A7462"/>
    <w:rsid w:val="006B0526"/>
    <w:rsid w:val="006C5773"/>
    <w:rsid w:val="006D07C1"/>
    <w:rsid w:val="006D07F6"/>
    <w:rsid w:val="006D14E5"/>
    <w:rsid w:val="006D18C9"/>
    <w:rsid w:val="006E0B8B"/>
    <w:rsid w:val="006F29D9"/>
    <w:rsid w:val="006F50D5"/>
    <w:rsid w:val="00712AC2"/>
    <w:rsid w:val="00723CC6"/>
    <w:rsid w:val="00751F68"/>
    <w:rsid w:val="007551CD"/>
    <w:rsid w:val="0076031B"/>
    <w:rsid w:val="007708E3"/>
    <w:rsid w:val="007A6259"/>
    <w:rsid w:val="007B7938"/>
    <w:rsid w:val="007C3C4C"/>
    <w:rsid w:val="007D50C4"/>
    <w:rsid w:val="007E72EF"/>
    <w:rsid w:val="007F65F9"/>
    <w:rsid w:val="00800BFC"/>
    <w:rsid w:val="00815F6B"/>
    <w:rsid w:val="00836379"/>
    <w:rsid w:val="008640C1"/>
    <w:rsid w:val="00870D21"/>
    <w:rsid w:val="00885E19"/>
    <w:rsid w:val="008914D6"/>
    <w:rsid w:val="008A69A0"/>
    <w:rsid w:val="008B4141"/>
    <w:rsid w:val="008B7E29"/>
    <w:rsid w:val="008D5D1C"/>
    <w:rsid w:val="008E2A7D"/>
    <w:rsid w:val="009152A4"/>
    <w:rsid w:val="00920C73"/>
    <w:rsid w:val="00925FDE"/>
    <w:rsid w:val="009336B8"/>
    <w:rsid w:val="00935960"/>
    <w:rsid w:val="009411AA"/>
    <w:rsid w:val="009618E0"/>
    <w:rsid w:val="0097379A"/>
    <w:rsid w:val="00982933"/>
    <w:rsid w:val="0098671C"/>
    <w:rsid w:val="00995EA9"/>
    <w:rsid w:val="009B06C4"/>
    <w:rsid w:val="009C7DF8"/>
    <w:rsid w:val="009D0917"/>
    <w:rsid w:val="009E512C"/>
    <w:rsid w:val="009F24DF"/>
    <w:rsid w:val="00A24EF4"/>
    <w:rsid w:val="00A561A0"/>
    <w:rsid w:val="00A614D4"/>
    <w:rsid w:val="00A75C29"/>
    <w:rsid w:val="00A770A7"/>
    <w:rsid w:val="00A85C4B"/>
    <w:rsid w:val="00A90917"/>
    <w:rsid w:val="00A96ACE"/>
    <w:rsid w:val="00AA5727"/>
    <w:rsid w:val="00AC3088"/>
    <w:rsid w:val="00AC6E7B"/>
    <w:rsid w:val="00AD080D"/>
    <w:rsid w:val="00AD3321"/>
    <w:rsid w:val="00AE6D9D"/>
    <w:rsid w:val="00AF67D4"/>
    <w:rsid w:val="00B13E47"/>
    <w:rsid w:val="00B23EE0"/>
    <w:rsid w:val="00B60447"/>
    <w:rsid w:val="00B612A8"/>
    <w:rsid w:val="00B6339A"/>
    <w:rsid w:val="00B7125A"/>
    <w:rsid w:val="00B80DB9"/>
    <w:rsid w:val="00B832BE"/>
    <w:rsid w:val="00BB2AE7"/>
    <w:rsid w:val="00BB3092"/>
    <w:rsid w:val="00BC4ED8"/>
    <w:rsid w:val="00BD28A0"/>
    <w:rsid w:val="00BD4E0D"/>
    <w:rsid w:val="00BD603C"/>
    <w:rsid w:val="00C022FB"/>
    <w:rsid w:val="00C02A18"/>
    <w:rsid w:val="00C17277"/>
    <w:rsid w:val="00C22CF7"/>
    <w:rsid w:val="00C2477A"/>
    <w:rsid w:val="00C373D8"/>
    <w:rsid w:val="00C40387"/>
    <w:rsid w:val="00C4318C"/>
    <w:rsid w:val="00C60F21"/>
    <w:rsid w:val="00C64981"/>
    <w:rsid w:val="00C83209"/>
    <w:rsid w:val="00C83FB3"/>
    <w:rsid w:val="00C86459"/>
    <w:rsid w:val="00C86EAC"/>
    <w:rsid w:val="00CA433D"/>
    <w:rsid w:val="00CA6801"/>
    <w:rsid w:val="00CB5046"/>
    <w:rsid w:val="00CB70D0"/>
    <w:rsid w:val="00CC63F4"/>
    <w:rsid w:val="00CC6507"/>
    <w:rsid w:val="00CF2751"/>
    <w:rsid w:val="00D00050"/>
    <w:rsid w:val="00D00CD7"/>
    <w:rsid w:val="00D077AB"/>
    <w:rsid w:val="00D1173E"/>
    <w:rsid w:val="00D17301"/>
    <w:rsid w:val="00D213F4"/>
    <w:rsid w:val="00D220B3"/>
    <w:rsid w:val="00D65095"/>
    <w:rsid w:val="00D66085"/>
    <w:rsid w:val="00D7002B"/>
    <w:rsid w:val="00D81A17"/>
    <w:rsid w:val="00D90EEF"/>
    <w:rsid w:val="00DC0CF8"/>
    <w:rsid w:val="00DC59EF"/>
    <w:rsid w:val="00DC5F53"/>
    <w:rsid w:val="00DD44DC"/>
    <w:rsid w:val="00DE03D6"/>
    <w:rsid w:val="00DE766A"/>
    <w:rsid w:val="00DE7963"/>
    <w:rsid w:val="00DF61C0"/>
    <w:rsid w:val="00DF627E"/>
    <w:rsid w:val="00DF67E5"/>
    <w:rsid w:val="00E415F0"/>
    <w:rsid w:val="00E43720"/>
    <w:rsid w:val="00E60C17"/>
    <w:rsid w:val="00E644FE"/>
    <w:rsid w:val="00E64DFA"/>
    <w:rsid w:val="00E66879"/>
    <w:rsid w:val="00E72EF7"/>
    <w:rsid w:val="00E73143"/>
    <w:rsid w:val="00E75B8D"/>
    <w:rsid w:val="00E804E9"/>
    <w:rsid w:val="00E84481"/>
    <w:rsid w:val="00EC0E14"/>
    <w:rsid w:val="00EC12C7"/>
    <w:rsid w:val="00ED29F8"/>
    <w:rsid w:val="00EE089C"/>
    <w:rsid w:val="00EE6E36"/>
    <w:rsid w:val="00EF0147"/>
    <w:rsid w:val="00EF121D"/>
    <w:rsid w:val="00F10556"/>
    <w:rsid w:val="00F11D64"/>
    <w:rsid w:val="00F12E8B"/>
    <w:rsid w:val="00F16053"/>
    <w:rsid w:val="00F53D62"/>
    <w:rsid w:val="00F702BC"/>
    <w:rsid w:val="00F92FD9"/>
    <w:rsid w:val="00F97C5D"/>
    <w:rsid w:val="00FA222C"/>
    <w:rsid w:val="00FA4395"/>
    <w:rsid w:val="00FC038A"/>
    <w:rsid w:val="00FC45D6"/>
    <w:rsid w:val="00FD638B"/>
    <w:rsid w:val="00FF3D9C"/>
    <w:rsid w:val="71A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70CE"/>
  <w15:chartTrackingRefBased/>
  <w15:docId w15:val="{5E244833-FBFF-4C42-8EF4-8E87CC0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640C1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1"/>
    <w:qFormat/>
    <w:rsid w:val="004931BF"/>
    <w:pPr>
      <w:keepNext/>
      <w:keepLines/>
      <w:pBdr>
        <w:bottom w:val="single" w:sz="4" w:space="1" w:color="auto"/>
      </w:pBdr>
      <w:spacing w:before="480" w:after="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uiPriority w:val="1"/>
    <w:qFormat/>
    <w:rsid w:val="00A90917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1"/>
    <w:qFormat/>
    <w:rsid w:val="00C22CF7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uiPriority w:val="1"/>
    <w:qFormat/>
    <w:rsid w:val="00C22CF7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3765E8"/>
    <w:pPr>
      <w:keepNext/>
      <w:keepLines/>
      <w:spacing w:before="200" w:after="0" w:line="240" w:lineRule="auto"/>
      <w:outlineLvl w:val="4"/>
    </w:pPr>
    <w:rPr>
      <w:rFonts w:ascii="Cambria" w:eastAsia="Times New Roman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A56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0447"/>
  </w:style>
  <w:style w:type="paragraph" w:styleId="Sidfot">
    <w:name w:val="footer"/>
    <w:basedOn w:val="Normal"/>
    <w:link w:val="SidfotChar"/>
    <w:uiPriority w:val="99"/>
    <w:semiHidden/>
    <w:rsid w:val="00F97C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link w:val="Sidfot"/>
    <w:uiPriority w:val="99"/>
    <w:semiHidden/>
    <w:rsid w:val="00F97C5D"/>
    <w:rPr>
      <w:sz w:val="16"/>
    </w:rPr>
  </w:style>
  <w:style w:type="paragraph" w:customStyle="1" w:styleId="Fyrkantslista">
    <w:name w:val="Fyrkantslista"/>
    <w:basedOn w:val="Brdtext"/>
    <w:rsid w:val="007F65F9"/>
    <w:pPr>
      <w:numPr>
        <w:numId w:val="5"/>
      </w:numPr>
    </w:pPr>
  </w:style>
  <w:style w:type="paragraph" w:customStyle="1" w:styleId="Dokumentyp">
    <w:name w:val="Dokumentyp"/>
    <w:basedOn w:val="Sidhuvud"/>
    <w:semiHidden/>
    <w:qFormat/>
    <w:rsid w:val="009D0917"/>
    <w:pPr>
      <w:spacing w:before="120"/>
    </w:pPr>
    <w:rPr>
      <w:b/>
      <w:caps/>
    </w:rPr>
  </w:style>
  <w:style w:type="paragraph" w:customStyle="1" w:styleId="Ledtext">
    <w:name w:val="Ledtext"/>
    <w:basedOn w:val="Sidhuvud"/>
    <w:semiHidden/>
    <w:qFormat/>
    <w:rsid w:val="00F97C5D"/>
    <w:rPr>
      <w:sz w:val="12"/>
    </w:rPr>
  </w:style>
  <w:style w:type="character" w:customStyle="1" w:styleId="Rubrik1Char">
    <w:name w:val="Rubrik 1 Char"/>
    <w:link w:val="Rubrik1"/>
    <w:uiPriority w:val="1"/>
    <w:rsid w:val="004931BF"/>
    <w:rPr>
      <w:rFonts w:eastAsia="Times New Roman"/>
      <w:b/>
      <w:bCs/>
      <w:caps/>
      <w:sz w:val="22"/>
      <w:szCs w:val="28"/>
      <w:lang w:eastAsia="en-US"/>
    </w:rPr>
  </w:style>
  <w:style w:type="paragraph" w:customStyle="1" w:styleId="Titelfrsttsida">
    <w:name w:val="Titel_försättsida"/>
    <w:basedOn w:val="Normal"/>
    <w:semiHidden/>
    <w:qFormat/>
    <w:rsid w:val="008E2A7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4A4DC1"/>
    <w:pPr>
      <w:ind w:left="-1985"/>
      <w:jc w:val="center"/>
    </w:pPr>
    <w:rPr>
      <w:caps/>
      <w:sz w:val="32"/>
    </w:rPr>
  </w:style>
  <w:style w:type="paragraph" w:styleId="Innehll1">
    <w:name w:val="toc 1"/>
    <w:basedOn w:val="Normal"/>
    <w:next w:val="Normal"/>
    <w:uiPriority w:val="39"/>
    <w:semiHidden/>
    <w:rsid w:val="00216B21"/>
    <w:pPr>
      <w:tabs>
        <w:tab w:val="right" w:leader="dot" w:pos="7643"/>
      </w:tabs>
      <w:spacing w:before="40" w:after="0" w:line="240" w:lineRule="auto"/>
      <w:ind w:left="624" w:right="284" w:hanging="624"/>
    </w:pPr>
    <w:rPr>
      <w:b/>
    </w:rPr>
  </w:style>
  <w:style w:type="character" w:styleId="Hyperlnk">
    <w:name w:val="Hyperlink"/>
    <w:uiPriority w:val="99"/>
    <w:semiHidden/>
    <w:rsid w:val="00FA4395"/>
    <w:rPr>
      <w:color w:val="0000FF"/>
      <w:u w:val="single"/>
    </w:rPr>
  </w:style>
  <w:style w:type="paragraph" w:customStyle="1" w:styleId="Titel">
    <w:name w:val="Titel"/>
    <w:basedOn w:val="Normal"/>
    <w:next w:val="Brdtext"/>
    <w:semiHidden/>
    <w:qFormat/>
    <w:rsid w:val="004931BF"/>
    <w:pPr>
      <w:spacing w:before="120"/>
    </w:pPr>
    <w:rPr>
      <w:b/>
      <w:sz w:val="32"/>
    </w:rPr>
  </w:style>
  <w:style w:type="paragraph" w:customStyle="1" w:styleId="Orubrik">
    <w:name w:val="Orubrik"/>
    <w:basedOn w:val="Brdtext"/>
    <w:next w:val="Brdtext"/>
    <w:semiHidden/>
    <w:qFormat/>
    <w:rsid w:val="0015336F"/>
    <w:pPr>
      <w:pBdr>
        <w:bottom w:val="single" w:sz="4" w:space="1" w:color="auto"/>
      </w:pBdr>
      <w:ind w:left="-1985"/>
    </w:pPr>
    <w:rPr>
      <w:b/>
      <w:caps/>
    </w:rPr>
  </w:style>
  <w:style w:type="paragraph" w:styleId="Brdtext">
    <w:name w:val="Body Text"/>
    <w:basedOn w:val="Normal"/>
    <w:link w:val="BrdtextChar"/>
    <w:qFormat/>
    <w:rsid w:val="000F7DCC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6110F2"/>
  </w:style>
  <w:style w:type="character" w:customStyle="1" w:styleId="Rubrik2Char">
    <w:name w:val="Rubrik 2 Char"/>
    <w:link w:val="Rubrik2"/>
    <w:uiPriority w:val="1"/>
    <w:rsid w:val="006110F2"/>
    <w:rPr>
      <w:rFonts w:ascii="Calibri" w:eastAsia="Times New Roman" w:hAnsi="Calibri" w:cs="Times New Roman"/>
      <w:b/>
      <w:bCs/>
      <w:szCs w:val="26"/>
    </w:rPr>
  </w:style>
  <w:style w:type="character" w:customStyle="1" w:styleId="Rubrik3Char">
    <w:name w:val="Rubrik 3 Char"/>
    <w:link w:val="Rubrik3"/>
    <w:uiPriority w:val="1"/>
    <w:rsid w:val="00C22CF7"/>
    <w:rPr>
      <w:rFonts w:ascii="Calibri" w:eastAsia="Times New Roman" w:hAnsi="Calibri" w:cs="Times New Roman"/>
      <w:b/>
      <w:bCs/>
      <w:i/>
    </w:rPr>
  </w:style>
  <w:style w:type="character" w:customStyle="1" w:styleId="Rubrik4Char">
    <w:name w:val="Rubrik 4 Char"/>
    <w:link w:val="Rubrik4"/>
    <w:uiPriority w:val="1"/>
    <w:rsid w:val="00C22CF7"/>
    <w:rPr>
      <w:rFonts w:ascii="Calibri" w:eastAsia="Times New Roman" w:hAnsi="Calibri" w:cs="Times New Roman"/>
      <w:bCs/>
      <w:i/>
      <w:iCs/>
    </w:rPr>
  </w:style>
  <w:style w:type="paragraph" w:styleId="Innehll2">
    <w:name w:val="toc 2"/>
    <w:basedOn w:val="Normal"/>
    <w:next w:val="Normal"/>
    <w:uiPriority w:val="39"/>
    <w:semiHidden/>
    <w:rsid w:val="00216B21"/>
    <w:pPr>
      <w:tabs>
        <w:tab w:val="right" w:leader="dot" w:pos="7643"/>
      </w:tabs>
      <w:spacing w:before="40" w:after="0" w:line="240" w:lineRule="auto"/>
      <w:ind w:left="624" w:right="284" w:hanging="624"/>
    </w:pPr>
  </w:style>
  <w:style w:type="paragraph" w:customStyle="1" w:styleId="Sidfotsid1">
    <w:name w:val="Sidfot sid 1"/>
    <w:basedOn w:val="Sidfot"/>
    <w:semiHidden/>
    <w:qFormat/>
    <w:rsid w:val="008E2A7D"/>
    <w:pPr>
      <w:pBdr>
        <w:top w:val="single" w:sz="4" w:space="6" w:color="808080"/>
      </w:pBdr>
      <w:ind w:left="-1985"/>
      <w:jc w:val="center"/>
    </w:pPr>
    <w:rPr>
      <w:color w:val="808080"/>
    </w:rPr>
  </w:style>
  <w:style w:type="character" w:customStyle="1" w:styleId="Rubrik5Char">
    <w:name w:val="Rubrik 5 Char"/>
    <w:link w:val="Rubrik5"/>
    <w:uiPriority w:val="9"/>
    <w:semiHidden/>
    <w:rsid w:val="008640C1"/>
    <w:rPr>
      <w:rFonts w:ascii="Cambria" w:eastAsia="Times New Roman" w:hAnsi="Cambria"/>
      <w:sz w:val="22"/>
      <w:szCs w:val="22"/>
      <w:lang w:eastAsia="en-US"/>
    </w:rPr>
  </w:style>
  <w:style w:type="paragraph" w:styleId="Liststycke">
    <w:name w:val="List Paragraph"/>
    <w:basedOn w:val="Normal"/>
    <w:uiPriority w:val="34"/>
    <w:semiHidden/>
    <w:rsid w:val="00656F69"/>
    <w:pPr>
      <w:ind w:left="720"/>
      <w:contextualSpacing/>
    </w:pPr>
  </w:style>
  <w:style w:type="paragraph" w:customStyle="1" w:styleId="Tabelltext">
    <w:name w:val="Tabelltext"/>
    <w:basedOn w:val="Normal"/>
    <w:uiPriority w:val="2"/>
    <w:qFormat/>
    <w:rsid w:val="00076E1B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7F65F9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cPr>
        <w:tcBorders>
          <w:bottom w:val="nil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rsid w:val="006110F2"/>
    <w:pPr>
      <w:spacing w:before="120" w:after="120" w:line="240" w:lineRule="auto"/>
    </w:pPr>
    <w:rPr>
      <w:b/>
      <w:bCs/>
      <w:szCs w:val="18"/>
    </w:rPr>
  </w:style>
  <w:style w:type="paragraph" w:styleId="Numreradlista">
    <w:name w:val="List Number"/>
    <w:basedOn w:val="Normal"/>
    <w:qFormat/>
    <w:rsid w:val="005B5C8D"/>
    <w:pPr>
      <w:numPr>
        <w:numId w:val="2"/>
      </w:numPr>
      <w:spacing w:after="120" w:line="280" w:lineRule="atLeast"/>
      <w:ind w:left="357" w:hanging="357"/>
      <w:contextualSpacing/>
    </w:pPr>
  </w:style>
  <w:style w:type="paragraph" w:styleId="Punktlista">
    <w:name w:val="List Bullet"/>
    <w:basedOn w:val="Normal"/>
    <w:qFormat/>
    <w:rsid w:val="005B5C8D"/>
    <w:pPr>
      <w:numPr>
        <w:numId w:val="3"/>
      </w:numPr>
      <w:spacing w:after="120" w:line="280" w:lineRule="atLeast"/>
      <w:ind w:left="357" w:hanging="357"/>
      <w:contextualSpacing/>
    </w:pPr>
  </w:style>
  <w:style w:type="paragraph" w:customStyle="1" w:styleId="Hjlptext">
    <w:name w:val="Hjälptext"/>
    <w:basedOn w:val="Brdtext"/>
    <w:next w:val="Brdtext"/>
    <w:semiHidden/>
    <w:qFormat/>
    <w:rsid w:val="00011B7B"/>
    <w:rPr>
      <w:i/>
      <w:vanish/>
      <w:color w:val="0070C0"/>
    </w:rPr>
  </w:style>
  <w:style w:type="paragraph" w:styleId="Innehll3">
    <w:name w:val="toc 3"/>
    <w:basedOn w:val="Normal"/>
    <w:next w:val="Normal"/>
    <w:uiPriority w:val="39"/>
    <w:semiHidden/>
    <w:rsid w:val="00216B21"/>
    <w:pPr>
      <w:tabs>
        <w:tab w:val="right" w:leader="dot" w:pos="7643"/>
      </w:tabs>
      <w:spacing w:before="40" w:after="0" w:line="240" w:lineRule="auto"/>
      <w:ind w:left="624" w:hanging="62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E5FA2"/>
    <w:rPr>
      <w:rFonts w:ascii="Tahoma" w:hAnsi="Tahoma" w:cs="Tahoma"/>
      <w:sz w:val="16"/>
      <w:szCs w:val="16"/>
    </w:rPr>
  </w:style>
  <w:style w:type="table" w:customStyle="1" w:styleId="LTV-tabellBl">
    <w:name w:val="LTV-tabell Blå"/>
    <w:basedOn w:val="Normaltabell"/>
    <w:uiPriority w:val="99"/>
    <w:rsid w:val="007F65F9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7F65F9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7F65F9"/>
    <w:pPr>
      <w:spacing w:before="80" w:after="40"/>
    </w:pPr>
    <w:rPr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table" w:styleId="Tabellrutnt">
    <w:name w:val="Table Grid"/>
    <w:basedOn w:val="Normaltabell"/>
    <w:uiPriority w:val="59"/>
    <w:rsid w:val="003F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E804E9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37025A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rsid w:val="00D6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rdhandboken.se/vard-och-behandling/hud-och-sar/trycksar/hudbedomning/" TargetMode="External"/><Relationship Id="rId18" Type="http://schemas.openxmlformats.org/officeDocument/2006/relationships/hyperlink" Target="https://ledningssystemet.regionvastmanland.se/RegNo/6746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vardhandboken.se/vard-och-behandling/hud-och-sar/trycksar/forebyggande-atgarder/" TargetMode="External"/><Relationship Id="rId17" Type="http://schemas.openxmlformats.org/officeDocument/2006/relationships/hyperlink" Target="https://lof.se/vardgivare/informationsmateri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gionvastmanland.bmc.nu/Modules/AdLab/StaticDocument.aspx?StaticDocumentId=13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rdhandboken.se/vard-och-behandling/hud-och-sar/trycksar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swenurse.se/sektionerochnatverk/sarsjukskoterskorisverige/trycksarskort.4.10e5396d177db602aeb1599c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regionvastmanland.se/vardgivare/behandlingsstod/patientsakerhet/forebyggande-arbete2/systematisk-trycksarsprevention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rdhandboken.se/vard-och-behandling/hud-och-sar/trycksar/forebyggande-atgarde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FB3B05C98A24197BBD36F726AC6F6" ma:contentTypeVersion="3" ma:contentTypeDescription="Skapa ett nytt dokument." ma:contentTypeScope="" ma:versionID="c3b2b48ed7f4f24398d4584dec4d1f63">
  <xsd:schema xmlns:xsd="http://www.w3.org/2001/XMLSchema" xmlns:xs="http://www.w3.org/2001/XMLSchema" xmlns:p="http://schemas.microsoft.com/office/2006/metadata/properties" xmlns:ns2="4a848edb-e8d4-445a-bba4-b6be9eab19c9" targetNamespace="http://schemas.microsoft.com/office/2006/metadata/properties" ma:root="true" ma:fieldsID="8202bcbc6edf4a1ceed3d6194679d139" ns2:_="">
    <xsd:import namespace="4a848edb-e8d4-445a-bba4-b6be9eab1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8edb-e8d4-445a-bba4-b6be9eab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0EF5F-EB18-4E43-852B-5BF85B7CA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8edb-e8d4-445a-bba4-b6be9eab1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5A937-503E-472C-94C1-7EB1D2F054F1}">
  <ds:schemaRefs>
    <ds:schemaRef ds:uri="4a848edb-e8d4-445a-bba4-b6be9eab19c9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FE7BF0-1000-4FF6-AE90-F49DBBE11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Hultin Dojorti</dc:creator>
  <cp:keywords/>
  <cp:lastModifiedBy>Marianne Halvarsson</cp:lastModifiedBy>
  <cp:revision>2</cp:revision>
  <cp:lastPrinted>2012-04-23T18:58:00Z</cp:lastPrinted>
  <dcterms:created xsi:type="dcterms:W3CDTF">2025-05-21T06:56:00Z</dcterms:created>
  <dcterms:modified xsi:type="dcterms:W3CDTF">2025-05-21T06:56:00Z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iarieNo">
    <vt:lpwstr> </vt:lpwstr>
  </property>
  <property fmtid="{D5CDD505-2E9C-101B-9397-08002B2CF9AE}" pid="3" name="C_Api_Comment">
    <vt:lpwstr>https://ledningssystemet.regionvastmanland.se/command/workflow/22034/comment</vt:lpwstr>
  </property>
  <property fmtid="{D5CDD505-2E9C-101B-9397-08002B2CF9AE}" pid="4" name="C_Approved">
    <vt:lpwstr>2023-06-28</vt:lpwstr>
  </property>
  <property fmtid="{D5CDD505-2E9C-101B-9397-08002B2CF9AE}" pid="5" name="C_ApprovedDate">
    <vt:lpwstr>2023-06-28</vt:lpwstr>
  </property>
  <property fmtid="{D5CDD505-2E9C-101B-9397-08002B2CF9AE}" pid="6" name="C_Approvers">
    <vt:lpwstr>Frida Proos</vt:lpwstr>
  </property>
  <property fmtid="{D5CDD505-2E9C-101B-9397-08002B2CF9AE}" pid="7" name="C_Approvers_JobTitles">
    <vt:lpwstr/>
  </property>
  <property fmtid="{D5CDD505-2E9C-101B-9397-08002B2CF9AE}" pid="8" name="C_Approvers_Metadata">
    <vt:lpwstr/>
  </property>
  <property fmtid="{D5CDD505-2E9C-101B-9397-08002B2CF9AE}" pid="9" name="C_Approvers_Title">
    <vt:lpwstr/>
  </property>
  <property fmtid="{D5CDD505-2E9C-101B-9397-08002B2CF9AE}" pid="10" name="C_Approvers_WorkUnits">
    <vt:lpwstr>Regionövergripande</vt:lpwstr>
  </property>
  <property fmtid="{D5CDD505-2E9C-101B-9397-08002B2CF9AE}" pid="11" name="C_AuditDate">
    <vt:lpwstr>2025-06-28</vt:lpwstr>
  </property>
  <property fmtid="{D5CDD505-2E9C-101B-9397-08002B2CF9AE}" pid="12" name="C_AuditFrequency">
    <vt:lpwstr>24</vt:lpwstr>
  </property>
  <property fmtid="{D5CDD505-2E9C-101B-9397-08002B2CF9AE}" pid="13" name="C_Category">
    <vt:lpwstr>Checklista</vt:lpwstr>
  </property>
  <property fmtid="{D5CDD505-2E9C-101B-9397-08002B2CF9AE}" pid="14" name="C_CategoryDescription">
    <vt:lpwstr>Lista med förteckning över åtgärder som inte får glömmas och som prickas av en efter en sedan de utförts.</vt:lpwstr>
  </property>
  <property fmtid="{D5CDD505-2E9C-101B-9397-08002B2CF9AE}" pid="15" name="C_CategoryId">
    <vt:lpwstr>a8826db2-b902-5ce8-8522-19b6de68203c</vt:lpwstr>
  </property>
  <property fmtid="{D5CDD505-2E9C-101B-9397-08002B2CF9AE}" pid="16" name="C_Comparable">
    <vt:lpwstr>True</vt:lpwstr>
  </property>
  <property fmtid="{D5CDD505-2E9C-101B-9397-08002B2CF9AE}" pid="17" name="C_Created">
    <vt:lpwstr>2023-03-16</vt:lpwstr>
  </property>
  <property fmtid="{D5CDD505-2E9C-101B-9397-08002B2CF9AE}" pid="18" name="C_CreatedBy">
    <vt:lpwstr>Caroline Andersson</vt:lpwstr>
  </property>
  <property fmtid="{D5CDD505-2E9C-101B-9397-08002B2CF9AE}" pid="19" name="C_CreatedBy_Metadata">
    <vt:lpwstr/>
  </property>
  <property fmtid="{D5CDD505-2E9C-101B-9397-08002B2CF9AE}" pid="20" name="C_CreatedBy_Title">
    <vt:lpwstr/>
  </property>
  <property fmtid="{D5CDD505-2E9C-101B-9397-08002B2CF9AE}" pid="21" name="C_CreatedBy_WorkUnit">
    <vt:lpwstr>HR-stöd</vt:lpwstr>
  </property>
  <property fmtid="{D5CDD505-2E9C-101B-9397-08002B2CF9AE}" pid="22" name="C_CreatedBy_WorkUnitPath">
    <vt:lpwstr>Region Västmanland / Regionkontoret / Centrum för HR / HR-stöd</vt:lpwstr>
  </property>
  <property fmtid="{D5CDD505-2E9C-101B-9397-08002B2CF9AE}" pid="23" name="C_CreatedDate">
    <vt:lpwstr>2023-03-16</vt:lpwstr>
  </property>
  <property fmtid="{D5CDD505-2E9C-101B-9397-08002B2CF9AE}" pid="24" name="C_Description">
    <vt:lpwstr/>
  </property>
  <property fmtid="{D5CDD505-2E9C-101B-9397-08002B2CF9AE}" pid="25" name="C_DocumentNumber">
    <vt:lpwstr>22034-8</vt:lpwstr>
  </property>
  <property fmtid="{D5CDD505-2E9C-101B-9397-08002B2CF9AE}" pid="26" name="C_FileCategory">
    <vt:lpwstr>Document</vt:lpwstr>
  </property>
  <property fmtid="{D5CDD505-2E9C-101B-9397-08002B2CF9AE}" pid="27" name="C_FinishBeforeAuto">
    <vt:lpwstr>False</vt:lpwstr>
  </property>
  <property fmtid="{D5CDD505-2E9C-101B-9397-08002B2CF9AE}" pid="28" name="C_FormConfigId">
    <vt:lpwstr>a5e6ad82-dd96-4bf2-b615-56bdbf8b4ef8</vt:lpwstr>
  </property>
  <property fmtid="{D5CDD505-2E9C-101B-9397-08002B2CF9AE}" pid="29" name="C_FrequencyInMonths">
    <vt:lpwstr>24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8</vt:lpwstr>
  </property>
  <property fmtid="{D5CDD505-2E9C-101B-9397-08002B2CF9AE}" pid="33" name="C_Language">
    <vt:lpwstr>sv-SE</vt:lpwstr>
  </property>
  <property fmtid="{D5CDD505-2E9C-101B-9397-08002B2CF9AE}" pid="34" name="C_Link">
    <vt:lpwstr>https://ledningssystemet.regionvastmanland.se/RegNo/22034</vt:lpwstr>
  </property>
  <property fmtid="{D5CDD505-2E9C-101B-9397-08002B2CF9AE}" pid="35" name="C_LinkToDoRespond">
    <vt:lpwstr>https://ledningssystemet.regionvastmanland.se/#/todo/dependee</vt:lpwstr>
  </property>
  <property fmtid="{D5CDD505-2E9C-101B-9397-08002B2CF9AE}" pid="36" name="C_Link_Compare">
    <vt:lpwstr>https://ledningssystemet.regionvastmanland.se/Compare/22034</vt:lpwstr>
  </property>
  <property fmtid="{D5CDD505-2E9C-101B-9397-08002B2CF9AE}" pid="37" name="C_Link_ToDo_Tasks">
    <vt:lpwstr>https://ledningssystemet.regionvastmanland.se/#/todo/tasks</vt:lpwstr>
  </property>
  <property fmtid="{D5CDD505-2E9C-101B-9397-08002B2CF9AE}" pid="38" name="C_Link_ToDo_Work">
    <vt:lpwstr>https://ledningssystemet.regionvastmanland.se/#/todo/work</vt:lpwstr>
  </property>
  <property fmtid="{D5CDD505-2E9C-101B-9397-08002B2CF9AE}" pid="39" name="C_Mandatory">
    <vt:lpwstr>False</vt:lpwstr>
  </property>
  <property fmtid="{D5CDD505-2E9C-101B-9397-08002B2CF9AE}" pid="40" name="C_Owner">
    <vt:lpwstr>Caroline Andersson</vt:lpwstr>
  </property>
  <property fmtid="{D5CDD505-2E9C-101B-9397-08002B2CF9AE}" pid="41" name="C_Owners">
    <vt:lpwstr>Caroline Andersson</vt:lpwstr>
  </property>
  <property fmtid="{D5CDD505-2E9C-101B-9397-08002B2CF9AE}" pid="42" name="C_Owner_Email">
    <vt:lpwstr>caroline.andersson@regionvastmanland.se</vt:lpwstr>
  </property>
  <property fmtid="{D5CDD505-2E9C-101B-9397-08002B2CF9AE}" pid="43" name="C_Owner_FamilyName">
    <vt:lpwstr>Andersson</vt:lpwstr>
  </property>
  <property fmtid="{D5CDD505-2E9C-101B-9397-08002B2CF9AE}" pid="44" name="C_Owner_GivenName">
    <vt:lpwstr>Caroline</vt:lpwstr>
  </property>
  <property fmtid="{D5CDD505-2E9C-101B-9397-08002B2CF9AE}" pid="45" name="C_Owner_Title">
    <vt:lpwstr/>
  </property>
  <property fmtid="{D5CDD505-2E9C-101B-9397-08002B2CF9AE}" pid="46" name="C_Owner_UserName">
    <vt:lpwstr>1XSV</vt:lpwstr>
  </property>
  <property fmtid="{D5CDD505-2E9C-101B-9397-08002B2CF9AE}" pid="47" name="C_Owner_WorkUnit">
    <vt:lpwstr>HR-stöd</vt:lpwstr>
  </property>
  <property fmtid="{D5CDD505-2E9C-101B-9397-08002B2CF9AE}" pid="48" name="C_Owner_WorkUnitPath">
    <vt:lpwstr>Region Västmanland / Regionkontoret / Centrum för HR / HR-stöd</vt:lpwstr>
  </property>
  <property fmtid="{D5CDD505-2E9C-101B-9397-08002B2CF9AE}" pid="49" name="C_RegistrationNumber">
    <vt:lpwstr>22034</vt:lpwstr>
  </property>
  <property fmtid="{D5CDD505-2E9C-101B-9397-08002B2CF9AE}" pid="50" name="C_RegistrationNumberId">
    <vt:lpwstr>aa94b259-8606-4d53-9932-edd5a1f775d8</vt:lpwstr>
  </property>
  <property fmtid="{D5CDD505-2E9C-101B-9397-08002B2CF9AE}" pid="51" name="C_RegNo">
    <vt:lpwstr>22034-8</vt:lpwstr>
  </property>
  <property fmtid="{D5CDD505-2E9C-101B-9397-08002B2CF9AE}" pid="52" name="C_Restricted">
    <vt:lpwstr>False</vt:lpwstr>
  </property>
  <property fmtid="{D5CDD505-2E9C-101B-9397-08002B2CF9AE}" pid="53" name="C_ReviewedDate">
    <vt:lpwstr/>
  </property>
  <property fmtid="{D5CDD505-2E9C-101B-9397-08002B2CF9AE}" pid="54" name="C_Reviewers">
    <vt:lpwstr/>
  </property>
  <property fmtid="{D5CDD505-2E9C-101B-9397-08002B2CF9AE}" pid="55" name="C_Reviewers_JobTitles">
    <vt:lpwstr/>
  </property>
  <property fmtid="{D5CDD505-2E9C-101B-9397-08002B2CF9AE}" pid="56" name="C_Reviewers_Metadata">
    <vt:lpwstr/>
  </property>
  <property fmtid="{D5CDD505-2E9C-101B-9397-08002B2CF9AE}" pid="57" name="C_Reviewers_Title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Tags">
    <vt:lpwstr>Nyanställning, Introduktion och utbildning, Externwebben (hanteras av samordnare), Nyanställda och rekrytering, Introduktion, Introducera - Ny på jobbet</vt:lpwstr>
  </property>
  <property fmtid="{D5CDD505-2E9C-101B-9397-08002B2CF9AE}" pid="62" name="C_Template">
    <vt:lpwstr>Checklista stående</vt:lpwstr>
  </property>
  <property fmtid="{D5CDD505-2E9C-101B-9397-08002B2CF9AE}" pid="63" name="C_Title">
    <vt:lpwstr>Introduktion ny medarbetare</vt:lpwstr>
  </property>
  <property fmtid="{D5CDD505-2E9C-101B-9397-08002B2CF9AE}" pid="64" name="C_UpdatedWhen">
    <vt:lpwstr>2023-06-28</vt:lpwstr>
  </property>
  <property fmtid="{D5CDD505-2E9C-101B-9397-08002B2CF9AE}" pid="65" name="C_UpdatedWhenDate">
    <vt:lpwstr>2023-06-28</vt:lpwstr>
  </property>
  <property fmtid="{D5CDD505-2E9C-101B-9397-08002B2CF9AE}" pid="66" name="C_ValidFrom">
    <vt:lpwstr>2023-06-28</vt:lpwstr>
  </property>
  <property fmtid="{D5CDD505-2E9C-101B-9397-08002B2CF9AE}" pid="67" name="C_ValidFromDate">
    <vt:lpwstr>2023-06-28</vt:lpwstr>
  </property>
  <property fmtid="{D5CDD505-2E9C-101B-9397-08002B2CF9AE}" pid="68" name="C_ValidUntil">
    <vt:lpwstr/>
  </property>
  <property fmtid="{D5CDD505-2E9C-101B-9397-08002B2CF9AE}" pid="69" name="C_ViewMode">
    <vt:lpwstr>ViewModeOriginal</vt:lpwstr>
  </property>
  <property fmtid="{D5CDD505-2E9C-101B-9397-08002B2CF9AE}" pid="70" name="C_Workflow">
    <vt:lpwstr>Checklista</vt:lpwstr>
  </property>
  <property fmtid="{D5CDD505-2E9C-101B-9397-08002B2CF9AE}" pid="71" name="C_WorkflowId">
    <vt:lpwstr>e53eaecd-973b-4c26-b186-6725249ba44e</vt:lpwstr>
  </property>
  <property fmtid="{D5CDD505-2E9C-101B-9397-08002B2CF9AE}" pid="72" name="C_WorkUnit">
    <vt:lpwstr>HR-stöd</vt:lpwstr>
  </property>
  <property fmtid="{D5CDD505-2E9C-101B-9397-08002B2CF9AE}" pid="73" name="C_WorkUnitPath">
    <vt:lpwstr>Region Västmanland / Regionkontoret / Centrum för HR / HR-stöd</vt:lpwstr>
  </property>
  <property fmtid="{D5CDD505-2E9C-101B-9397-08002B2CF9AE}" pid="74" name="Folder">
    <vt:lpwstr> </vt:lpwstr>
  </property>
  <property fmtid="{D5CDD505-2E9C-101B-9397-08002B2CF9AE}" pid="75" name="ContentTypeId">
    <vt:lpwstr>0x010100A24FB3B05C98A24197BBD36F726AC6F6</vt:lpwstr>
  </property>
</Properties>
</file>