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D61" w:rsidRDefault="00182D61" w:rsidP="00182D61">
      <w:pPr>
        <w:pStyle w:val="Oformateradtext"/>
      </w:pPr>
    </w:p>
    <w:p w:rsidR="00182D61" w:rsidRDefault="00182D61" w:rsidP="00182D61">
      <w:pPr>
        <w:pStyle w:val="Oformateradtext"/>
      </w:pPr>
    </w:p>
    <w:p w:rsidR="00182D61" w:rsidRDefault="00182D61" w:rsidP="00182D61">
      <w:pPr>
        <w:pStyle w:val="Oformateradtext"/>
      </w:pPr>
    </w:p>
    <w:p w:rsidR="00182D61" w:rsidRDefault="00182D61" w:rsidP="00182D61">
      <w:pPr>
        <w:pStyle w:val="Oformateradtext"/>
      </w:pPr>
      <w:r>
        <w:t>Initiativ</w:t>
      </w:r>
      <w:r>
        <w:tab/>
      </w:r>
      <w:r>
        <w:tab/>
      </w:r>
      <w:r>
        <w:tab/>
      </w:r>
      <w:r>
        <w:tab/>
      </w:r>
      <w:r>
        <w:tab/>
      </w:r>
      <w:r>
        <w:tab/>
        <w:t>190410</w:t>
      </w:r>
    </w:p>
    <w:p w:rsidR="00182D61" w:rsidRDefault="00182D61" w:rsidP="00182D61">
      <w:pPr>
        <w:pStyle w:val="Oformateradtext"/>
      </w:pPr>
    </w:p>
    <w:p w:rsidR="00182D61" w:rsidRDefault="00182D61" w:rsidP="00182D61">
      <w:pPr>
        <w:pStyle w:val="Oformateradtext"/>
      </w:pPr>
    </w:p>
    <w:p w:rsidR="00182D61" w:rsidRDefault="00182D61" w:rsidP="00182D61">
      <w:pPr>
        <w:pStyle w:val="Oformateradtext"/>
      </w:pPr>
    </w:p>
    <w:p w:rsidR="00182D61" w:rsidRDefault="00182D61" w:rsidP="00182D61">
      <w:pPr>
        <w:pStyle w:val="Oformateradtext"/>
      </w:pPr>
    </w:p>
    <w:p w:rsidR="00182D61" w:rsidRDefault="00182D61" w:rsidP="00182D61">
      <w:pPr>
        <w:pStyle w:val="Oformateradtext"/>
      </w:pPr>
    </w:p>
    <w:p w:rsidR="00182D61" w:rsidRDefault="00182D61" w:rsidP="00182D61">
      <w:pPr>
        <w:pStyle w:val="Brdtext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Mät kvaliteteten i hela länets kollektivtrafik</w:t>
      </w:r>
    </w:p>
    <w:p w:rsidR="00182D61" w:rsidRDefault="00182D61" w:rsidP="00182D61">
      <w:pPr>
        <w:pStyle w:val="Brdtext"/>
      </w:pPr>
      <w:r>
        <w:br/>
        <w:t xml:space="preserve">Kollektivtrafiken i Västmanland mäts månadsvis genom exempelvis Kollektivtrafikbarometern och </w:t>
      </w:r>
      <w:proofErr w:type="spellStart"/>
      <w:r>
        <w:t>Anbaro</w:t>
      </w:r>
      <w:proofErr w:type="spellEnd"/>
      <w:r>
        <w:t>. De ska representera hela länets kollektivtrafik. I praktiken försvinner länsperspektivet när antalet svarande är för lågt för att dela upp statistiken i mindre delar. Det är olyckligt. Vi behöver veta hur kvaliteten eller upplevelsen av vår kollektivtrafik ser ut i hela länet. Med bra underlag kring nuläget går det att besluta om framtiden.</w:t>
      </w:r>
    </w:p>
    <w:p w:rsidR="00182D61" w:rsidRDefault="0059161B" w:rsidP="00182D61">
      <w:pPr>
        <w:pStyle w:val="Brdtext"/>
      </w:pPr>
      <w:r>
        <w:t>Ett sätt kan vara att</w:t>
      </w:r>
      <w:r w:rsidR="00182D61">
        <w:t xml:space="preserve"> befintliga undersökningsmetoder utökas vid ett lämpligt antal tillfällen så att utfallet går att bryta ner. Men </w:t>
      </w:r>
      <w:r>
        <w:t xml:space="preserve">andra lösningar kan också finnas. </w:t>
      </w:r>
    </w:p>
    <w:p w:rsidR="00182D61" w:rsidRDefault="00182D61" w:rsidP="00182D61">
      <w:pPr>
        <w:pStyle w:val="Brdtext"/>
      </w:pPr>
    </w:p>
    <w:p w:rsidR="00182D61" w:rsidRDefault="00182D61" w:rsidP="00182D61">
      <w:pPr>
        <w:pStyle w:val="Brdtext"/>
        <w:rPr>
          <w:b/>
          <w:bCs/>
        </w:rPr>
      </w:pPr>
      <w:r>
        <w:br/>
      </w:r>
      <w:r>
        <w:rPr>
          <w:b/>
          <w:bCs/>
        </w:rPr>
        <w:t xml:space="preserve">Med anledning av ovanstående yrkar vi på </w:t>
      </w:r>
    </w:p>
    <w:p w:rsidR="00182D61" w:rsidRDefault="00182D61" w:rsidP="00182D61">
      <w:pPr>
        <w:pStyle w:val="Brdtext"/>
      </w:pPr>
      <w:r w:rsidRPr="00182D61">
        <w:rPr>
          <w:b/>
        </w:rPr>
        <w:t xml:space="preserve">Att </w:t>
      </w:r>
      <w:r>
        <w:t>ta fram ett förslag på hur utvärdering av kollektivtrafik, både allmän och särskild, kan göras på en mer detaljerad nivå så som exempelvis med en geografisk uppdelning och/eller per utförare</w:t>
      </w:r>
      <w:r w:rsidR="0086754A">
        <w:t>.</w:t>
      </w:r>
    </w:p>
    <w:p w:rsidR="0059161B" w:rsidRDefault="0059161B" w:rsidP="00182D61">
      <w:pPr>
        <w:pStyle w:val="Brdtext"/>
      </w:pPr>
    </w:p>
    <w:p w:rsidR="0059161B" w:rsidRDefault="0059161B" w:rsidP="00182D61">
      <w:pPr>
        <w:pStyle w:val="Brdtext"/>
      </w:pPr>
      <w:r>
        <w:t>Jenny Landernäs (M)</w:t>
      </w:r>
      <w:r>
        <w:br/>
        <w:t>Patrik Andrén (M)</w:t>
      </w:r>
    </w:p>
    <w:p w:rsidR="00000F7F" w:rsidRPr="00182D61" w:rsidRDefault="00000F7F">
      <w:pPr>
        <w:rPr>
          <w:lang w:val="sv-SE"/>
        </w:rPr>
      </w:pPr>
      <w:bookmarkStart w:id="0" w:name="_GoBack"/>
      <w:bookmarkEnd w:id="0"/>
    </w:p>
    <w:sectPr w:rsidR="00000F7F" w:rsidRPr="00182D61" w:rsidSect="00254200">
      <w:headerReference w:type="default" r:id="rId6"/>
      <w:pgSz w:w="11900" w:h="16840"/>
      <w:pgMar w:top="1417" w:right="1417" w:bottom="1985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D61" w:rsidRDefault="00182D61" w:rsidP="00182D61">
      <w:r>
        <w:separator/>
      </w:r>
    </w:p>
  </w:endnote>
  <w:endnote w:type="continuationSeparator" w:id="0">
    <w:p w:rsidR="00182D61" w:rsidRDefault="00182D61" w:rsidP="0018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D61" w:rsidRDefault="00182D61" w:rsidP="00182D61">
      <w:r>
        <w:separator/>
      </w:r>
    </w:p>
  </w:footnote>
  <w:footnote w:type="continuationSeparator" w:id="0">
    <w:p w:rsidR="00182D61" w:rsidRDefault="00182D61" w:rsidP="00182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790" w:rsidRDefault="00182D61">
    <w:pPr>
      <w:pStyle w:val="Sidhuvud"/>
      <w:tabs>
        <w:tab w:val="clear" w:pos="9072"/>
        <w:tab w:val="right" w:pos="9046"/>
      </w:tabs>
      <w:jc w:val="right"/>
    </w:pPr>
    <w:r>
      <w:rPr>
        <w:noProof/>
      </w:rPr>
      <w:drawing>
        <wp:inline distT="0" distB="0" distL="0" distR="0">
          <wp:extent cx="1409700" cy="1409700"/>
          <wp:effectExtent l="0" t="0" r="0" b="0"/>
          <wp:docPr id="1" name="Bildobjekt 1" descr="\\ltvastmanland.se\ltv\home1\31BV\Dokument\Jenny\Loggor\Loggor 2019\m_logo_ljusbla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tvastmanland.se\ltv\home1\31BV\Dokument\Jenny\Loggor\Loggor 2019\m_logo_ljusbla_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61"/>
    <w:rsid w:val="00000F7F"/>
    <w:rsid w:val="00182D61"/>
    <w:rsid w:val="0059161B"/>
    <w:rsid w:val="0086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F06DF-0C60-4A6D-81B9-87DC6BC3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82D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182D6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v-SE"/>
    </w:rPr>
  </w:style>
  <w:style w:type="character" w:customStyle="1" w:styleId="SidhuvudChar">
    <w:name w:val="Sidhuvud Char"/>
    <w:basedOn w:val="Standardstycketeckensnitt"/>
    <w:link w:val="Sidhuvud"/>
    <w:rsid w:val="00182D61"/>
    <w:rPr>
      <w:rFonts w:ascii="Calibri" w:eastAsia="Calibri" w:hAnsi="Calibri" w:cs="Calibri"/>
      <w:color w:val="000000"/>
      <w:u w:color="000000"/>
      <w:bdr w:val="nil"/>
      <w:lang w:eastAsia="sv-SE"/>
    </w:rPr>
  </w:style>
  <w:style w:type="paragraph" w:customStyle="1" w:styleId="Sidhuvudochsidfot">
    <w:name w:val="Sidhuvud och sidfot"/>
    <w:rsid w:val="00182D6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sv-SE"/>
    </w:rPr>
  </w:style>
  <w:style w:type="paragraph" w:styleId="Oformateradtext">
    <w:name w:val="Plain Text"/>
    <w:link w:val="OformateradtextChar"/>
    <w:rsid w:val="00182D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rsid w:val="00182D61"/>
    <w:rPr>
      <w:rFonts w:ascii="Calibri" w:eastAsia="Calibri" w:hAnsi="Calibri" w:cs="Calibri"/>
      <w:color w:val="000000"/>
      <w:u w:color="000000"/>
      <w:bdr w:val="nil"/>
      <w:lang w:eastAsia="sv-SE"/>
    </w:rPr>
  </w:style>
  <w:style w:type="paragraph" w:styleId="Brdtext">
    <w:name w:val="Body Text"/>
    <w:link w:val="BrdtextChar"/>
    <w:rsid w:val="00182D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sv-SE"/>
    </w:rPr>
  </w:style>
  <w:style w:type="character" w:customStyle="1" w:styleId="BrdtextChar">
    <w:name w:val="Brödtext Char"/>
    <w:basedOn w:val="Standardstycketeckensnitt"/>
    <w:link w:val="Brdtext"/>
    <w:rsid w:val="00182D61"/>
    <w:rPr>
      <w:rFonts w:ascii="Calibri" w:eastAsia="Calibri" w:hAnsi="Calibri" w:cs="Calibri"/>
      <w:color w:val="000000"/>
      <w:u w:color="000000"/>
      <w:bdr w:val="nil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82D6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82D61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8943E72C</Template>
  <TotalTime>1</TotalTime>
  <Pages>1</Pages>
  <Words>144</Words>
  <Characters>828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Landernäs</dc:creator>
  <cp:keywords/>
  <dc:description/>
  <cp:lastModifiedBy>Amanda Uras</cp:lastModifiedBy>
  <cp:revision>2</cp:revision>
  <dcterms:created xsi:type="dcterms:W3CDTF">2019-04-18T06:46:00Z</dcterms:created>
  <dcterms:modified xsi:type="dcterms:W3CDTF">2019-04-18T06:46:00Z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