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FF" w:rsidRPr="00FC4AFF" w:rsidRDefault="00FC4AFF" w:rsidP="00FC4AFF">
      <w:pPr>
        <w:pStyle w:val="Rubrik1"/>
        <w:rPr>
          <w:b/>
        </w:rPr>
      </w:pPr>
      <w:r w:rsidRPr="00FC4AFF">
        <w:rPr>
          <w:b/>
        </w:rPr>
        <w:t>Ändringar som gjort i VL:s resevillkor punkt för punkt</w:t>
      </w:r>
    </w:p>
    <w:p w:rsidR="00FC4AFF" w:rsidRDefault="00FC4AFF" w:rsidP="00CF2623"/>
    <w:p w:rsidR="00CF2623" w:rsidRDefault="00CF2623" w:rsidP="00CF2623"/>
    <w:p w:rsidR="00CF2623" w:rsidRDefault="0023004E" w:rsidP="007369E2">
      <w:r>
        <w:t>1.</w:t>
      </w:r>
      <w:r w:rsidR="007369E2">
        <w:t>2                   </w:t>
      </w:r>
      <w:r w:rsidR="007369E2" w:rsidRPr="007369E2">
        <w:rPr>
          <w:b/>
        </w:rPr>
        <w:t>Gammal skrivning:</w:t>
      </w:r>
      <w:r w:rsidR="007369E2">
        <w:t xml:space="preserve"> När du använder </w:t>
      </w:r>
      <w:proofErr w:type="spellStart"/>
      <w:r w:rsidR="007369E2">
        <w:t>KTM:s</w:t>
      </w:r>
      <w:proofErr w:type="spellEnd"/>
      <w:r w:rsidR="007369E2">
        <w:t xml:space="preserve"> biljetter, kort eller andra biljetter som</w:t>
      </w:r>
      <w:r w:rsidR="007369E2">
        <w:tab/>
        <w:t>KTM har utfärdat eller godkänt uppstår ett bindande avtal i enlighet med dessa köp</w:t>
      </w:r>
      <w:r w:rsidR="007369E2">
        <w:tab/>
        <w:t xml:space="preserve">och resevillkor. </w:t>
      </w:r>
    </w:p>
    <w:p w:rsidR="007369E2" w:rsidRDefault="007369E2" w:rsidP="007369E2">
      <w:pPr>
        <w:ind w:left="1304" w:firstLine="4"/>
      </w:pPr>
      <w:r w:rsidRPr="007369E2">
        <w:rPr>
          <w:b/>
        </w:rPr>
        <w:t xml:space="preserve">Ny skrivning: </w:t>
      </w:r>
      <w:r>
        <w:t xml:space="preserve">När du köper </w:t>
      </w:r>
      <w:proofErr w:type="spellStart"/>
      <w:r>
        <w:t>KTM:s</w:t>
      </w:r>
      <w:proofErr w:type="spellEnd"/>
      <w:r>
        <w:t xml:space="preserve"> biljetter, kort eller andra biljetter som</w:t>
      </w:r>
      <w:r>
        <w:tab/>
        <w:t xml:space="preserve">KTM har utfärdat eller godkänt uppstår ett bindande avtal i enlighet med dessa köp-och resevillkor. </w:t>
      </w:r>
    </w:p>
    <w:p w:rsidR="007369E2" w:rsidRDefault="007369E2" w:rsidP="007369E2"/>
    <w:p w:rsidR="007369E2" w:rsidRDefault="007369E2" w:rsidP="007369E2">
      <w:r>
        <w:t>5.33</w:t>
      </w:r>
      <w:r>
        <w:tab/>
      </w:r>
      <w:r w:rsidRPr="007369E2">
        <w:rPr>
          <w:b/>
        </w:rPr>
        <w:t>Gammal skrivning:</w:t>
      </w:r>
      <w:r>
        <w:t xml:space="preserve"> Har du glömt något på ett fordon k</w:t>
      </w:r>
      <w:r w:rsidR="00A001F2">
        <w:t>an du kontakta VL på 0771-22</w:t>
      </w:r>
      <w:r w:rsidR="00A001F2">
        <w:tab/>
        <w:t xml:space="preserve">40 </w:t>
      </w:r>
      <w:r>
        <w:t>00.</w:t>
      </w:r>
    </w:p>
    <w:p w:rsidR="007369E2" w:rsidRDefault="007369E2" w:rsidP="007369E2">
      <w:pPr>
        <w:rPr>
          <w:b/>
        </w:rPr>
      </w:pPr>
      <w:r>
        <w:tab/>
      </w:r>
      <w:r w:rsidRPr="007369E2">
        <w:rPr>
          <w:b/>
        </w:rPr>
        <w:t xml:space="preserve">Nya skrivning: </w:t>
      </w:r>
      <w:r w:rsidRPr="007369E2">
        <w:t xml:space="preserve">Har du glömt något på </w:t>
      </w:r>
      <w:r>
        <w:t>en buss</w:t>
      </w:r>
      <w:r w:rsidRPr="007369E2">
        <w:t xml:space="preserve"> </w:t>
      </w:r>
      <w:r w:rsidR="00A001F2">
        <w:t>ska</w:t>
      </w:r>
      <w:r w:rsidRPr="007369E2">
        <w:t xml:space="preserve"> du kontakta vår </w:t>
      </w:r>
      <w:r w:rsidR="001F53EB" w:rsidRPr="00871D91">
        <w:t>operatör</w:t>
      </w:r>
      <w:r w:rsidRPr="00871D91">
        <w:t>,</w:t>
      </w:r>
      <w:r w:rsidRPr="007369E2">
        <w:tab/>
        <w:t xml:space="preserve">för kontaktuppgifter se </w:t>
      </w:r>
      <w:hyperlink r:id="rId5" w:history="1">
        <w:r w:rsidRPr="007369E2">
          <w:rPr>
            <w:rStyle w:val="Hyperlnk"/>
          </w:rPr>
          <w:t>https://www.vl.se/kontaktaoss/glomt-ombord/</w:t>
        </w:r>
      </w:hyperlink>
    </w:p>
    <w:p w:rsidR="007369E2" w:rsidRPr="007369E2" w:rsidRDefault="007369E2" w:rsidP="007369E2">
      <w:pPr>
        <w:rPr>
          <w:b/>
        </w:rPr>
      </w:pPr>
    </w:p>
    <w:p w:rsidR="007369E2" w:rsidRDefault="007369E2" w:rsidP="007369E2">
      <w:r>
        <w:t>5.34</w:t>
      </w:r>
      <w:r>
        <w:tab/>
      </w:r>
      <w:r w:rsidRPr="00A001F2">
        <w:rPr>
          <w:b/>
        </w:rPr>
        <w:t>Borttagning av punkt:</w:t>
      </w:r>
      <w:r>
        <w:t xml:space="preserve"> Eftersom vi har lämnat över ansvaret för hittegods till vår</w:t>
      </w:r>
      <w:r>
        <w:tab/>
        <w:t>entreprenör Svealandstrafiken tar vi bort punkten.</w:t>
      </w:r>
      <w:bookmarkStart w:id="0" w:name="_GoBack"/>
      <w:bookmarkEnd w:id="0"/>
    </w:p>
    <w:p w:rsidR="007A2694" w:rsidRDefault="007A2694" w:rsidP="007369E2"/>
    <w:p w:rsidR="007A2694" w:rsidRDefault="007A2694" w:rsidP="007A2694">
      <w:r>
        <w:t>7.2</w:t>
      </w:r>
      <w:r>
        <w:tab/>
      </w:r>
      <w:r w:rsidRPr="007A2694">
        <w:rPr>
          <w:b/>
        </w:rPr>
        <w:t>Gammal skrivning:</w:t>
      </w:r>
      <w:r>
        <w:t xml:space="preserve"> Om du rest på ett pendlarkort eller länskort beräknar vi resans</w:t>
      </w:r>
      <w:r>
        <w:tab/>
        <w:t>värde utifrån ett antagande om 34 resor per månad.</w:t>
      </w:r>
      <w:r>
        <w:tab/>
      </w:r>
      <w:r>
        <w:tab/>
      </w:r>
      <w:r>
        <w:tab/>
      </w:r>
      <w:r w:rsidRPr="007A2694">
        <w:rPr>
          <w:b/>
        </w:rPr>
        <w:t>Ny skrivning:</w:t>
      </w:r>
      <w:r>
        <w:t xml:space="preserve"> </w:t>
      </w:r>
      <w:r w:rsidRPr="007A2694">
        <w:t>Ersättningen baseras på värdet av den ens</w:t>
      </w:r>
      <w:r w:rsidRPr="007A2694">
        <w:t>kilda resan,</w:t>
      </w:r>
      <w:r>
        <w:t xml:space="preserve"> om du rest med</w:t>
      </w:r>
      <w:r>
        <w:tab/>
        <w:t xml:space="preserve">ett </w:t>
      </w:r>
      <w:r>
        <w:t>pendlarkort eller länskort beräknar vi resans värde uti</w:t>
      </w:r>
      <w:r>
        <w:t>från ett antagande om 34</w:t>
      </w:r>
      <w:r>
        <w:tab/>
        <w:t xml:space="preserve">resor </w:t>
      </w:r>
      <w:r>
        <w:t>per månad.</w:t>
      </w:r>
    </w:p>
    <w:p w:rsidR="007A2694" w:rsidRDefault="007A2694" w:rsidP="007369E2"/>
    <w:p w:rsidR="007A2694" w:rsidRDefault="007A2694" w:rsidP="007369E2">
      <w:r>
        <w:t>7.3</w:t>
      </w:r>
      <w:r>
        <w:tab/>
      </w:r>
      <w:r w:rsidRPr="007A2694">
        <w:rPr>
          <w:b/>
        </w:rPr>
        <w:t>Gammal skrivning:</w:t>
      </w:r>
      <w:r>
        <w:t xml:space="preserve"> </w:t>
      </w:r>
      <w:r w:rsidRPr="007A2694">
        <w:t>Om du riskerar att komma mer ä</w:t>
      </w:r>
      <w:r>
        <w:t>n 20 minuter för sent till ditt</w:t>
      </w:r>
      <w:r>
        <w:tab/>
      </w:r>
      <w:r w:rsidRPr="007A2694">
        <w:t>resmål inom länet, på grund av förseningar i trafiken eller briste</w:t>
      </w:r>
      <w:r>
        <w:t>r i vår information, kan</w:t>
      </w:r>
      <w:r>
        <w:tab/>
      </w:r>
      <w:r w:rsidRPr="007A2694">
        <w:t>du ta taxi, privatbil eller annan transport istället. Taxin beställer du själv. Om du väljer</w:t>
      </w:r>
      <w:r>
        <w:tab/>
      </w:r>
      <w:r w:rsidRPr="007A2694">
        <w:t>att ta bilen får du milersättning. Ersättningen ba</w:t>
      </w:r>
      <w:r>
        <w:t>seras på Skatteverkets norm för</w:t>
      </w:r>
      <w:r>
        <w:tab/>
      </w:r>
      <w:r w:rsidRPr="007A2694">
        <w:t>milersättning. Du kan också välja en annan transport till en skälig kostnad.</w:t>
      </w:r>
    </w:p>
    <w:p w:rsidR="007A2694" w:rsidRDefault="007A2694" w:rsidP="007369E2"/>
    <w:p w:rsidR="007A2694" w:rsidRDefault="007A2694" w:rsidP="007369E2">
      <w:r>
        <w:tab/>
      </w:r>
      <w:r w:rsidRPr="007A2694">
        <w:rPr>
          <w:b/>
        </w:rPr>
        <w:t>Ny skrivning</w:t>
      </w:r>
      <w:r>
        <w:t>:</w:t>
      </w:r>
      <w:r w:rsidRPr="007A2694">
        <w:t xml:space="preserve"> </w:t>
      </w:r>
      <w:r w:rsidRPr="007A2694">
        <w:t>Om du riskerar att komma mer ä</w:t>
      </w:r>
      <w:r>
        <w:t>n 20 minuter för sent till ditt</w:t>
      </w:r>
      <w:r>
        <w:tab/>
      </w:r>
      <w:r w:rsidRPr="007A2694">
        <w:t>resmål inom länet, på grund av förseningar i trafiken eller briste</w:t>
      </w:r>
      <w:r>
        <w:t>r i vår information, kan</w:t>
      </w:r>
      <w:r>
        <w:tab/>
      </w:r>
      <w:r w:rsidRPr="007A2694">
        <w:t>du ta taxi, privatbil eller annan transport istället. Taxin beställer du själv. Om du väljer</w:t>
      </w:r>
      <w:r>
        <w:tab/>
      </w:r>
      <w:r w:rsidRPr="007A2694">
        <w:t>att ta bilen får du milersättning. Ersättningen ba</w:t>
      </w:r>
      <w:r>
        <w:t>seras på Skatteverkets norm för</w:t>
      </w:r>
      <w:r>
        <w:tab/>
      </w:r>
      <w:r w:rsidRPr="007A2694">
        <w:t>milersättning. Du kan också välja en annan transport till en skälig kostnad.</w:t>
      </w:r>
      <w:r>
        <w:t xml:space="preserve"> </w:t>
      </w:r>
      <w:r w:rsidRPr="007A2694">
        <w:rPr>
          <w:b/>
        </w:rPr>
        <w:t>Detta gäller</w:t>
      </w:r>
      <w:r w:rsidRPr="007A2694">
        <w:rPr>
          <w:b/>
        </w:rPr>
        <w:tab/>
        <w:t>även avgiftsfria resor med VL.</w:t>
      </w:r>
    </w:p>
    <w:p w:rsidR="00A001F2" w:rsidRDefault="00A001F2" w:rsidP="007369E2"/>
    <w:p w:rsidR="0023004E" w:rsidRDefault="00A001F2" w:rsidP="0023004E">
      <w:r>
        <w:t>7.11</w:t>
      </w:r>
      <w:r>
        <w:tab/>
      </w:r>
      <w:r w:rsidRPr="00A001F2">
        <w:rPr>
          <w:b/>
        </w:rPr>
        <w:t>Ny punkt:</w:t>
      </w:r>
      <w:r>
        <w:t xml:space="preserve"> </w:t>
      </w:r>
      <w:r w:rsidR="0023004E">
        <w:t>Om VL har informerat på vl.se om en inställd tur, ändrade tidtabeller eller</w:t>
      </w:r>
      <w:r w:rsidR="0023004E">
        <w:tab/>
        <w:t>andra störningar senast 3 dagar innan din resa så görs förseningsbedömningen utifrån</w:t>
      </w:r>
      <w:r w:rsidR="0023004E">
        <w:tab/>
        <w:t>den nya informationen. Mer om detta går att läsa under 13 § i Lagen om</w:t>
      </w:r>
      <w:r w:rsidR="0023004E">
        <w:tab/>
        <w:t>kollektivtrafikresenärers rättigheter.</w:t>
      </w:r>
    </w:p>
    <w:p w:rsidR="0036716C" w:rsidRPr="0036716C" w:rsidRDefault="0036716C" w:rsidP="007369E2"/>
    <w:p w:rsidR="007369E2" w:rsidRDefault="007369E2" w:rsidP="00CF2623"/>
    <w:p w:rsidR="00A001F2" w:rsidRDefault="00A001F2" w:rsidP="00CF2623"/>
    <w:p w:rsidR="00A001F2" w:rsidRDefault="00A001F2" w:rsidP="00CF2623"/>
    <w:p w:rsidR="00A001F2" w:rsidRDefault="00A001F2" w:rsidP="00CF2623"/>
    <w:p w:rsidR="00A001F2" w:rsidRDefault="00A001F2" w:rsidP="00CF2623"/>
    <w:p w:rsidR="00A001F2" w:rsidRDefault="00A001F2" w:rsidP="00CF2623"/>
    <w:p w:rsidR="00CB0BEB" w:rsidRDefault="00CB0BEB"/>
    <w:sectPr w:rsidR="00CB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DB3"/>
    <w:multiLevelType w:val="hybridMultilevel"/>
    <w:tmpl w:val="71C05EF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" w15:restartNumberingAfterBreak="0">
    <w:nsid w:val="56A95067"/>
    <w:multiLevelType w:val="hybridMultilevel"/>
    <w:tmpl w:val="925C6772"/>
    <w:lvl w:ilvl="0" w:tplc="041D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D665C2B"/>
    <w:multiLevelType w:val="hybridMultilevel"/>
    <w:tmpl w:val="5504F9B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23"/>
    <w:rsid w:val="000075D7"/>
    <w:rsid w:val="00080C7E"/>
    <w:rsid w:val="000B32E2"/>
    <w:rsid w:val="000F1672"/>
    <w:rsid w:val="001F53EB"/>
    <w:rsid w:val="0023004E"/>
    <w:rsid w:val="00293AA3"/>
    <w:rsid w:val="0036716C"/>
    <w:rsid w:val="0043188D"/>
    <w:rsid w:val="00445189"/>
    <w:rsid w:val="00540984"/>
    <w:rsid w:val="00563E0B"/>
    <w:rsid w:val="005A2ED6"/>
    <w:rsid w:val="00610119"/>
    <w:rsid w:val="006A4558"/>
    <w:rsid w:val="007369E2"/>
    <w:rsid w:val="007A2694"/>
    <w:rsid w:val="00871D91"/>
    <w:rsid w:val="00992001"/>
    <w:rsid w:val="009D72C5"/>
    <w:rsid w:val="009F5EBF"/>
    <w:rsid w:val="00A001F2"/>
    <w:rsid w:val="00CB0BEB"/>
    <w:rsid w:val="00CF2623"/>
    <w:rsid w:val="00DD69F6"/>
    <w:rsid w:val="00E424F9"/>
    <w:rsid w:val="00FC4AFF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18504"/>
  <w15:chartTrackingRefBased/>
  <w15:docId w15:val="{78CE42B6-4E9B-4EEB-A581-6D91951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623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FC4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C4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iststycke">
    <w:name w:val="List Paragraph"/>
    <w:basedOn w:val="Normal"/>
    <w:uiPriority w:val="34"/>
    <w:qFormat/>
    <w:rsid w:val="00293AA3"/>
    <w:pPr>
      <w:ind w:left="720"/>
      <w:contextualSpacing/>
    </w:pPr>
  </w:style>
  <w:style w:type="character" w:styleId="Hyperlnk">
    <w:name w:val="Hyperlink"/>
    <w:basedOn w:val="Standardstycketeckensnitt"/>
    <w:rsid w:val="007369E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69E2"/>
    <w:rPr>
      <w:color w:val="808080"/>
      <w:shd w:val="clear" w:color="auto" w:fill="E6E6E6"/>
    </w:rPr>
  </w:style>
  <w:style w:type="paragraph" w:styleId="Numreradlista">
    <w:name w:val="List Number"/>
    <w:basedOn w:val="Normal"/>
    <w:qFormat/>
    <w:rsid w:val="007A2694"/>
    <w:pPr>
      <w:numPr>
        <w:numId w:val="4"/>
      </w:numPr>
      <w:spacing w:after="120" w:line="280" w:lineRule="atLeast"/>
      <w:contextualSpacing/>
    </w:pPr>
    <w:rPr>
      <w:rFonts w:asciiTheme="minorHAnsi" w:eastAsia="Calibri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l.se/kontaktaoss/glomt-ombo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75434E89</Template>
  <TotalTime>0</TotalTime>
  <Pages>1</Pages>
  <Words>365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Leijonberg</dc:creator>
  <cp:keywords/>
  <dc:description/>
  <cp:lastModifiedBy>Sanna Eriksson</cp:lastModifiedBy>
  <cp:revision>3</cp:revision>
  <dcterms:created xsi:type="dcterms:W3CDTF">2019-04-03T11:59:00Z</dcterms:created>
  <dcterms:modified xsi:type="dcterms:W3CDTF">2019-04-03T11:59:00Z</dcterms:modified>
</cp:coreProperties>
</file>