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183" w:rsidRDefault="00542183" w:rsidP="00136F90">
      <w:pPr>
        <w:pStyle w:val="Rubrik1"/>
      </w:pPr>
      <w:r w:rsidRPr="00542183">
        <w:t xml:space="preserve">Förslag </w:t>
      </w:r>
      <w:r w:rsidR="001775E2">
        <w:t xml:space="preserve">från HMC och strategiskt kundråd </w:t>
      </w:r>
      <w:r w:rsidRPr="00542183">
        <w:t>på handboksändringar inför 2020</w:t>
      </w:r>
      <w:r>
        <w:t xml:space="preserve"> </w:t>
      </w:r>
      <w:bookmarkStart w:id="0" w:name="_Toc404237660"/>
      <w:bookmarkStart w:id="1" w:name="_Toc453583708"/>
      <w:r w:rsidR="000C62AC">
        <w:t>till Hjälpmedelsnämnden 2019-12-12</w:t>
      </w:r>
      <w:bookmarkStart w:id="2" w:name="_GoBack"/>
      <w:bookmarkEnd w:id="2"/>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Default="00136F90" w:rsidP="00136F90">
      <w:pPr>
        <w:pStyle w:val="Brdtext"/>
      </w:pPr>
    </w:p>
    <w:p w:rsidR="00136F90" w:rsidRPr="00136F90" w:rsidRDefault="00136F90" w:rsidP="00136F90">
      <w:pPr>
        <w:pStyle w:val="Brdtext"/>
      </w:pPr>
    </w:p>
    <w:p w:rsidR="00136F90" w:rsidRDefault="00136F90" w:rsidP="00542183">
      <w:pPr>
        <w:pStyle w:val="Rubrik1"/>
      </w:pPr>
    </w:p>
    <w:p w:rsidR="00136F90" w:rsidRDefault="00136F90" w:rsidP="00542183">
      <w:pPr>
        <w:pStyle w:val="Rubrik1"/>
      </w:pPr>
    </w:p>
    <w:p w:rsidR="00542183" w:rsidRPr="00542183" w:rsidRDefault="00542183" w:rsidP="00542183">
      <w:pPr>
        <w:pStyle w:val="Rubrik1"/>
      </w:pPr>
      <w:r w:rsidRPr="00542183">
        <w:t>förslag på ändringar för beslut</w:t>
      </w:r>
    </w:p>
    <w:p w:rsidR="00351E36" w:rsidRPr="00C2436C" w:rsidRDefault="00351E36" w:rsidP="00351E36">
      <w:pPr>
        <w:rPr>
          <w:b/>
          <w:i/>
          <w:sz w:val="24"/>
          <w:szCs w:val="24"/>
        </w:rPr>
      </w:pPr>
      <w:r>
        <w:rPr>
          <w:b/>
          <w:i/>
          <w:sz w:val="24"/>
          <w:szCs w:val="24"/>
        </w:rPr>
        <w:t xml:space="preserve">Dator som skrivhjälpmedel tas bort som personförskrivet hjälpmedel </w:t>
      </w:r>
    </w:p>
    <w:p w:rsidR="00136F90" w:rsidRDefault="00351E36" w:rsidP="00351E36">
      <w:pPr>
        <w:rPr>
          <w:i/>
          <w:sz w:val="24"/>
          <w:szCs w:val="24"/>
        </w:rPr>
      </w:pPr>
      <w:r>
        <w:rPr>
          <w:i/>
          <w:sz w:val="24"/>
          <w:szCs w:val="24"/>
        </w:rPr>
        <w:t xml:space="preserve">Motivering: </w:t>
      </w:r>
      <w:r w:rsidR="00136F90">
        <w:rPr>
          <w:i/>
          <w:sz w:val="24"/>
          <w:szCs w:val="24"/>
        </w:rPr>
        <w:t xml:space="preserve">Behovet är förändrat då många skolor har egna datorer i skolan till sina </w:t>
      </w:r>
      <w:r w:rsidR="00136F90" w:rsidRPr="00136F90">
        <w:rPr>
          <w:i/>
          <w:sz w:val="24"/>
          <w:szCs w:val="24"/>
        </w:rPr>
        <w:t xml:space="preserve">elever. Efterfrågan är liten. </w:t>
      </w:r>
      <w:r w:rsidRPr="00136F90">
        <w:rPr>
          <w:i/>
          <w:sz w:val="24"/>
          <w:szCs w:val="24"/>
        </w:rPr>
        <w:t>Dator</w:t>
      </w:r>
      <w:r>
        <w:rPr>
          <w:i/>
          <w:sz w:val="24"/>
          <w:szCs w:val="24"/>
        </w:rPr>
        <w:t xml:space="preserve"> är att betrakta</w:t>
      </w:r>
      <w:r w:rsidR="00136F90">
        <w:rPr>
          <w:i/>
          <w:sz w:val="24"/>
          <w:szCs w:val="24"/>
        </w:rPr>
        <w:t xml:space="preserve"> som en var mans produkt. V</w:t>
      </w:r>
      <w:r>
        <w:rPr>
          <w:i/>
          <w:sz w:val="24"/>
          <w:szCs w:val="24"/>
        </w:rPr>
        <w:t xml:space="preserve">id omvärldsbevakning av 13 län är Västmanland ett av två län som fortfarande har dator som skrivhjälpmedel. </w:t>
      </w:r>
      <w:r w:rsidR="00136F90">
        <w:rPr>
          <w:i/>
          <w:sz w:val="24"/>
          <w:szCs w:val="24"/>
        </w:rPr>
        <w:t>Dator för kommunikation är fortfarande förskrivningsbart.</w:t>
      </w:r>
    </w:p>
    <w:p w:rsidR="00136F90" w:rsidRDefault="00136F90" w:rsidP="00351E36">
      <w:pPr>
        <w:rPr>
          <w:i/>
          <w:sz w:val="24"/>
          <w:szCs w:val="24"/>
        </w:rPr>
      </w:pPr>
    </w:p>
    <w:p w:rsidR="00136F90" w:rsidRDefault="00136F90" w:rsidP="00351E36">
      <w:pPr>
        <w:rPr>
          <w:b/>
          <w:i/>
          <w:sz w:val="24"/>
          <w:szCs w:val="24"/>
        </w:rPr>
      </w:pPr>
      <w:r w:rsidRPr="00136F90">
        <w:rPr>
          <w:b/>
          <w:i/>
          <w:sz w:val="24"/>
          <w:szCs w:val="24"/>
        </w:rPr>
        <w:t xml:space="preserve">Högtalande telefon tas bort som </w:t>
      </w:r>
      <w:r>
        <w:rPr>
          <w:b/>
          <w:i/>
          <w:sz w:val="24"/>
          <w:szCs w:val="24"/>
        </w:rPr>
        <w:t>förskrivningsbart hjälpmedel</w:t>
      </w:r>
    </w:p>
    <w:p w:rsidR="00136F90" w:rsidRDefault="00136F90" w:rsidP="00351E36">
      <w:pPr>
        <w:rPr>
          <w:i/>
          <w:sz w:val="24"/>
          <w:szCs w:val="24"/>
        </w:rPr>
      </w:pPr>
      <w:r>
        <w:rPr>
          <w:i/>
          <w:sz w:val="24"/>
          <w:szCs w:val="24"/>
        </w:rPr>
        <w:t>Motivering: Det finns inga produkter kvar hos hjälpmedelsfirmorna eftersom utvecklingen går ifrån fasta telefoner och inga telefonjack i hemmen. Hjälpmedelscentrum erbjuder rådgivning välfärdsteknik kring den egna telefonen.</w:t>
      </w: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i/>
          <w:sz w:val="24"/>
          <w:szCs w:val="24"/>
        </w:rPr>
      </w:pPr>
    </w:p>
    <w:p w:rsidR="00136F90" w:rsidRDefault="00136F90" w:rsidP="00351E36">
      <w:pPr>
        <w:rPr>
          <w:b/>
          <w:i/>
          <w:sz w:val="24"/>
          <w:szCs w:val="24"/>
        </w:rPr>
      </w:pPr>
    </w:p>
    <w:p w:rsidR="00136F90" w:rsidRPr="00136F90" w:rsidRDefault="00136F90" w:rsidP="00351E36">
      <w:pPr>
        <w:rPr>
          <w:b/>
          <w:i/>
          <w:sz w:val="24"/>
          <w:szCs w:val="24"/>
        </w:rPr>
      </w:pPr>
    </w:p>
    <w:p w:rsidR="00C2436C" w:rsidRDefault="00C2436C" w:rsidP="00C2436C">
      <w:pPr>
        <w:pStyle w:val="Rubrik1"/>
      </w:pPr>
      <w:r>
        <w:lastRenderedPageBreak/>
        <w:t>Informati</w:t>
      </w:r>
      <w:r w:rsidR="00542183">
        <w:t>on om förtydliganden</w:t>
      </w:r>
    </w:p>
    <w:p w:rsidR="00AB2C2E" w:rsidRPr="000B1A9C" w:rsidRDefault="00003ED0" w:rsidP="00FF42E3">
      <w:pPr>
        <w:rPr>
          <w:b/>
        </w:rPr>
      </w:pPr>
      <w:r w:rsidRPr="000B1A9C">
        <w:rPr>
          <w:b/>
        </w:rPr>
        <w:t>F</w:t>
      </w:r>
      <w:r w:rsidR="003B67C9" w:rsidRPr="000B1A9C">
        <w:rPr>
          <w:b/>
        </w:rPr>
        <w:t xml:space="preserve">örtydligande </w:t>
      </w:r>
      <w:r w:rsidR="00B003D9" w:rsidRPr="000B1A9C">
        <w:rPr>
          <w:b/>
        </w:rPr>
        <w:t>av kriterier</w:t>
      </w:r>
      <w:r w:rsidR="00C2436C" w:rsidRPr="000B1A9C">
        <w:rPr>
          <w:b/>
        </w:rPr>
        <w:t xml:space="preserve"> gällande</w:t>
      </w:r>
      <w:r w:rsidR="00B003D9" w:rsidRPr="000B1A9C">
        <w:rPr>
          <w:b/>
        </w:rPr>
        <w:t xml:space="preserve"> </w:t>
      </w:r>
      <w:r w:rsidR="003B67C9" w:rsidRPr="000B1A9C">
        <w:rPr>
          <w:b/>
        </w:rPr>
        <w:t>tyngdprodukter</w:t>
      </w:r>
      <w:r w:rsidR="00C02D15" w:rsidRPr="000B1A9C">
        <w:rPr>
          <w:b/>
        </w:rPr>
        <w:t>:</w:t>
      </w:r>
      <w:r w:rsidR="00AB2C2E" w:rsidRPr="000B1A9C">
        <w:rPr>
          <w:b/>
        </w:rPr>
        <w:t xml:space="preserve"> </w:t>
      </w:r>
    </w:p>
    <w:p w:rsidR="00646CBF" w:rsidRPr="000B1A9C" w:rsidRDefault="00646CBF" w:rsidP="001D5667">
      <w:pPr>
        <w:spacing w:after="0"/>
        <w:rPr>
          <w:i/>
        </w:rPr>
      </w:pPr>
      <w:r w:rsidRPr="000B1A9C">
        <w:rPr>
          <w:i/>
        </w:rPr>
        <w:t>E</w:t>
      </w:r>
      <w:r w:rsidR="003B67C9" w:rsidRPr="000B1A9C">
        <w:rPr>
          <w:i/>
        </w:rPr>
        <w:t xml:space="preserve">fter synpunkter från både förskrivare och </w:t>
      </w:r>
      <w:r w:rsidRPr="000B1A9C">
        <w:rPr>
          <w:i/>
        </w:rPr>
        <w:t xml:space="preserve">hjälpmedelskonsulenter.  </w:t>
      </w:r>
    </w:p>
    <w:p w:rsidR="000B1A9C" w:rsidRDefault="00A16757" w:rsidP="00A16757">
      <w:pPr>
        <w:spacing w:after="0"/>
        <w:rPr>
          <w:i/>
        </w:rPr>
      </w:pPr>
      <w:r>
        <w:rPr>
          <w:i/>
        </w:rPr>
        <w:t>K</w:t>
      </w:r>
      <w:r w:rsidR="00646CBF" w:rsidRPr="000B1A9C">
        <w:rPr>
          <w:i/>
        </w:rPr>
        <w:t>riterier och Tänk på- information till förskrivare</w:t>
      </w:r>
      <w:r w:rsidR="003B67C9" w:rsidRPr="000B1A9C">
        <w:rPr>
          <w:i/>
        </w:rPr>
        <w:t xml:space="preserve"> </w:t>
      </w:r>
      <w:r>
        <w:rPr>
          <w:i/>
        </w:rPr>
        <w:t xml:space="preserve">är lika </w:t>
      </w:r>
      <w:r w:rsidR="003B67C9" w:rsidRPr="000B1A9C">
        <w:rPr>
          <w:i/>
        </w:rPr>
        <w:t>för tyngdtäcke, tyngdväst och bolldyna.</w:t>
      </w:r>
      <w:r>
        <w:rPr>
          <w:i/>
        </w:rPr>
        <w:t xml:space="preserve"> </w:t>
      </w:r>
    </w:p>
    <w:p w:rsidR="00A16757" w:rsidRPr="00A16757" w:rsidRDefault="00A16757" w:rsidP="00A16757">
      <w:pPr>
        <w:spacing w:after="0"/>
        <w:rPr>
          <w:i/>
        </w:rPr>
      </w:pPr>
    </w:p>
    <w:p w:rsidR="003B67C9" w:rsidRDefault="00B003D9" w:rsidP="00B003D9">
      <w:pPr>
        <w:spacing w:after="100" w:afterAutospacing="1" w:line="320" w:lineRule="atLeast"/>
        <w:textAlignment w:val="top"/>
        <w:rPr>
          <w:rFonts w:asciiTheme="minorHAnsi" w:eastAsia="Times New Roman" w:hAnsiTheme="minorHAnsi"/>
          <w:b/>
          <w:sz w:val="24"/>
          <w:szCs w:val="24"/>
          <w:lang w:eastAsia="sv-SE"/>
        </w:rPr>
      </w:pPr>
      <w:r>
        <w:rPr>
          <w:rFonts w:asciiTheme="minorHAnsi" w:eastAsia="Times New Roman" w:hAnsiTheme="minorHAnsi"/>
          <w:b/>
          <w:sz w:val="24"/>
          <w:szCs w:val="24"/>
          <w:lang w:eastAsia="sv-SE"/>
        </w:rPr>
        <w:t xml:space="preserve">Tyngdprodukter – ISO-kod </w:t>
      </w:r>
      <w:r w:rsidR="003B67C9">
        <w:rPr>
          <w:rFonts w:asciiTheme="minorHAnsi" w:eastAsia="Times New Roman" w:hAnsiTheme="minorHAnsi"/>
          <w:b/>
          <w:sz w:val="24"/>
          <w:szCs w:val="24"/>
          <w:lang w:eastAsia="sv-SE"/>
        </w:rPr>
        <w:t>04</w:t>
      </w:r>
      <w:r w:rsidR="003046BA">
        <w:rPr>
          <w:rFonts w:asciiTheme="minorHAnsi" w:eastAsia="Times New Roman" w:hAnsiTheme="minorHAnsi"/>
          <w:b/>
          <w:sz w:val="24"/>
          <w:szCs w:val="24"/>
          <w:lang w:eastAsia="sv-SE"/>
        </w:rPr>
        <w:t xml:space="preserve"> </w:t>
      </w:r>
      <w:r w:rsidR="003B67C9">
        <w:rPr>
          <w:rFonts w:asciiTheme="minorHAnsi" w:eastAsia="Times New Roman" w:hAnsiTheme="minorHAnsi"/>
          <w:b/>
          <w:sz w:val="24"/>
          <w:szCs w:val="24"/>
          <w:lang w:eastAsia="sv-SE"/>
        </w:rPr>
        <w:t>27</w:t>
      </w:r>
      <w:r w:rsidR="003046BA">
        <w:rPr>
          <w:rFonts w:asciiTheme="minorHAnsi" w:eastAsia="Times New Roman" w:hAnsiTheme="minorHAnsi"/>
          <w:b/>
          <w:sz w:val="24"/>
          <w:szCs w:val="24"/>
          <w:lang w:eastAsia="sv-SE"/>
        </w:rPr>
        <w:t xml:space="preserve"> </w:t>
      </w:r>
      <w:r w:rsidR="003B67C9">
        <w:rPr>
          <w:rFonts w:asciiTheme="minorHAnsi" w:eastAsia="Times New Roman" w:hAnsiTheme="minorHAnsi"/>
          <w:b/>
          <w:sz w:val="24"/>
          <w:szCs w:val="24"/>
          <w:lang w:eastAsia="sv-SE"/>
        </w:rPr>
        <w:t>18</w:t>
      </w:r>
    </w:p>
    <w:p w:rsidR="00BB043C" w:rsidRPr="00BB043C" w:rsidRDefault="00BB043C" w:rsidP="00B003D9">
      <w:pPr>
        <w:spacing w:after="100" w:afterAutospacing="1" w:line="320" w:lineRule="atLeast"/>
        <w:textAlignment w:val="top"/>
        <w:rPr>
          <w:rFonts w:asciiTheme="minorHAnsi" w:eastAsia="Times New Roman" w:hAnsiTheme="minorHAnsi"/>
          <w:b/>
          <w:lang w:eastAsia="sv-SE"/>
        </w:rPr>
      </w:pPr>
      <w:r w:rsidRPr="00BB043C">
        <w:rPr>
          <w:rFonts w:asciiTheme="minorHAnsi" w:eastAsia="Times New Roman" w:hAnsiTheme="minorHAnsi"/>
          <w:b/>
          <w:lang w:eastAsia="sv-SE"/>
        </w:rPr>
        <w:t>Kriterier</w:t>
      </w:r>
      <w:r>
        <w:rPr>
          <w:rFonts w:asciiTheme="minorHAnsi" w:eastAsia="Times New Roman" w:hAnsiTheme="minorHAnsi"/>
          <w:b/>
          <w:lang w:eastAsia="sv-SE"/>
        </w:rPr>
        <w:t xml:space="preserve"> för förskrivning</w:t>
      </w:r>
    </w:p>
    <w:p w:rsidR="003B67C9" w:rsidRPr="00B003D9" w:rsidRDefault="003B67C9" w:rsidP="00B003D9">
      <w:pPr>
        <w:spacing w:after="320" w:line="288" w:lineRule="atLeast"/>
        <w:textAlignment w:val="top"/>
        <w:outlineLvl w:val="2"/>
        <w:rPr>
          <w:rFonts w:asciiTheme="minorHAnsi" w:eastAsia="Times New Roman" w:hAnsiTheme="minorHAnsi"/>
          <w:b/>
          <w:bCs/>
          <w:spacing w:val="-5"/>
          <w:lang w:eastAsia="sv-SE"/>
        </w:rPr>
      </w:pPr>
      <w:r w:rsidRPr="003B67C9">
        <w:rPr>
          <w:rFonts w:asciiTheme="minorHAnsi" w:eastAsia="Times New Roman" w:hAnsiTheme="minorHAnsi"/>
          <w:strike/>
          <w:lang w:eastAsia="sv-SE"/>
        </w:rPr>
        <w:t>Förskrivs för att lindra svår psykisk eller motorisk oro.</w:t>
      </w:r>
    </w:p>
    <w:p w:rsidR="00B003D9" w:rsidRDefault="00B003D9" w:rsidP="003B67C9">
      <w:pPr>
        <w:spacing w:after="100" w:afterAutospacing="1" w:line="347" w:lineRule="atLeast"/>
        <w:textAlignment w:val="top"/>
        <w:rPr>
          <w:rFonts w:asciiTheme="minorHAnsi" w:eastAsia="Times New Roman" w:hAnsiTheme="minorHAnsi"/>
          <w:lang w:eastAsia="sv-SE"/>
        </w:rPr>
      </w:pPr>
      <w:r w:rsidRPr="00B003D9">
        <w:rPr>
          <w:rFonts w:asciiTheme="minorHAnsi" w:eastAsia="Times New Roman" w:hAnsiTheme="minorHAnsi"/>
          <w:highlight w:val="yellow"/>
          <w:lang w:eastAsia="sv-SE"/>
        </w:rPr>
        <w:t>Förskrivs för att lindra svår psykisk eller svår motorisk oro som påverkar vakenhet, koncentration, genomförande och avslutande av aktivitet.</w:t>
      </w:r>
    </w:p>
    <w:p w:rsidR="00B003D9" w:rsidRPr="00B003D9" w:rsidRDefault="001D5667" w:rsidP="003B67C9">
      <w:pPr>
        <w:spacing w:after="100" w:afterAutospacing="1" w:line="347" w:lineRule="atLeast"/>
        <w:textAlignment w:val="top"/>
        <w:rPr>
          <w:rFonts w:asciiTheme="minorHAnsi" w:eastAsia="Times New Roman" w:hAnsiTheme="minorHAnsi"/>
          <w:b/>
          <w:lang w:eastAsia="sv-SE"/>
        </w:rPr>
      </w:pPr>
      <w:r>
        <w:rPr>
          <w:rFonts w:asciiTheme="minorHAnsi" w:eastAsia="Times New Roman" w:hAnsiTheme="minorHAnsi"/>
          <w:b/>
          <w:lang w:eastAsia="sv-SE"/>
        </w:rPr>
        <w:t xml:space="preserve">Förtydligande av </w:t>
      </w:r>
      <w:r w:rsidR="00B003D9" w:rsidRPr="00B003D9">
        <w:rPr>
          <w:rFonts w:asciiTheme="minorHAnsi" w:eastAsia="Times New Roman" w:hAnsiTheme="minorHAnsi"/>
          <w:b/>
          <w:lang w:eastAsia="sv-SE"/>
        </w:rPr>
        <w:t>Tänk på – information till förskrivare</w:t>
      </w:r>
    </w:p>
    <w:p w:rsidR="00C4192A" w:rsidRDefault="00B003D9" w:rsidP="003B67C9">
      <w:pPr>
        <w:spacing w:after="100" w:afterAutospacing="1" w:line="347" w:lineRule="atLeast"/>
        <w:textAlignment w:val="top"/>
        <w:rPr>
          <w:rFonts w:asciiTheme="minorHAnsi" w:eastAsia="Times New Roman" w:hAnsiTheme="minorHAnsi"/>
          <w:lang w:eastAsia="sv-SE"/>
        </w:rPr>
      </w:pPr>
      <w:r w:rsidRPr="00B003D9">
        <w:rPr>
          <w:rFonts w:asciiTheme="minorHAnsi" w:eastAsia="Times New Roman" w:hAnsiTheme="minorHAnsi"/>
          <w:highlight w:val="yellow"/>
          <w:lang w:eastAsia="sv-SE"/>
        </w:rPr>
        <w:t>Kartläggning och uppföljning ska ske enligt förskrivningsprocessen.</w:t>
      </w:r>
    </w:p>
    <w:p w:rsidR="00722651" w:rsidRDefault="00722651" w:rsidP="003B67C9">
      <w:pPr>
        <w:spacing w:after="100" w:afterAutospacing="1" w:line="347" w:lineRule="atLeast"/>
        <w:textAlignment w:val="top"/>
        <w:rPr>
          <w:rFonts w:asciiTheme="minorHAnsi" w:eastAsia="Times New Roman" w:hAnsiTheme="minorHAnsi"/>
          <w:lang w:eastAsia="sv-SE"/>
        </w:rPr>
      </w:pPr>
    </w:p>
    <w:p w:rsidR="000B1A9C" w:rsidRPr="00722651" w:rsidRDefault="00722651" w:rsidP="00722651">
      <w:pPr>
        <w:rPr>
          <w:b/>
        </w:rPr>
      </w:pPr>
      <w:r w:rsidRPr="00722651">
        <w:rPr>
          <w:b/>
        </w:rPr>
        <w:t xml:space="preserve">Förtydligande av information till förskrivare om vad som gäller vid demontering av </w:t>
      </w:r>
      <w:proofErr w:type="spellStart"/>
      <w:r w:rsidRPr="00722651">
        <w:rPr>
          <w:b/>
        </w:rPr>
        <w:t>ta</w:t>
      </w:r>
      <w:r>
        <w:rPr>
          <w:b/>
        </w:rPr>
        <w:t>klyft</w:t>
      </w:r>
      <w:proofErr w:type="spellEnd"/>
      <w:r>
        <w:rPr>
          <w:b/>
        </w:rPr>
        <w:t>:</w:t>
      </w:r>
      <w:r w:rsidRPr="00722651">
        <w:rPr>
          <w:b/>
        </w:rPr>
        <w:t xml:space="preserve"> </w:t>
      </w:r>
    </w:p>
    <w:p w:rsidR="001D5667" w:rsidRPr="006A120D" w:rsidRDefault="003046BA" w:rsidP="001D5667">
      <w:pPr>
        <w:spacing w:after="100" w:afterAutospacing="1" w:line="320" w:lineRule="atLeast"/>
        <w:textAlignment w:val="top"/>
        <w:rPr>
          <w:rFonts w:asciiTheme="minorHAnsi" w:eastAsia="Times New Roman" w:hAnsiTheme="minorHAnsi"/>
          <w:b/>
          <w:sz w:val="24"/>
          <w:szCs w:val="24"/>
          <w:lang w:eastAsia="sv-SE"/>
        </w:rPr>
      </w:pPr>
      <w:proofErr w:type="spellStart"/>
      <w:r>
        <w:rPr>
          <w:rFonts w:asciiTheme="minorHAnsi" w:eastAsia="Times New Roman" w:hAnsiTheme="minorHAnsi"/>
          <w:b/>
          <w:sz w:val="24"/>
          <w:szCs w:val="24"/>
          <w:lang w:eastAsia="sv-SE"/>
        </w:rPr>
        <w:t>Lyftar</w:t>
      </w:r>
      <w:proofErr w:type="spellEnd"/>
      <w:r>
        <w:rPr>
          <w:rFonts w:asciiTheme="minorHAnsi" w:eastAsia="Times New Roman" w:hAnsiTheme="minorHAnsi"/>
          <w:b/>
          <w:sz w:val="24"/>
          <w:szCs w:val="24"/>
          <w:lang w:eastAsia="sv-SE"/>
        </w:rPr>
        <w:t xml:space="preserve"> Stationär </w:t>
      </w:r>
      <w:r w:rsidR="001D5667">
        <w:rPr>
          <w:rFonts w:asciiTheme="minorHAnsi" w:eastAsia="Times New Roman" w:hAnsiTheme="minorHAnsi"/>
          <w:b/>
          <w:sz w:val="24"/>
          <w:szCs w:val="24"/>
          <w:lang w:eastAsia="sv-SE"/>
        </w:rPr>
        <w:t>- ISO-kod 123612</w:t>
      </w:r>
    </w:p>
    <w:p w:rsidR="006A120D" w:rsidRPr="006A120D" w:rsidRDefault="006A120D" w:rsidP="006A120D">
      <w:pPr>
        <w:spacing w:before="100" w:beforeAutospacing="1" w:after="100" w:afterAutospacing="1" w:line="347" w:lineRule="atLeast"/>
        <w:textAlignment w:val="top"/>
        <w:outlineLvl w:val="2"/>
        <w:rPr>
          <w:rFonts w:asciiTheme="minorHAnsi" w:eastAsia="Times New Roman" w:hAnsiTheme="minorHAnsi"/>
          <w:b/>
          <w:bCs/>
          <w:spacing w:val="-5"/>
          <w:lang w:eastAsia="sv-SE"/>
        </w:rPr>
      </w:pPr>
      <w:r w:rsidRPr="006A120D">
        <w:rPr>
          <w:rFonts w:asciiTheme="minorHAnsi" w:eastAsia="Times New Roman" w:hAnsiTheme="minorHAnsi"/>
          <w:b/>
          <w:bCs/>
          <w:spacing w:val="-5"/>
          <w:lang w:eastAsia="sv-SE"/>
        </w:rPr>
        <w:t xml:space="preserve">Montering och demontering av </w:t>
      </w:r>
      <w:proofErr w:type="spellStart"/>
      <w:r w:rsidRPr="006A120D">
        <w:rPr>
          <w:rFonts w:asciiTheme="minorHAnsi" w:eastAsia="Times New Roman" w:hAnsiTheme="minorHAnsi"/>
          <w:b/>
          <w:bCs/>
          <w:spacing w:val="-5"/>
          <w:lang w:eastAsia="sv-SE"/>
        </w:rPr>
        <w:t>taklyft</w:t>
      </w:r>
      <w:proofErr w:type="spellEnd"/>
    </w:p>
    <w:p w:rsidR="006A120D" w:rsidRPr="006A120D" w:rsidRDefault="006A120D" w:rsidP="006A120D">
      <w:pPr>
        <w:spacing w:after="100" w:afterAutospacing="1" w:line="347" w:lineRule="atLeast"/>
        <w:textAlignment w:val="top"/>
        <w:rPr>
          <w:rFonts w:asciiTheme="minorHAnsi" w:eastAsia="Times New Roman" w:hAnsiTheme="minorHAnsi"/>
          <w:lang w:eastAsia="sv-SE"/>
        </w:rPr>
      </w:pPr>
      <w:r w:rsidRPr="000B1A9C">
        <w:rPr>
          <w:rFonts w:asciiTheme="minorHAnsi" w:eastAsia="Times New Roman" w:hAnsiTheme="minorHAnsi"/>
          <w:lang w:eastAsia="sv-SE"/>
        </w:rPr>
        <w:t xml:space="preserve">Montering och installation av </w:t>
      </w:r>
      <w:proofErr w:type="spellStart"/>
      <w:r w:rsidRPr="000B1A9C">
        <w:rPr>
          <w:rFonts w:asciiTheme="minorHAnsi" w:eastAsia="Times New Roman" w:hAnsiTheme="minorHAnsi"/>
          <w:lang w:eastAsia="sv-SE"/>
        </w:rPr>
        <w:t>taklyft</w:t>
      </w:r>
      <w:proofErr w:type="spellEnd"/>
      <w:r w:rsidRPr="000B1A9C">
        <w:rPr>
          <w:rFonts w:asciiTheme="minorHAnsi" w:eastAsia="Times New Roman" w:hAnsiTheme="minorHAnsi"/>
          <w:lang w:eastAsia="sv-SE"/>
        </w:rPr>
        <w:t xml:space="preserve"> ska göras av fackman. Installationen bekostas av den enhet som hyr hjälpmedlet och ingår inte i hyrespriset.</w:t>
      </w:r>
      <w:r w:rsidRPr="006A120D">
        <w:rPr>
          <w:rFonts w:asciiTheme="minorHAnsi" w:eastAsia="Times New Roman" w:hAnsiTheme="minorHAnsi"/>
          <w:lang w:eastAsia="sv-SE"/>
        </w:rPr>
        <w:t> </w:t>
      </w:r>
    </w:p>
    <w:p w:rsidR="00B003D9" w:rsidRPr="00C4192A" w:rsidRDefault="006A120D" w:rsidP="00C4192A">
      <w:pPr>
        <w:spacing w:after="100" w:afterAutospacing="1" w:line="347" w:lineRule="atLeast"/>
        <w:textAlignment w:val="top"/>
        <w:rPr>
          <w:rFonts w:asciiTheme="minorHAnsi" w:eastAsia="Times New Roman" w:hAnsiTheme="minorHAnsi"/>
          <w:strike/>
          <w:lang w:eastAsia="sv-SE"/>
        </w:rPr>
      </w:pPr>
      <w:r w:rsidRPr="006A120D">
        <w:rPr>
          <w:rFonts w:asciiTheme="minorHAnsi" w:eastAsia="Times New Roman" w:hAnsiTheme="minorHAnsi"/>
          <w:strike/>
          <w:lang w:eastAsia="sv-SE"/>
        </w:rPr>
        <w:t xml:space="preserve">Hjälpmedelscentrum bekostar demontering av </w:t>
      </w:r>
      <w:proofErr w:type="spellStart"/>
      <w:r w:rsidRPr="006A120D">
        <w:rPr>
          <w:rFonts w:asciiTheme="minorHAnsi" w:eastAsia="Times New Roman" w:hAnsiTheme="minorHAnsi"/>
          <w:strike/>
          <w:lang w:eastAsia="sv-SE"/>
        </w:rPr>
        <w:t>taklyft</w:t>
      </w:r>
      <w:proofErr w:type="spellEnd"/>
      <w:r w:rsidRPr="006A120D">
        <w:rPr>
          <w:rFonts w:asciiTheme="minorHAnsi" w:eastAsia="Times New Roman" w:hAnsiTheme="minorHAnsi"/>
          <w:strike/>
          <w:lang w:eastAsia="sv-SE"/>
        </w:rPr>
        <w:t xml:space="preserve"> men återställning efter demontering är ett egenansvar och bekostas av patienten eller verksamheten.   </w:t>
      </w:r>
    </w:p>
    <w:p w:rsidR="00B003D9" w:rsidRPr="00C4192A" w:rsidRDefault="00B003D9" w:rsidP="00B003D9">
      <w:pPr>
        <w:spacing w:after="100" w:afterAutospacing="1" w:line="347" w:lineRule="atLeast"/>
        <w:textAlignment w:val="top"/>
        <w:rPr>
          <w:rFonts w:asciiTheme="minorHAnsi" w:hAnsiTheme="minorHAnsi"/>
          <w:highlight w:val="yellow"/>
        </w:rPr>
      </w:pPr>
      <w:r w:rsidRPr="00C4192A">
        <w:rPr>
          <w:rFonts w:asciiTheme="minorHAnsi" w:hAnsiTheme="minorHAnsi"/>
          <w:highlight w:val="yellow"/>
        </w:rPr>
        <w:t xml:space="preserve">Demontering av </w:t>
      </w:r>
      <w:proofErr w:type="spellStart"/>
      <w:r w:rsidRPr="00C4192A">
        <w:rPr>
          <w:rFonts w:asciiTheme="minorHAnsi" w:hAnsiTheme="minorHAnsi"/>
          <w:highlight w:val="yellow"/>
        </w:rPr>
        <w:t>taklyft</w:t>
      </w:r>
      <w:proofErr w:type="spellEnd"/>
      <w:r w:rsidRPr="00C4192A">
        <w:rPr>
          <w:rFonts w:asciiTheme="minorHAnsi" w:hAnsiTheme="minorHAnsi"/>
          <w:highlight w:val="yellow"/>
        </w:rPr>
        <w:t xml:space="preserve"> ombesörjs av Hjälpmedelscentrum. Efter demontering i badrum/våtutrymmen fylls hål igen med silikon.    </w:t>
      </w:r>
    </w:p>
    <w:p w:rsidR="00090686" w:rsidRDefault="00B003D9" w:rsidP="00090686">
      <w:pPr>
        <w:rPr>
          <w:rFonts w:asciiTheme="minorHAnsi" w:hAnsiTheme="minorHAnsi"/>
        </w:rPr>
      </w:pPr>
      <w:r w:rsidRPr="00C4192A">
        <w:rPr>
          <w:rFonts w:asciiTheme="minorHAnsi" w:hAnsiTheme="minorHAnsi"/>
          <w:highlight w:val="yellow"/>
        </w:rPr>
        <w:t xml:space="preserve">Övrig återställning efter demontering av </w:t>
      </w:r>
      <w:proofErr w:type="spellStart"/>
      <w:r w:rsidRPr="00C4192A">
        <w:rPr>
          <w:rFonts w:asciiTheme="minorHAnsi" w:hAnsiTheme="minorHAnsi"/>
          <w:highlight w:val="yellow"/>
        </w:rPr>
        <w:t>taklyft</w:t>
      </w:r>
      <w:proofErr w:type="spellEnd"/>
      <w:r w:rsidRPr="00C4192A">
        <w:rPr>
          <w:rFonts w:asciiTheme="minorHAnsi" w:hAnsiTheme="minorHAnsi"/>
          <w:highlight w:val="yellow"/>
        </w:rPr>
        <w:t>, till exempel tapetsering eller målning, är egenansvar och bekostas av patient eller verksamhet.”</w:t>
      </w:r>
    </w:p>
    <w:p w:rsidR="000B1A9C" w:rsidRDefault="000B1A9C" w:rsidP="000B1A9C">
      <w:pPr>
        <w:rPr>
          <w:rFonts w:asciiTheme="minorHAnsi" w:hAnsiTheme="minorHAnsi"/>
          <w:b/>
          <w:bCs/>
          <w:spacing w:val="-5"/>
          <w:sz w:val="24"/>
          <w:szCs w:val="24"/>
        </w:rPr>
      </w:pPr>
    </w:p>
    <w:p w:rsidR="003B6258" w:rsidRDefault="003B6258" w:rsidP="000B1A9C">
      <w:pPr>
        <w:rPr>
          <w:rFonts w:asciiTheme="minorHAnsi" w:hAnsiTheme="minorHAnsi"/>
          <w:b/>
          <w:bCs/>
          <w:spacing w:val="-5"/>
          <w:sz w:val="24"/>
          <w:szCs w:val="24"/>
        </w:rPr>
      </w:pPr>
    </w:p>
    <w:p w:rsidR="003B6258" w:rsidRDefault="003B6258" w:rsidP="000B1A9C">
      <w:pPr>
        <w:rPr>
          <w:rFonts w:asciiTheme="minorHAnsi" w:hAnsiTheme="minorHAnsi"/>
          <w:b/>
          <w:bCs/>
          <w:spacing w:val="-5"/>
          <w:sz w:val="24"/>
          <w:szCs w:val="24"/>
        </w:rPr>
      </w:pPr>
    </w:p>
    <w:p w:rsidR="00722651" w:rsidRDefault="00722651" w:rsidP="000B1A9C">
      <w:pPr>
        <w:rPr>
          <w:rFonts w:asciiTheme="minorHAnsi" w:hAnsiTheme="minorHAnsi"/>
          <w:b/>
          <w:bCs/>
          <w:spacing w:val="-5"/>
          <w:sz w:val="24"/>
          <w:szCs w:val="24"/>
        </w:rPr>
      </w:pPr>
    </w:p>
    <w:p w:rsidR="00722651" w:rsidRPr="00722651" w:rsidRDefault="00722651" w:rsidP="000B1A9C">
      <w:pPr>
        <w:rPr>
          <w:rFonts w:asciiTheme="minorHAnsi" w:hAnsiTheme="minorHAnsi"/>
          <w:b/>
          <w:bCs/>
          <w:spacing w:val="-5"/>
        </w:rPr>
      </w:pPr>
      <w:r w:rsidRPr="00722651">
        <w:rPr>
          <w:b/>
        </w:rPr>
        <w:t xml:space="preserve">Tydliggörande hur lyftselar och </w:t>
      </w:r>
      <w:proofErr w:type="spellStart"/>
      <w:r w:rsidRPr="00722651">
        <w:rPr>
          <w:b/>
        </w:rPr>
        <w:t>lyftar</w:t>
      </w:r>
      <w:proofErr w:type="spellEnd"/>
      <w:r w:rsidRPr="00722651">
        <w:rPr>
          <w:b/>
        </w:rPr>
        <w:t xml:space="preserve"> i sortiment kan komb</w:t>
      </w:r>
      <w:r>
        <w:rPr>
          <w:b/>
        </w:rPr>
        <w:t>ineras:</w:t>
      </w:r>
    </w:p>
    <w:p w:rsidR="000B1A9C" w:rsidRDefault="000B1A9C" w:rsidP="000B1A9C">
      <w:pPr>
        <w:rPr>
          <w:rFonts w:asciiTheme="minorHAnsi" w:hAnsiTheme="minorHAnsi"/>
          <w:b/>
          <w:bCs/>
          <w:spacing w:val="-5"/>
          <w:sz w:val="24"/>
          <w:szCs w:val="24"/>
        </w:rPr>
      </w:pPr>
      <w:r>
        <w:rPr>
          <w:rFonts w:asciiTheme="minorHAnsi" w:hAnsiTheme="minorHAnsi"/>
          <w:b/>
          <w:bCs/>
          <w:spacing w:val="-5"/>
          <w:sz w:val="24"/>
          <w:szCs w:val="24"/>
        </w:rPr>
        <w:t xml:space="preserve">Lyftselar, sitsar och bårar - ISO-kod </w:t>
      </w:r>
      <w:r w:rsidRPr="00090686">
        <w:rPr>
          <w:rFonts w:asciiTheme="minorHAnsi" w:hAnsiTheme="minorHAnsi"/>
          <w:b/>
          <w:bCs/>
          <w:spacing w:val="-5"/>
          <w:sz w:val="24"/>
          <w:szCs w:val="24"/>
        </w:rPr>
        <w:t>12</w:t>
      </w:r>
      <w:r>
        <w:rPr>
          <w:rFonts w:asciiTheme="minorHAnsi" w:hAnsiTheme="minorHAnsi"/>
          <w:b/>
          <w:bCs/>
          <w:spacing w:val="-5"/>
          <w:sz w:val="24"/>
          <w:szCs w:val="24"/>
        </w:rPr>
        <w:t xml:space="preserve"> </w:t>
      </w:r>
      <w:r w:rsidRPr="00090686">
        <w:rPr>
          <w:rFonts w:asciiTheme="minorHAnsi" w:hAnsiTheme="minorHAnsi"/>
          <w:b/>
          <w:bCs/>
          <w:spacing w:val="-5"/>
          <w:sz w:val="24"/>
          <w:szCs w:val="24"/>
        </w:rPr>
        <w:t>36</w:t>
      </w:r>
      <w:r>
        <w:rPr>
          <w:rFonts w:asciiTheme="minorHAnsi" w:hAnsiTheme="minorHAnsi"/>
          <w:b/>
          <w:bCs/>
          <w:spacing w:val="-5"/>
          <w:sz w:val="24"/>
          <w:szCs w:val="24"/>
        </w:rPr>
        <w:t xml:space="preserve"> </w:t>
      </w:r>
      <w:r w:rsidRPr="00090686">
        <w:rPr>
          <w:rFonts w:asciiTheme="minorHAnsi" w:hAnsiTheme="minorHAnsi"/>
          <w:b/>
          <w:bCs/>
          <w:spacing w:val="-5"/>
          <w:sz w:val="24"/>
          <w:szCs w:val="24"/>
        </w:rPr>
        <w:t>21</w:t>
      </w:r>
    </w:p>
    <w:p w:rsidR="00E435A6" w:rsidRPr="00E435A6" w:rsidRDefault="00E435A6" w:rsidP="00090686">
      <w:pPr>
        <w:rPr>
          <w:rFonts w:asciiTheme="minorHAnsi" w:hAnsiTheme="minorHAnsi"/>
        </w:rPr>
      </w:pPr>
      <w:r w:rsidRPr="00E435A6">
        <w:rPr>
          <w:rFonts w:asciiTheme="minorHAnsi" w:hAnsiTheme="minorHAnsi"/>
          <w:b/>
          <w:bCs/>
          <w:spacing w:val="-5"/>
        </w:rPr>
        <w:t>Tänk på - information till förskrivare </w:t>
      </w:r>
    </w:p>
    <w:p w:rsidR="00E435A6" w:rsidRPr="00646CBF" w:rsidRDefault="00B003D9" w:rsidP="00646CBF">
      <w:pPr>
        <w:spacing w:after="100" w:afterAutospacing="1" w:line="347" w:lineRule="atLeast"/>
        <w:textAlignment w:val="top"/>
        <w:rPr>
          <w:rFonts w:asciiTheme="minorHAnsi" w:hAnsiTheme="minorHAnsi"/>
          <w:strike/>
        </w:rPr>
      </w:pPr>
      <w:r w:rsidRPr="00090686">
        <w:rPr>
          <w:rFonts w:asciiTheme="minorHAnsi" w:hAnsiTheme="minorHAnsi"/>
        </w:rPr>
        <w:t xml:space="preserve">De lyftselar samt </w:t>
      </w:r>
      <w:r w:rsidRPr="00090686">
        <w:rPr>
          <w:rFonts w:asciiTheme="minorHAnsi" w:hAnsiTheme="minorHAnsi"/>
          <w:strike/>
        </w:rPr>
        <w:t>hjul</w:t>
      </w:r>
      <w:r w:rsidRPr="00090686">
        <w:rPr>
          <w:rFonts w:asciiTheme="minorHAnsi" w:hAnsiTheme="minorHAnsi"/>
        </w:rPr>
        <w:t xml:space="preserve"> </w:t>
      </w:r>
      <w:r w:rsidRPr="00026B38">
        <w:rPr>
          <w:rFonts w:asciiTheme="minorHAnsi" w:hAnsiTheme="minorHAnsi"/>
          <w:highlight w:val="yellow"/>
        </w:rPr>
        <w:t>mobila golv-</w:t>
      </w:r>
      <w:r w:rsidRPr="00090686">
        <w:rPr>
          <w:rFonts w:asciiTheme="minorHAnsi" w:hAnsiTheme="minorHAnsi"/>
        </w:rPr>
        <w:t xml:space="preserve"> och </w:t>
      </w:r>
      <w:proofErr w:type="spellStart"/>
      <w:r w:rsidRPr="00090686">
        <w:rPr>
          <w:rFonts w:asciiTheme="minorHAnsi" w:hAnsiTheme="minorHAnsi"/>
        </w:rPr>
        <w:t>taklyftar</w:t>
      </w:r>
      <w:proofErr w:type="spellEnd"/>
      <w:r w:rsidRPr="00090686">
        <w:rPr>
          <w:rFonts w:asciiTheme="minorHAnsi" w:hAnsiTheme="minorHAnsi"/>
        </w:rPr>
        <w:t xml:space="preserve"> som finns i Hjälpmedelscentrums sortiment kan kombineras. </w:t>
      </w:r>
      <w:r w:rsidRPr="00090686">
        <w:rPr>
          <w:rFonts w:asciiTheme="minorHAnsi" w:hAnsiTheme="minorHAnsi"/>
          <w:strike/>
        </w:rPr>
        <w:t>under förutsättning att kombinationen godkänts enligt gällande kombinationsavtal.  </w:t>
      </w:r>
    </w:p>
    <w:p w:rsidR="00722651" w:rsidRDefault="00722651" w:rsidP="00722651">
      <w:pPr>
        <w:rPr>
          <w:i/>
        </w:rPr>
      </w:pPr>
    </w:p>
    <w:p w:rsidR="003046BA" w:rsidRPr="00722651" w:rsidRDefault="00722651" w:rsidP="00722651">
      <w:pPr>
        <w:rPr>
          <w:b/>
        </w:rPr>
      </w:pPr>
      <w:r w:rsidRPr="00722651">
        <w:rPr>
          <w:b/>
        </w:rPr>
        <w:t>Tydliggörande vid</w:t>
      </w:r>
      <w:r>
        <w:rPr>
          <w:b/>
        </w:rPr>
        <w:t xml:space="preserve"> förskrivning av toalettlyft:</w:t>
      </w:r>
    </w:p>
    <w:p w:rsidR="000B1A9C" w:rsidRPr="00E435A6" w:rsidRDefault="000B1A9C" w:rsidP="000B1A9C">
      <w:pPr>
        <w:spacing w:after="100" w:afterAutospacing="1" w:line="347" w:lineRule="atLeast"/>
        <w:textAlignment w:val="top"/>
        <w:rPr>
          <w:rFonts w:asciiTheme="minorHAnsi" w:hAnsiTheme="minorHAnsi"/>
          <w:strike/>
          <w:sz w:val="24"/>
          <w:szCs w:val="24"/>
        </w:rPr>
      </w:pPr>
      <w:proofErr w:type="spellStart"/>
      <w:r w:rsidRPr="00E435A6">
        <w:rPr>
          <w:rFonts w:asciiTheme="minorHAnsi" w:hAnsiTheme="minorHAnsi"/>
          <w:b/>
          <w:bCs/>
          <w:spacing w:val="-5"/>
          <w:sz w:val="24"/>
          <w:szCs w:val="24"/>
        </w:rPr>
        <w:t>Toalettlyftar</w:t>
      </w:r>
      <w:proofErr w:type="spellEnd"/>
      <w:r w:rsidRPr="00E435A6">
        <w:rPr>
          <w:rFonts w:asciiTheme="minorHAnsi" w:hAnsiTheme="minorHAnsi"/>
          <w:b/>
          <w:bCs/>
          <w:spacing w:val="-5"/>
          <w:sz w:val="24"/>
          <w:szCs w:val="24"/>
        </w:rPr>
        <w:t xml:space="preserve"> </w:t>
      </w:r>
      <w:r>
        <w:rPr>
          <w:rFonts w:asciiTheme="minorHAnsi" w:hAnsiTheme="minorHAnsi"/>
          <w:b/>
          <w:bCs/>
          <w:spacing w:val="-5"/>
          <w:sz w:val="24"/>
          <w:szCs w:val="24"/>
        </w:rPr>
        <w:t xml:space="preserve">- </w:t>
      </w:r>
      <w:r w:rsidRPr="00E435A6">
        <w:rPr>
          <w:rFonts w:asciiTheme="minorHAnsi" w:hAnsiTheme="minorHAnsi"/>
          <w:b/>
          <w:bCs/>
          <w:spacing w:val="-5"/>
          <w:sz w:val="24"/>
          <w:szCs w:val="24"/>
        </w:rPr>
        <w:t>ISO-kod 09</w:t>
      </w:r>
      <w:r>
        <w:rPr>
          <w:rFonts w:asciiTheme="minorHAnsi" w:hAnsiTheme="minorHAnsi"/>
          <w:b/>
          <w:bCs/>
          <w:spacing w:val="-5"/>
          <w:sz w:val="24"/>
          <w:szCs w:val="24"/>
        </w:rPr>
        <w:t xml:space="preserve"> </w:t>
      </w:r>
      <w:r w:rsidRPr="00E435A6">
        <w:rPr>
          <w:rFonts w:asciiTheme="minorHAnsi" w:hAnsiTheme="minorHAnsi"/>
          <w:b/>
          <w:bCs/>
          <w:spacing w:val="-5"/>
          <w:sz w:val="24"/>
          <w:szCs w:val="24"/>
        </w:rPr>
        <w:t>12</w:t>
      </w:r>
      <w:r>
        <w:rPr>
          <w:rFonts w:asciiTheme="minorHAnsi" w:hAnsiTheme="minorHAnsi"/>
          <w:b/>
          <w:bCs/>
          <w:spacing w:val="-5"/>
          <w:sz w:val="24"/>
          <w:szCs w:val="24"/>
        </w:rPr>
        <w:t xml:space="preserve"> </w:t>
      </w:r>
      <w:r w:rsidRPr="00E435A6">
        <w:rPr>
          <w:rFonts w:asciiTheme="minorHAnsi" w:hAnsiTheme="minorHAnsi"/>
          <w:b/>
          <w:bCs/>
          <w:spacing w:val="-5"/>
          <w:sz w:val="24"/>
          <w:szCs w:val="24"/>
        </w:rPr>
        <w:t>21</w:t>
      </w:r>
    </w:p>
    <w:p w:rsidR="00E435A6" w:rsidRPr="00A16757" w:rsidRDefault="00B003D9" w:rsidP="00B003D9">
      <w:pPr>
        <w:spacing w:after="320" w:line="288" w:lineRule="atLeast"/>
        <w:textAlignment w:val="top"/>
        <w:outlineLvl w:val="2"/>
        <w:rPr>
          <w:rFonts w:asciiTheme="minorHAnsi" w:hAnsiTheme="minorHAnsi"/>
          <w:b/>
          <w:bCs/>
          <w:spacing w:val="-5"/>
        </w:rPr>
      </w:pPr>
      <w:r w:rsidRPr="00A16757">
        <w:rPr>
          <w:rFonts w:asciiTheme="minorHAnsi" w:hAnsiTheme="minorHAnsi"/>
          <w:b/>
          <w:bCs/>
          <w:spacing w:val="-5"/>
        </w:rPr>
        <w:t>Tänk på - information till förskrivare:</w:t>
      </w:r>
    </w:p>
    <w:p w:rsidR="00B003D9" w:rsidRPr="00AF01AD" w:rsidRDefault="00B003D9" w:rsidP="00B003D9">
      <w:pPr>
        <w:spacing w:after="320" w:line="288" w:lineRule="atLeast"/>
        <w:textAlignment w:val="top"/>
        <w:outlineLvl w:val="2"/>
        <w:rPr>
          <w:rFonts w:asciiTheme="minorHAnsi" w:hAnsiTheme="minorHAnsi"/>
          <w:highlight w:val="yellow"/>
        </w:rPr>
      </w:pPr>
      <w:r w:rsidRPr="00AF01AD">
        <w:rPr>
          <w:rFonts w:asciiTheme="minorHAnsi" w:hAnsiTheme="minorHAnsi"/>
          <w:highlight w:val="yellow"/>
        </w:rPr>
        <w:t>Toalettlyft finns för utprovning på Hjälpmedelscentrum.</w:t>
      </w:r>
    </w:p>
    <w:p w:rsidR="00B003D9" w:rsidRPr="00AF01AD" w:rsidRDefault="00B003D9" w:rsidP="00B003D9">
      <w:pPr>
        <w:spacing w:after="320" w:line="288" w:lineRule="atLeast"/>
        <w:textAlignment w:val="top"/>
        <w:outlineLvl w:val="2"/>
        <w:rPr>
          <w:rFonts w:asciiTheme="minorHAnsi" w:hAnsiTheme="minorHAnsi"/>
        </w:rPr>
      </w:pPr>
      <w:r w:rsidRPr="00AF01AD">
        <w:rPr>
          <w:rFonts w:asciiTheme="minorHAnsi" w:hAnsiTheme="minorHAnsi"/>
          <w:highlight w:val="yellow"/>
        </w:rPr>
        <w:t>Batteridriven toalettlyft är standard, laddas via el-uttag i badrum. Saknas el-uttag kan det ansökas om via bostadsanpassningsbidrag.</w:t>
      </w:r>
    </w:p>
    <w:p w:rsidR="00AF01AD" w:rsidRDefault="00B003D9" w:rsidP="00AF01AD">
      <w:pPr>
        <w:spacing w:after="100" w:afterAutospacing="1" w:line="347" w:lineRule="atLeast"/>
        <w:textAlignment w:val="top"/>
        <w:rPr>
          <w:rFonts w:asciiTheme="minorHAnsi" w:hAnsiTheme="minorHAnsi"/>
        </w:rPr>
      </w:pPr>
      <w:r w:rsidRPr="00AF01AD">
        <w:rPr>
          <w:rFonts w:asciiTheme="minorHAnsi" w:hAnsiTheme="minorHAnsi"/>
        </w:rPr>
        <w:t xml:space="preserve">Toalettlyft som kräver fast installation ansöks om via bostadsanpassningsbidrag. </w:t>
      </w:r>
      <w:r w:rsidRPr="00AF01AD">
        <w:rPr>
          <w:rFonts w:asciiTheme="minorHAnsi" w:hAnsiTheme="minorHAnsi"/>
          <w:highlight w:val="yellow"/>
        </w:rPr>
        <w:t>Toalettlyft kan kombineras med bidésits. Bidésits ansöks om via bostadsanpassningsbidrag.</w:t>
      </w:r>
    </w:p>
    <w:p w:rsidR="00722651" w:rsidRDefault="00722651" w:rsidP="00AF01AD">
      <w:pPr>
        <w:spacing w:after="100" w:afterAutospacing="1" w:line="347" w:lineRule="atLeast"/>
        <w:textAlignment w:val="top"/>
        <w:rPr>
          <w:rFonts w:asciiTheme="minorHAnsi" w:hAnsiTheme="minorHAnsi"/>
        </w:rPr>
      </w:pPr>
    </w:p>
    <w:p w:rsidR="003046BA" w:rsidRPr="00722651" w:rsidRDefault="00722651" w:rsidP="00722651">
      <w:pPr>
        <w:rPr>
          <w:b/>
        </w:rPr>
      </w:pPr>
      <w:r w:rsidRPr="00722651">
        <w:rPr>
          <w:b/>
        </w:rPr>
        <w:t>Tydliggörande om möjlighet till korttidsuthyrning av hygienhjälpmedel vid resor:</w:t>
      </w:r>
    </w:p>
    <w:p w:rsidR="000B1A9C" w:rsidRPr="00AF01AD" w:rsidRDefault="000B1A9C" w:rsidP="000B1A9C">
      <w:pPr>
        <w:spacing w:after="100" w:afterAutospacing="1" w:line="347" w:lineRule="atLeast"/>
        <w:textAlignment w:val="top"/>
        <w:rPr>
          <w:rFonts w:asciiTheme="minorHAnsi" w:hAnsiTheme="minorHAnsi"/>
          <w:sz w:val="24"/>
          <w:szCs w:val="24"/>
        </w:rPr>
      </w:pPr>
      <w:r w:rsidRPr="00AF01AD">
        <w:rPr>
          <w:rFonts w:asciiTheme="minorHAnsi" w:hAnsiTheme="minorHAnsi"/>
          <w:b/>
          <w:bCs/>
          <w:spacing w:val="-5"/>
          <w:sz w:val="24"/>
          <w:szCs w:val="24"/>
        </w:rPr>
        <w:t>Toalettstolsförhöjningar, fristående ISO-kod 09</w:t>
      </w:r>
      <w:r>
        <w:rPr>
          <w:rFonts w:asciiTheme="minorHAnsi" w:hAnsiTheme="minorHAnsi"/>
          <w:b/>
          <w:bCs/>
          <w:spacing w:val="-5"/>
          <w:sz w:val="24"/>
          <w:szCs w:val="24"/>
        </w:rPr>
        <w:t xml:space="preserve"> </w:t>
      </w:r>
      <w:r w:rsidRPr="00AF01AD">
        <w:rPr>
          <w:rFonts w:asciiTheme="minorHAnsi" w:hAnsiTheme="minorHAnsi"/>
          <w:b/>
          <w:bCs/>
          <w:spacing w:val="-5"/>
          <w:sz w:val="24"/>
          <w:szCs w:val="24"/>
        </w:rPr>
        <w:t>12</w:t>
      </w:r>
      <w:r>
        <w:rPr>
          <w:rFonts w:asciiTheme="minorHAnsi" w:hAnsiTheme="minorHAnsi"/>
          <w:b/>
          <w:bCs/>
          <w:spacing w:val="-5"/>
          <w:sz w:val="24"/>
          <w:szCs w:val="24"/>
        </w:rPr>
        <w:t xml:space="preserve"> </w:t>
      </w:r>
      <w:r w:rsidRPr="00AF01AD">
        <w:rPr>
          <w:rFonts w:asciiTheme="minorHAnsi" w:hAnsiTheme="minorHAnsi"/>
          <w:b/>
          <w:bCs/>
          <w:spacing w:val="-5"/>
          <w:sz w:val="24"/>
          <w:szCs w:val="24"/>
        </w:rPr>
        <w:t>12</w:t>
      </w:r>
    </w:p>
    <w:p w:rsidR="00B003D9" w:rsidRPr="00AF01AD" w:rsidRDefault="00B003D9" w:rsidP="00B003D9">
      <w:pPr>
        <w:spacing w:after="320" w:line="288" w:lineRule="atLeast"/>
        <w:textAlignment w:val="top"/>
        <w:outlineLvl w:val="2"/>
        <w:rPr>
          <w:rFonts w:asciiTheme="minorHAnsi" w:hAnsiTheme="minorHAnsi"/>
          <w:b/>
          <w:bCs/>
          <w:spacing w:val="-5"/>
          <w:highlight w:val="yellow"/>
        </w:rPr>
      </w:pPr>
      <w:r w:rsidRPr="00AF01AD">
        <w:rPr>
          <w:rFonts w:asciiTheme="minorHAnsi" w:hAnsiTheme="minorHAnsi"/>
          <w:b/>
          <w:bCs/>
          <w:spacing w:val="-5"/>
          <w:highlight w:val="yellow"/>
        </w:rPr>
        <w:t>Tänk på – information till förskrivaren </w:t>
      </w:r>
    </w:p>
    <w:p w:rsidR="001775E2" w:rsidRDefault="00B003D9" w:rsidP="00B003D9">
      <w:pPr>
        <w:spacing w:after="100" w:afterAutospacing="1" w:line="347" w:lineRule="atLeast"/>
        <w:textAlignment w:val="top"/>
        <w:rPr>
          <w:rFonts w:asciiTheme="minorHAnsi" w:hAnsiTheme="minorHAnsi"/>
          <w:highlight w:val="yellow"/>
        </w:rPr>
      </w:pPr>
      <w:r w:rsidRPr="00AF01AD">
        <w:rPr>
          <w:rFonts w:asciiTheme="minorHAnsi" w:hAnsiTheme="minorHAnsi"/>
          <w:highlight w:val="yellow"/>
        </w:rPr>
        <w:t>Korttidsuthyrning är möjlig. Fristående toaförhöjning finns för korttidsuthyrning vid resor. För mer information kontakta kundtjänst.</w:t>
      </w:r>
    </w:p>
    <w:p w:rsidR="001775E2" w:rsidRDefault="001775E2" w:rsidP="001775E2">
      <w:pPr>
        <w:pStyle w:val="Brdtext"/>
        <w:rPr>
          <w:highlight w:val="yellow"/>
        </w:rPr>
      </w:pPr>
      <w:r>
        <w:rPr>
          <w:highlight w:val="yellow"/>
        </w:rPr>
        <w:br w:type="page"/>
      </w:r>
    </w:p>
    <w:p w:rsidR="001775E2" w:rsidRDefault="001775E2" w:rsidP="001775E2">
      <w:pPr>
        <w:rPr>
          <w:b/>
        </w:rPr>
      </w:pPr>
      <w:r>
        <w:rPr>
          <w:b/>
        </w:rPr>
        <w:lastRenderedPageBreak/>
        <w:t>Förtydligande/ny text kring f</w:t>
      </w:r>
      <w:r>
        <w:rPr>
          <w:b/>
        </w:rPr>
        <w:t>örskrivning av hjälpmedel vid utskrivning från slutenvården</w:t>
      </w:r>
      <w:r>
        <w:rPr>
          <w:b/>
        </w:rPr>
        <w:t xml:space="preserve"> till korttidsplats</w:t>
      </w:r>
    </w:p>
    <w:p w:rsidR="001775E2" w:rsidRPr="00A37802" w:rsidRDefault="001775E2" w:rsidP="001775E2">
      <w:r w:rsidRPr="00D16CE7">
        <w:t>Se</w:t>
      </w:r>
      <w:r>
        <w:rPr>
          <w:b/>
        </w:rPr>
        <w:t xml:space="preserve"> </w:t>
      </w:r>
      <w:r w:rsidRPr="00A37802">
        <w:t>Länsgemensamma riktlinjer Samverkan vid utskrivning från sluten Hälso-och sjukvård</w:t>
      </w:r>
    </w:p>
    <w:p w:rsidR="001775E2" w:rsidRPr="00D16CE7" w:rsidRDefault="001775E2" w:rsidP="001775E2">
      <w:pPr>
        <w:rPr>
          <w:b/>
          <w:color w:val="0070C0"/>
        </w:rPr>
      </w:pPr>
      <w:r>
        <w:rPr>
          <w:b/>
          <w:color w:val="0070C0"/>
        </w:rPr>
        <w:t xml:space="preserve">* </w:t>
      </w:r>
      <w:r w:rsidRPr="00895118">
        <w:rPr>
          <w:b/>
          <w:color w:val="0070C0"/>
        </w:rPr>
        <w:t>https://regionvastmanland.se/vardgivare/avtal-och-uppdrag/vardsamverkan/samverkansdokument/samverkan-vid-utskrivning/</w:t>
      </w:r>
    </w:p>
    <w:p w:rsidR="001775E2" w:rsidRDefault="001775E2" w:rsidP="001775E2">
      <w:pPr>
        <w:rPr>
          <w:b/>
        </w:rPr>
      </w:pPr>
      <w:r>
        <w:rPr>
          <w:b/>
        </w:rPr>
        <w:t xml:space="preserve">Kommunen/enskild vårdgivares ansvar för grundutrustning på </w:t>
      </w:r>
      <w:r w:rsidRPr="007961E2">
        <w:rPr>
          <w:b/>
          <w:i/>
        </w:rPr>
        <w:t xml:space="preserve">Korttidsplats enligt </w:t>
      </w:r>
      <w:proofErr w:type="spellStart"/>
      <w:r w:rsidRPr="007961E2">
        <w:rPr>
          <w:b/>
          <w:i/>
        </w:rPr>
        <w:t>SoL</w:t>
      </w:r>
      <w:proofErr w:type="spellEnd"/>
      <w:r w:rsidRPr="007961E2">
        <w:rPr>
          <w:b/>
          <w:i/>
        </w:rPr>
        <w:t xml:space="preserve"> beslut</w:t>
      </w:r>
    </w:p>
    <w:p w:rsidR="001775E2" w:rsidRDefault="001775E2" w:rsidP="001775E2">
      <w:r>
        <w:t>Kommunen/enskild vårdgivare ansvarar för rehabilitering inklusive hjälpmedel i v</w:t>
      </w:r>
      <w:r w:rsidRPr="00C40DE0">
        <w:t>erksamhet</w:t>
      </w:r>
      <w:r>
        <w:t>er</w:t>
      </w:r>
      <w:r w:rsidRPr="00C40DE0">
        <w:t xml:space="preserve"> </w:t>
      </w:r>
      <w:r>
        <w:t>inom begreppet särskilt boende. I det ingår</w:t>
      </w:r>
      <w:r w:rsidRPr="00046254">
        <w:t xml:space="preserve"> </w:t>
      </w:r>
      <w:r>
        <w:t>olika typer av biståndsbedömt boende och</w:t>
      </w:r>
      <w:r w:rsidRPr="00046254">
        <w:t xml:space="preserve"> verksamhet med </w:t>
      </w:r>
      <w:r>
        <w:t xml:space="preserve">biståndsbedömd </w:t>
      </w:r>
      <w:r w:rsidRPr="00046254">
        <w:t>korttidsplats</w:t>
      </w:r>
      <w:r>
        <w:t xml:space="preserve"> för personer som av någon anledning inte kan vistas i bostaden. </w:t>
      </w:r>
    </w:p>
    <w:p w:rsidR="001775E2" w:rsidRDefault="001775E2" w:rsidP="001775E2">
      <w:r>
        <w:t xml:space="preserve">Verksamheter med korttidsplats </w:t>
      </w:r>
      <w:r w:rsidRPr="00C40DE0">
        <w:t>ska vara utrustad</w:t>
      </w:r>
      <w:r>
        <w:t>e</w:t>
      </w:r>
      <w:r w:rsidRPr="00C40DE0">
        <w:t xml:space="preserve"> </w:t>
      </w:r>
      <w:r>
        <w:t>så att det motsvarar de</w:t>
      </w:r>
      <w:r w:rsidRPr="00C40DE0">
        <w:t xml:space="preserve"> behov som finns för den målgrupp och den verksamhet som bedrivs</w:t>
      </w:r>
      <w:r>
        <w:t>,</w:t>
      </w:r>
      <w:r w:rsidRPr="002645D0">
        <w:t xml:space="preserve"> </w:t>
      </w:r>
      <w:r>
        <w:t>så kallad grundutrustning</w:t>
      </w:r>
      <w:r w:rsidRPr="00C40DE0">
        <w:t>.</w:t>
      </w:r>
      <w:r w:rsidRPr="000B4F3A">
        <w:rPr>
          <w:color w:val="FF0000"/>
        </w:rPr>
        <w:t xml:space="preserve"> </w:t>
      </w:r>
      <w:r w:rsidRPr="005A1A29">
        <w:t>Grundutrustning är något som föränd</w:t>
      </w:r>
      <w:r>
        <w:t xml:space="preserve">ras över tid när standarden i samhället förändras. </w:t>
      </w:r>
    </w:p>
    <w:p w:rsidR="001775E2" w:rsidRDefault="001775E2" w:rsidP="001775E2">
      <w:r>
        <w:t>Följande hjälpmedel ska betraktas som grundutrustning på korttidsplats.</w:t>
      </w:r>
    </w:p>
    <w:p w:rsidR="001775E2" w:rsidRDefault="001775E2" w:rsidP="001775E2">
      <w:pPr>
        <w:pStyle w:val="Liststycke"/>
        <w:numPr>
          <w:ilvl w:val="0"/>
          <w:numId w:val="30"/>
        </w:numPr>
        <w:spacing w:after="160" w:line="259" w:lineRule="auto"/>
      </w:pPr>
      <w:r w:rsidRPr="00BA1D8C">
        <w:t xml:space="preserve">arbetstekniska </w:t>
      </w:r>
      <w:r>
        <w:t>hjälpmedel</w:t>
      </w:r>
    </w:p>
    <w:p w:rsidR="001775E2" w:rsidRPr="00BA1D8C" w:rsidRDefault="001775E2" w:rsidP="001775E2">
      <w:pPr>
        <w:pStyle w:val="Liststycke"/>
        <w:numPr>
          <w:ilvl w:val="0"/>
          <w:numId w:val="30"/>
        </w:numPr>
        <w:spacing w:after="160" w:line="259" w:lineRule="auto"/>
      </w:pPr>
      <w:r w:rsidRPr="00BA1D8C">
        <w:t xml:space="preserve">omvårdnadshjälpmedel </w:t>
      </w:r>
    </w:p>
    <w:p w:rsidR="001775E2" w:rsidRDefault="001775E2" w:rsidP="001775E2">
      <w:pPr>
        <w:pStyle w:val="Liststycke"/>
        <w:numPr>
          <w:ilvl w:val="0"/>
          <w:numId w:val="30"/>
        </w:numPr>
        <w:spacing w:after="160" w:line="259" w:lineRule="auto"/>
      </w:pPr>
      <w:r>
        <w:t>hjälpmedel för personlig vård</w:t>
      </w:r>
    </w:p>
    <w:p w:rsidR="001775E2" w:rsidRDefault="001775E2" w:rsidP="001775E2">
      <w:pPr>
        <w:pStyle w:val="Liststycke"/>
        <w:numPr>
          <w:ilvl w:val="0"/>
          <w:numId w:val="30"/>
        </w:numPr>
        <w:spacing w:after="160" w:line="259" w:lineRule="auto"/>
      </w:pPr>
      <w:r w:rsidRPr="00BA1D8C">
        <w:t>överflyttning</w:t>
      </w:r>
      <w:r>
        <w:t>shjälpmedel och gåbord</w:t>
      </w:r>
    </w:p>
    <w:p w:rsidR="001775E2" w:rsidRDefault="001775E2" w:rsidP="001775E2">
      <w:pPr>
        <w:pStyle w:val="Liststycke"/>
        <w:numPr>
          <w:ilvl w:val="0"/>
          <w:numId w:val="30"/>
        </w:numPr>
        <w:spacing w:after="160" w:line="259" w:lineRule="auto"/>
      </w:pPr>
      <w:proofErr w:type="spellStart"/>
      <w:r>
        <w:t>antidecubitusmadrass</w:t>
      </w:r>
      <w:proofErr w:type="spellEnd"/>
      <w:r>
        <w:t xml:space="preserve"> upp till </w:t>
      </w:r>
      <w:proofErr w:type="spellStart"/>
      <w:r>
        <w:t>sårgrad</w:t>
      </w:r>
      <w:proofErr w:type="spellEnd"/>
      <w:r>
        <w:t xml:space="preserve"> 2</w:t>
      </w:r>
    </w:p>
    <w:p w:rsidR="001775E2" w:rsidRDefault="001775E2" w:rsidP="001775E2">
      <w:pPr>
        <w:pStyle w:val="Liststycke"/>
        <w:numPr>
          <w:ilvl w:val="0"/>
          <w:numId w:val="30"/>
        </w:numPr>
        <w:spacing w:after="160" w:line="259" w:lineRule="auto"/>
      </w:pPr>
      <w:r>
        <w:t>transportrullstolar för tillfälligt bruk</w:t>
      </w:r>
    </w:p>
    <w:p w:rsidR="001775E2" w:rsidRDefault="001775E2" w:rsidP="001775E2">
      <w:r w:rsidRPr="002E587D">
        <w:t>Ett personligt hjälpmedel förskrivs när kravet på grundutrustning är uppfyllt men inte täcker det individuella behovet. Personligt förskrivna hjälpmedel ska alltid vara utprovade och anpassade till patienten och får inte användas av någon annan.</w:t>
      </w:r>
    </w:p>
    <w:p w:rsidR="001775E2" w:rsidRPr="00CA1034" w:rsidRDefault="001775E2" w:rsidP="001775E2">
      <w:pPr>
        <w:autoSpaceDE w:val="0"/>
        <w:autoSpaceDN w:val="0"/>
        <w:adjustRightInd w:val="0"/>
        <w:spacing w:after="0" w:line="240" w:lineRule="auto"/>
        <w:rPr>
          <w:rFonts w:ascii="TT15Ct00" w:hAnsi="TT15Ct00" w:cs="TT15Ct00"/>
        </w:rPr>
      </w:pPr>
      <w:r w:rsidRPr="00CA1034">
        <w:rPr>
          <w:rFonts w:ascii="TT15Ct00" w:hAnsi="TT15Ct00" w:cs="TT15Ct00"/>
        </w:rPr>
        <w:t>Regionen ansvarar för utprovning och förskrivning av personliga hjälpmedel samt medicintekniska</w:t>
      </w:r>
    </w:p>
    <w:p w:rsidR="001775E2" w:rsidRPr="00CA1034" w:rsidRDefault="001775E2" w:rsidP="001775E2">
      <w:r w:rsidRPr="00CA1034">
        <w:rPr>
          <w:rFonts w:ascii="TT15Ct00" w:hAnsi="TT15Ct00" w:cs="TT15Ct00"/>
        </w:rPr>
        <w:t>behandlingshjälpmedel som bedömts vara nödvändiga för att möjliggöra utskrivning *.</w:t>
      </w:r>
    </w:p>
    <w:p w:rsidR="001775E2" w:rsidRPr="00443BCC" w:rsidRDefault="001775E2" w:rsidP="001775E2">
      <w:pPr>
        <w:pStyle w:val="Normalwebb"/>
        <w:rPr>
          <w:color w:val="FF0000"/>
        </w:rPr>
      </w:pPr>
      <w:r>
        <w:t>H</w:t>
      </w:r>
      <w:r w:rsidRPr="005A1A29">
        <w:t xml:space="preserve">jälpmedel </w:t>
      </w:r>
      <w:r>
        <w:t xml:space="preserve">som ingår i en verksamhets grundutrustning </w:t>
      </w:r>
      <w:r w:rsidRPr="005A1A29">
        <w:t>ska inte behöva omfattande individuell anpassning och ska utan större svårigheter kunna användas av de personer som vistas i verksamheten.</w:t>
      </w:r>
      <w:r>
        <w:t xml:space="preserve"> </w:t>
      </w:r>
      <w:bookmarkStart w:id="3" w:name="_Hlk22017670"/>
      <w:r w:rsidRPr="006458EB">
        <w:t>Om verksamhet inte har viss grundutrustning går det oftast att hyra av regionen.</w:t>
      </w:r>
    </w:p>
    <w:bookmarkEnd w:id="3"/>
    <w:p w:rsidR="001775E2" w:rsidRPr="00D63FC8" w:rsidRDefault="001775E2" w:rsidP="001775E2">
      <w:pPr>
        <w:spacing w:after="0"/>
        <w:rPr>
          <w:color w:val="FF0000"/>
        </w:rPr>
      </w:pPr>
    </w:p>
    <w:p w:rsidR="001775E2" w:rsidRPr="00A37802" w:rsidRDefault="001775E2" w:rsidP="001775E2">
      <w:pPr>
        <w:rPr>
          <w:b/>
        </w:rPr>
      </w:pPr>
      <w:r w:rsidRPr="00A37802">
        <w:rPr>
          <w:b/>
        </w:rPr>
        <w:t>Länk till kostnadsansvar i</w:t>
      </w:r>
      <w:r>
        <w:rPr>
          <w:b/>
        </w:rPr>
        <w:t xml:space="preserve"> </w:t>
      </w:r>
      <w:r w:rsidRPr="00A37802">
        <w:rPr>
          <w:b/>
        </w:rPr>
        <w:t>Hjälpmedelshandboken</w:t>
      </w:r>
    </w:p>
    <w:p w:rsidR="001775E2" w:rsidRDefault="001775E2" w:rsidP="001775E2">
      <w:pPr>
        <w:rPr>
          <w:b/>
          <w:color w:val="0070C0"/>
        </w:rPr>
      </w:pPr>
      <w:r w:rsidRPr="00A37802">
        <w:rPr>
          <w:b/>
          <w:color w:val="0070C0"/>
        </w:rPr>
        <w:t>https://regionvastmanland.se/vardgivare/behandlingsstod/hjalpmedel/hjalpmedelshandboken/gemensamma-bestammelser/kostnadsansvar-for-hjalpmedel/</w:t>
      </w:r>
    </w:p>
    <w:p w:rsidR="001775E2" w:rsidRPr="00A37802" w:rsidRDefault="001775E2" w:rsidP="001775E2">
      <w:pPr>
        <w:rPr>
          <w:rFonts w:cs="Arial"/>
          <w:b/>
          <w:shd w:val="clear" w:color="auto" w:fill="FFFFFF"/>
        </w:rPr>
      </w:pPr>
      <w:r>
        <w:rPr>
          <w:rFonts w:cs="Arial"/>
          <w:b/>
          <w:shd w:val="clear" w:color="auto" w:fill="FFFFFF"/>
        </w:rPr>
        <w:lastRenderedPageBreak/>
        <w:t>Förtydligande</w:t>
      </w:r>
      <w:r>
        <w:rPr>
          <w:rFonts w:cs="Arial"/>
          <w:b/>
          <w:shd w:val="clear" w:color="auto" w:fill="FFFFFF"/>
        </w:rPr>
        <w:t>/ny text</w:t>
      </w:r>
      <w:r>
        <w:rPr>
          <w:rFonts w:cs="Arial"/>
          <w:b/>
          <w:shd w:val="clear" w:color="auto" w:fill="FFFFFF"/>
        </w:rPr>
        <w:t xml:space="preserve"> i </w:t>
      </w:r>
      <w:r w:rsidRPr="00A37802">
        <w:rPr>
          <w:rFonts w:cs="Arial"/>
          <w:b/>
          <w:shd w:val="clear" w:color="auto" w:fill="FFFFFF"/>
        </w:rPr>
        <w:t>Hjälpmedelshandboken under Gemensamma bestämmelser/kostnadsansvar Hjälpmedel</w:t>
      </w:r>
    </w:p>
    <w:p w:rsidR="001775E2" w:rsidRPr="00895118" w:rsidRDefault="001775E2" w:rsidP="001775E2">
      <w:pPr>
        <w:rPr>
          <w:rFonts w:cs="Arial"/>
          <w:b/>
          <w:shd w:val="clear" w:color="auto" w:fill="FFFFFF"/>
        </w:rPr>
      </w:pPr>
    </w:p>
    <w:p w:rsidR="001775E2" w:rsidRPr="00895118" w:rsidRDefault="001775E2" w:rsidP="001775E2">
      <w:pPr>
        <w:rPr>
          <w:rFonts w:cs="Arial"/>
          <w:shd w:val="clear" w:color="auto" w:fill="FFFFFF"/>
        </w:rPr>
      </w:pPr>
      <w:r w:rsidRPr="00895118">
        <w:rPr>
          <w:rFonts w:cs="Arial"/>
          <w:b/>
          <w:shd w:val="clear" w:color="auto" w:fill="FFFFFF"/>
        </w:rPr>
        <w:t>Ordinärt boende</w:t>
      </w:r>
      <w:r w:rsidRPr="00895118">
        <w:rPr>
          <w:rFonts w:cs="Arial"/>
          <w:shd w:val="clear" w:color="auto" w:fill="FFFFFF"/>
        </w:rPr>
        <w:br/>
        <w:t>Bostäder som inte räknas till särskil</w:t>
      </w:r>
      <w:r>
        <w:rPr>
          <w:rFonts w:cs="Arial"/>
          <w:shd w:val="clear" w:color="auto" w:fill="FFFFFF"/>
        </w:rPr>
        <w:t>t boende.</w:t>
      </w:r>
    </w:p>
    <w:p w:rsidR="001775E2" w:rsidRPr="002E587D" w:rsidRDefault="001775E2" w:rsidP="001775E2">
      <w:pPr>
        <w:spacing w:after="0"/>
        <w:rPr>
          <w:rFonts w:cs="Arial"/>
          <w:b/>
          <w:shd w:val="clear" w:color="auto" w:fill="FFFFFF"/>
        </w:rPr>
      </w:pPr>
      <w:r w:rsidRPr="002E587D">
        <w:rPr>
          <w:rFonts w:cs="Arial"/>
          <w:b/>
          <w:shd w:val="clear" w:color="auto" w:fill="FFFFFF"/>
        </w:rPr>
        <w:t>Särskilt boende</w:t>
      </w:r>
    </w:p>
    <w:p w:rsidR="001775E2" w:rsidRPr="002E587D" w:rsidRDefault="001775E2" w:rsidP="001775E2">
      <w:pPr>
        <w:rPr>
          <w:rFonts w:cs="Arial"/>
          <w:shd w:val="clear" w:color="auto" w:fill="FFFFFF"/>
        </w:rPr>
      </w:pPr>
      <w:r w:rsidRPr="002E587D">
        <w:rPr>
          <w:rFonts w:cs="Arial"/>
          <w:shd w:val="clear" w:color="auto" w:fill="FFFFFF"/>
        </w:rPr>
        <w:t>Enhet som bedriver socialtjänst i form av att tillhandahålla bostäder eller platser för heldygnsvistelse på uppdrag av socialnämnd eller motsvarande, i kombination med insatser och som har tillgång till personal med kompetens för dessa insatser.</w:t>
      </w:r>
    </w:p>
    <w:p w:rsidR="001775E2" w:rsidRPr="002E587D" w:rsidRDefault="001775E2" w:rsidP="001775E2">
      <w:pPr>
        <w:pStyle w:val="Liststycke"/>
        <w:numPr>
          <w:ilvl w:val="0"/>
          <w:numId w:val="31"/>
        </w:numPr>
        <w:spacing w:after="160" w:line="256" w:lineRule="auto"/>
        <w:rPr>
          <w:rFonts w:cs="Arial"/>
          <w:shd w:val="clear" w:color="auto" w:fill="FFFFFF"/>
        </w:rPr>
      </w:pPr>
      <w:r w:rsidRPr="002E587D">
        <w:rPr>
          <w:rFonts w:cs="Arial"/>
          <w:shd w:val="clear" w:color="auto" w:fill="FFFFFF"/>
        </w:rPr>
        <w:t>Särskilt boende för äldre: Boende som ges med stöd av socialtjänstlagen (SOL)</w:t>
      </w:r>
    </w:p>
    <w:p w:rsidR="001775E2" w:rsidRPr="002E587D" w:rsidRDefault="001775E2" w:rsidP="001775E2">
      <w:pPr>
        <w:pStyle w:val="Liststycke"/>
        <w:numPr>
          <w:ilvl w:val="0"/>
          <w:numId w:val="31"/>
        </w:numPr>
        <w:spacing w:after="160" w:line="256" w:lineRule="auto"/>
        <w:rPr>
          <w:rFonts w:cs="Arial"/>
          <w:shd w:val="clear" w:color="auto" w:fill="FFFFFF"/>
        </w:rPr>
      </w:pPr>
      <w:r w:rsidRPr="002E587D">
        <w:rPr>
          <w:rFonts w:cs="Arial"/>
          <w:shd w:val="clear" w:color="auto" w:fill="FFFFFF"/>
        </w:rPr>
        <w:t xml:space="preserve">Bostad med särskild service: Boende som tillhandahålls för personer med funktionsnedsättning och med behov av stöd och särskild service </w:t>
      </w:r>
      <w:r>
        <w:rPr>
          <w:rFonts w:cs="Arial"/>
          <w:shd w:val="clear" w:color="auto" w:fill="FFFFFF"/>
        </w:rPr>
        <w:t>(</w:t>
      </w:r>
      <w:r w:rsidRPr="002E587D">
        <w:rPr>
          <w:rFonts w:cs="Arial"/>
          <w:shd w:val="clear" w:color="auto" w:fill="FFFFFF"/>
        </w:rPr>
        <w:t>enligt LSS och SOL</w:t>
      </w:r>
      <w:r>
        <w:rPr>
          <w:rFonts w:cs="Arial"/>
          <w:shd w:val="clear" w:color="auto" w:fill="FFFFFF"/>
        </w:rPr>
        <w:t>)</w:t>
      </w:r>
    </w:p>
    <w:p w:rsidR="001775E2" w:rsidRPr="00452A30" w:rsidRDefault="001775E2" w:rsidP="001775E2">
      <w:pPr>
        <w:pStyle w:val="Liststycke"/>
        <w:numPr>
          <w:ilvl w:val="0"/>
          <w:numId w:val="31"/>
        </w:numPr>
        <w:spacing w:after="160" w:line="259" w:lineRule="auto"/>
        <w:rPr>
          <w:rFonts w:cs="Arial"/>
          <w:shd w:val="clear" w:color="auto" w:fill="F1F4F6"/>
        </w:rPr>
      </w:pPr>
      <w:r w:rsidRPr="002815F6">
        <w:rPr>
          <w:rFonts w:cs="Arial"/>
          <w:shd w:val="clear" w:color="auto" w:fill="F1F4F6"/>
        </w:rPr>
        <w:t>Korttidsplats</w:t>
      </w:r>
      <w:r w:rsidRPr="002815F6">
        <w:rPr>
          <w:rFonts w:cs="Arial"/>
          <w:b/>
          <w:shd w:val="clear" w:color="auto" w:fill="F1F4F6"/>
        </w:rPr>
        <w:t>.</w:t>
      </w:r>
      <w:r>
        <w:rPr>
          <w:rFonts w:cs="Arial"/>
          <w:b/>
          <w:shd w:val="clear" w:color="auto" w:fill="F1F4F6"/>
        </w:rPr>
        <w:t xml:space="preserve"> </w:t>
      </w:r>
      <w:r w:rsidRPr="00452A30">
        <w:rPr>
          <w:rFonts w:cs="Arial"/>
          <w:shd w:val="clear" w:color="auto" w:fill="FFFFFF"/>
        </w:rPr>
        <w:t>Bäddplats utanför det egna boendet avsedd för tillfällig vård och omsorg dygnet runt</w:t>
      </w:r>
    </w:p>
    <w:p w:rsidR="001775E2" w:rsidRPr="001775E2" w:rsidRDefault="001775E2" w:rsidP="00AD2E46">
      <w:pPr>
        <w:pStyle w:val="Liststycke"/>
        <w:numPr>
          <w:ilvl w:val="0"/>
          <w:numId w:val="31"/>
        </w:numPr>
        <w:spacing w:after="160" w:line="259" w:lineRule="auto"/>
        <w:rPr>
          <w:rFonts w:asciiTheme="minorHAnsi" w:hAnsiTheme="minorHAnsi"/>
        </w:rPr>
      </w:pPr>
      <w:r w:rsidRPr="001775E2">
        <w:rPr>
          <w:rFonts w:cs="Arial"/>
          <w:shd w:val="clear" w:color="auto" w:fill="F1F4F6"/>
        </w:rPr>
        <w:t>Korttidsvistelse.</w:t>
      </w:r>
      <w:r w:rsidRPr="001775E2">
        <w:rPr>
          <w:rFonts w:cs="Arial"/>
          <w:b/>
          <w:shd w:val="clear" w:color="auto" w:fill="F1F4F6"/>
        </w:rPr>
        <w:t xml:space="preserve"> </w:t>
      </w:r>
      <w:r w:rsidRPr="001775E2">
        <w:rPr>
          <w:rFonts w:cs="Arial"/>
          <w:shd w:val="clear" w:color="auto" w:fill="FFFFFF"/>
        </w:rPr>
        <w:t>LSS-insats i form av vistelse utanför det egna hemmet för miljöombyte och rekreation för person med funktionsnedsättning eller avlösning i omvårdnadsarbetet för anhöriga</w:t>
      </w:r>
      <w:r w:rsidRPr="001775E2">
        <w:rPr>
          <w:rFonts w:asciiTheme="minorHAnsi" w:hAnsiTheme="minorHAnsi"/>
        </w:rPr>
        <w:br w:type="page"/>
      </w:r>
    </w:p>
    <w:p w:rsidR="008B246D" w:rsidRPr="00542183" w:rsidRDefault="008B246D" w:rsidP="008B246D">
      <w:pPr>
        <w:pStyle w:val="Rubrik1"/>
      </w:pPr>
      <w:r w:rsidRPr="00542183">
        <w:lastRenderedPageBreak/>
        <w:t xml:space="preserve">förslag på </w:t>
      </w:r>
      <w:r>
        <w:t>utbudsbegränsning</w:t>
      </w:r>
    </w:p>
    <w:p w:rsidR="00AA7777" w:rsidRPr="00AA7777" w:rsidRDefault="00AA7777" w:rsidP="00AA7777">
      <w:pPr>
        <w:pStyle w:val="Rubrik2"/>
        <w:rPr>
          <w:rFonts w:ascii="Times New Roman" w:hAnsi="Times New Roman"/>
          <w:b w:val="0"/>
          <w:i/>
          <w:sz w:val="24"/>
          <w:szCs w:val="24"/>
          <w:lang w:eastAsia="sv-SE"/>
        </w:rPr>
      </w:pPr>
      <w:r w:rsidRPr="00AA7777">
        <w:rPr>
          <w:rFonts w:eastAsia="+mn-ea"/>
          <w:b w:val="0"/>
          <w:i/>
          <w:sz w:val="24"/>
          <w:szCs w:val="24"/>
          <w:lang w:eastAsia="sv-SE"/>
        </w:rPr>
        <w:t>HMC: förslag innebär att vissa enklare hjälpmedel övergår till egenansvar under vissa förutsät</w:t>
      </w:r>
      <w:r w:rsidR="0037182D">
        <w:rPr>
          <w:rFonts w:eastAsia="+mn-ea"/>
          <w:b w:val="0"/>
          <w:i/>
          <w:sz w:val="24"/>
          <w:szCs w:val="24"/>
          <w:lang w:eastAsia="sv-SE"/>
        </w:rPr>
        <w:t>tningar</w:t>
      </w:r>
      <w:r w:rsidRPr="00AA7777">
        <w:rPr>
          <w:rFonts w:eastAsia="+mn-ea"/>
          <w:b w:val="0"/>
          <w:i/>
          <w:sz w:val="24"/>
          <w:szCs w:val="24"/>
          <w:lang w:eastAsia="sv-SE"/>
        </w:rPr>
        <w:t>:</w:t>
      </w:r>
    </w:p>
    <w:p w:rsidR="00AA7777" w:rsidRPr="00AA7777" w:rsidRDefault="00AA7777" w:rsidP="00AA7777">
      <w:pPr>
        <w:pStyle w:val="Rubrik2"/>
        <w:numPr>
          <w:ilvl w:val="0"/>
          <w:numId w:val="25"/>
        </w:numPr>
        <w:rPr>
          <w:rFonts w:ascii="Times New Roman" w:hAnsi="Times New Roman"/>
          <w:b w:val="0"/>
          <w:i/>
          <w:sz w:val="24"/>
          <w:szCs w:val="24"/>
          <w:lang w:eastAsia="sv-SE"/>
        </w:rPr>
      </w:pPr>
      <w:r w:rsidRPr="00AA7777">
        <w:rPr>
          <w:rFonts w:eastAsia="+mn-ea"/>
          <w:b w:val="0"/>
          <w:i/>
          <w:sz w:val="24"/>
          <w:szCs w:val="24"/>
          <w:lang w:eastAsia="sv-SE"/>
        </w:rPr>
        <w:t>kräver inte hälso- och sjukvårdspersonal för utprovning</w:t>
      </w:r>
    </w:p>
    <w:p w:rsidR="00AA7777" w:rsidRPr="00AA7777" w:rsidRDefault="00AA7777" w:rsidP="00AA7777">
      <w:pPr>
        <w:pStyle w:val="Rubrik2"/>
        <w:numPr>
          <w:ilvl w:val="0"/>
          <w:numId w:val="25"/>
        </w:numPr>
        <w:rPr>
          <w:rFonts w:ascii="Times New Roman" w:hAnsi="Times New Roman"/>
          <w:b w:val="0"/>
          <w:i/>
          <w:sz w:val="24"/>
          <w:szCs w:val="24"/>
          <w:lang w:eastAsia="sv-SE"/>
        </w:rPr>
      </w:pPr>
      <w:r w:rsidRPr="00AA7777">
        <w:rPr>
          <w:rFonts w:eastAsia="+mn-ea"/>
          <w:b w:val="0"/>
          <w:i/>
          <w:sz w:val="24"/>
          <w:szCs w:val="24"/>
          <w:lang w:eastAsia="sv-SE"/>
        </w:rPr>
        <w:t xml:space="preserve">behöver inte följas upp </w:t>
      </w:r>
    </w:p>
    <w:p w:rsidR="00AA7777" w:rsidRPr="00AA7777" w:rsidRDefault="00AA7777" w:rsidP="00AA7777">
      <w:pPr>
        <w:pStyle w:val="Rubrik2"/>
        <w:numPr>
          <w:ilvl w:val="0"/>
          <w:numId w:val="25"/>
        </w:numPr>
        <w:rPr>
          <w:rFonts w:eastAsia="+mn-ea"/>
          <w:b w:val="0"/>
          <w:i/>
          <w:sz w:val="24"/>
          <w:szCs w:val="24"/>
          <w:lang w:eastAsia="sv-SE"/>
        </w:rPr>
      </w:pPr>
      <w:r w:rsidRPr="00AA7777">
        <w:rPr>
          <w:rFonts w:eastAsia="+mn-ea"/>
          <w:b w:val="0"/>
          <w:i/>
          <w:sz w:val="24"/>
          <w:szCs w:val="24"/>
          <w:lang w:eastAsia="sv-SE"/>
        </w:rPr>
        <w:t>bedömd liten risk för skada eller tillbud</w:t>
      </w:r>
    </w:p>
    <w:p w:rsidR="00AA7777" w:rsidRPr="00AA7777" w:rsidRDefault="00AA7777" w:rsidP="00AA7777">
      <w:pPr>
        <w:pStyle w:val="Rubrik2"/>
        <w:numPr>
          <w:ilvl w:val="0"/>
          <w:numId w:val="25"/>
        </w:numPr>
        <w:rPr>
          <w:rFonts w:ascii="Times New Roman" w:hAnsi="Times New Roman"/>
          <w:b w:val="0"/>
          <w:i/>
          <w:sz w:val="24"/>
          <w:szCs w:val="24"/>
          <w:lang w:eastAsia="sv-SE"/>
        </w:rPr>
      </w:pPr>
      <w:r w:rsidRPr="00AA7777">
        <w:rPr>
          <w:rFonts w:eastAsia="+mn-ea"/>
          <w:b w:val="0"/>
          <w:i/>
          <w:sz w:val="24"/>
          <w:szCs w:val="24"/>
          <w:lang w:eastAsia="sv-SE"/>
        </w:rPr>
        <w:t>produkten finns tillgänglig på den allmänna marknaden </w:t>
      </w:r>
    </w:p>
    <w:p w:rsidR="00AA7777" w:rsidRDefault="00AA7777" w:rsidP="008B246D">
      <w:pPr>
        <w:rPr>
          <w:b/>
          <w:i/>
          <w:sz w:val="24"/>
          <w:szCs w:val="24"/>
        </w:rPr>
      </w:pPr>
    </w:p>
    <w:p w:rsidR="008B246D" w:rsidRDefault="00AA7777" w:rsidP="008B246D">
      <w:pPr>
        <w:rPr>
          <w:b/>
          <w:i/>
          <w:sz w:val="24"/>
          <w:szCs w:val="24"/>
        </w:rPr>
      </w:pPr>
      <w:r>
        <w:rPr>
          <w:b/>
          <w:i/>
          <w:sz w:val="24"/>
          <w:szCs w:val="24"/>
        </w:rPr>
        <w:t>Följande hjälpmedel föreslås tas bort som förskrivningsbara hjälpmedel:</w:t>
      </w:r>
    </w:p>
    <w:p w:rsidR="00531CE9" w:rsidRPr="001304BF" w:rsidRDefault="00531CE9" w:rsidP="008B246D">
      <w:pPr>
        <w:rPr>
          <w:b/>
          <w:sz w:val="24"/>
          <w:szCs w:val="24"/>
        </w:rPr>
      </w:pPr>
      <w:r w:rsidRPr="001304BF">
        <w:rPr>
          <w:b/>
          <w:sz w:val="24"/>
          <w:szCs w:val="24"/>
        </w:rPr>
        <w:t>Under rubrik ”I hemmet</w:t>
      </w:r>
      <w:r w:rsidR="00F22054">
        <w:rPr>
          <w:b/>
          <w:sz w:val="24"/>
          <w:szCs w:val="24"/>
        </w:rPr>
        <w:t>/ G</w:t>
      </w:r>
      <w:r w:rsidRPr="001304BF">
        <w:rPr>
          <w:b/>
          <w:sz w:val="24"/>
          <w:szCs w:val="24"/>
        </w:rPr>
        <w:t xml:space="preserve">riptänger, grepp, </w:t>
      </w:r>
      <w:proofErr w:type="spellStart"/>
      <w:r w:rsidRPr="001304BF">
        <w:rPr>
          <w:b/>
          <w:sz w:val="24"/>
          <w:szCs w:val="24"/>
        </w:rPr>
        <w:t>antihalk</w:t>
      </w:r>
      <w:proofErr w:type="spellEnd"/>
      <w:r w:rsidRPr="001304BF">
        <w:rPr>
          <w:b/>
          <w:sz w:val="24"/>
          <w:szCs w:val="24"/>
        </w:rPr>
        <w:t>”</w:t>
      </w:r>
    </w:p>
    <w:p w:rsidR="000C4F3B" w:rsidRPr="00263D43" w:rsidRDefault="00202AFD" w:rsidP="00263D43">
      <w:pPr>
        <w:pStyle w:val="Liststycke"/>
        <w:numPr>
          <w:ilvl w:val="0"/>
          <w:numId w:val="26"/>
        </w:numPr>
        <w:rPr>
          <w:b/>
          <w:i/>
        </w:rPr>
      </w:pPr>
      <w:proofErr w:type="spellStart"/>
      <w:r w:rsidRPr="00263D43">
        <w:rPr>
          <w:b/>
          <w:i/>
          <w:sz w:val="24"/>
          <w:szCs w:val="24"/>
        </w:rPr>
        <w:t>Antihalk</w:t>
      </w:r>
      <w:proofErr w:type="spellEnd"/>
      <w:r w:rsidRPr="00263D43">
        <w:rPr>
          <w:b/>
          <w:i/>
          <w:sz w:val="24"/>
          <w:szCs w:val="24"/>
        </w:rPr>
        <w:t xml:space="preserve"> </w:t>
      </w:r>
      <w:r w:rsidR="00F62655">
        <w:rPr>
          <w:b/>
          <w:i/>
          <w:sz w:val="24"/>
          <w:szCs w:val="24"/>
        </w:rPr>
        <w:t>242706</w:t>
      </w:r>
      <w:r w:rsidR="000C4F3B" w:rsidRPr="00263D43">
        <w:rPr>
          <w:b/>
          <w:i/>
        </w:rPr>
        <w:t xml:space="preserve"> - Antihalkunderlag runt</w:t>
      </w:r>
      <w:r w:rsidR="00263D43">
        <w:rPr>
          <w:b/>
          <w:i/>
        </w:rPr>
        <w:t xml:space="preserve"> </w:t>
      </w:r>
    </w:p>
    <w:p w:rsidR="00263D43" w:rsidRPr="001F547B" w:rsidRDefault="00202AFD" w:rsidP="00D950D6">
      <w:pPr>
        <w:pStyle w:val="Liststycke"/>
        <w:numPr>
          <w:ilvl w:val="0"/>
          <w:numId w:val="26"/>
        </w:numPr>
        <w:rPr>
          <w:b/>
          <w:i/>
          <w:sz w:val="24"/>
          <w:szCs w:val="24"/>
        </w:rPr>
      </w:pPr>
      <w:proofErr w:type="spellStart"/>
      <w:r w:rsidRPr="00263D43">
        <w:rPr>
          <w:b/>
          <w:i/>
          <w:sz w:val="24"/>
          <w:szCs w:val="24"/>
        </w:rPr>
        <w:t>Greppadaptar</w:t>
      </w:r>
      <w:proofErr w:type="spellEnd"/>
      <w:r w:rsidRPr="00263D43">
        <w:rPr>
          <w:b/>
          <w:i/>
          <w:sz w:val="24"/>
          <w:szCs w:val="24"/>
        </w:rPr>
        <w:t xml:space="preserve"> och fästanordningar </w:t>
      </w:r>
      <w:r w:rsidR="00531CE9" w:rsidRPr="00263D43">
        <w:rPr>
          <w:b/>
          <w:i/>
          <w:sz w:val="24"/>
          <w:szCs w:val="24"/>
        </w:rPr>
        <w:t>241806</w:t>
      </w:r>
      <w:r w:rsidR="00263D43" w:rsidRPr="00263D43">
        <w:rPr>
          <w:b/>
          <w:i/>
          <w:sz w:val="24"/>
          <w:szCs w:val="24"/>
        </w:rPr>
        <w:t xml:space="preserve">: </w:t>
      </w:r>
      <w:proofErr w:type="spellStart"/>
      <w:r w:rsidR="000C4F3B" w:rsidRPr="00263D43">
        <w:rPr>
          <w:b/>
          <w:i/>
        </w:rPr>
        <w:t>Nyckelgrepp</w:t>
      </w:r>
      <w:proofErr w:type="spellEnd"/>
      <w:r w:rsidR="00F62655">
        <w:rPr>
          <w:b/>
          <w:i/>
        </w:rPr>
        <w:t xml:space="preserve">, </w:t>
      </w:r>
      <w:r w:rsidR="00F62655" w:rsidRPr="001F547B">
        <w:rPr>
          <w:b/>
          <w:i/>
        </w:rPr>
        <w:t>bestickhållare, fix</w:t>
      </w:r>
      <w:r w:rsidR="00D06693" w:rsidRPr="001F547B">
        <w:rPr>
          <w:b/>
          <w:i/>
        </w:rPr>
        <w:t>erings</w:t>
      </w:r>
      <w:r w:rsidR="001F547B" w:rsidRPr="001F547B">
        <w:rPr>
          <w:b/>
          <w:i/>
        </w:rPr>
        <w:t>bräda</w:t>
      </w:r>
    </w:p>
    <w:p w:rsidR="00D06693" w:rsidRDefault="00202AFD" w:rsidP="00D06693">
      <w:pPr>
        <w:pStyle w:val="Liststycke"/>
        <w:numPr>
          <w:ilvl w:val="0"/>
          <w:numId w:val="26"/>
        </w:numPr>
        <w:rPr>
          <w:b/>
          <w:i/>
          <w:sz w:val="24"/>
          <w:szCs w:val="24"/>
        </w:rPr>
      </w:pPr>
      <w:r w:rsidRPr="00263D43">
        <w:rPr>
          <w:b/>
          <w:i/>
          <w:sz w:val="24"/>
          <w:szCs w:val="24"/>
        </w:rPr>
        <w:t>Manuella griptänger</w:t>
      </w:r>
      <w:r w:rsidR="00531CE9" w:rsidRPr="00263D43">
        <w:rPr>
          <w:b/>
          <w:i/>
          <w:sz w:val="24"/>
          <w:szCs w:val="24"/>
        </w:rPr>
        <w:t xml:space="preserve"> 242103</w:t>
      </w:r>
      <w:r w:rsidR="000C4F3B" w:rsidRPr="00263D43">
        <w:rPr>
          <w:b/>
          <w:i/>
          <w:sz w:val="24"/>
          <w:szCs w:val="24"/>
        </w:rPr>
        <w:t xml:space="preserve"> </w:t>
      </w:r>
      <w:r w:rsidR="000C4F3B" w:rsidRPr="00F62655">
        <w:rPr>
          <w:b/>
          <w:i/>
        </w:rPr>
        <w:t>– alla modeller av griptänger</w:t>
      </w:r>
      <w:r w:rsidR="000C4F3B" w:rsidRPr="00263D43">
        <w:rPr>
          <w:b/>
          <w:i/>
        </w:rPr>
        <w:t>, plocktång</w:t>
      </w:r>
    </w:p>
    <w:p w:rsidR="00202AFD" w:rsidRPr="00D06693" w:rsidRDefault="00202AFD" w:rsidP="00D06693">
      <w:pPr>
        <w:pStyle w:val="Liststycke"/>
        <w:numPr>
          <w:ilvl w:val="0"/>
          <w:numId w:val="26"/>
        </w:numPr>
        <w:rPr>
          <w:b/>
          <w:i/>
          <w:sz w:val="24"/>
          <w:szCs w:val="24"/>
        </w:rPr>
      </w:pPr>
      <w:r w:rsidRPr="00D06693">
        <w:rPr>
          <w:b/>
          <w:i/>
          <w:sz w:val="24"/>
          <w:szCs w:val="24"/>
        </w:rPr>
        <w:t>Sugproppar</w:t>
      </w:r>
      <w:r w:rsidR="00531CE9" w:rsidRPr="00D06693">
        <w:rPr>
          <w:b/>
          <w:i/>
          <w:sz w:val="24"/>
          <w:szCs w:val="24"/>
        </w:rPr>
        <w:t xml:space="preserve"> 242703</w:t>
      </w:r>
      <w:r w:rsidR="00F62655" w:rsidRPr="00D06693">
        <w:rPr>
          <w:b/>
          <w:i/>
          <w:sz w:val="24"/>
          <w:szCs w:val="24"/>
        </w:rPr>
        <w:t xml:space="preserve">: </w:t>
      </w:r>
      <w:r w:rsidR="00F62655" w:rsidRPr="00D06693">
        <w:rPr>
          <w:b/>
          <w:i/>
        </w:rPr>
        <w:t>Rotfruktsborste</w:t>
      </w:r>
    </w:p>
    <w:p w:rsidR="00531CE9" w:rsidRPr="00F62655" w:rsidRDefault="00202AFD" w:rsidP="00263D43">
      <w:pPr>
        <w:pStyle w:val="Liststycke"/>
        <w:numPr>
          <w:ilvl w:val="0"/>
          <w:numId w:val="26"/>
        </w:numPr>
        <w:rPr>
          <w:b/>
          <w:i/>
        </w:rPr>
      </w:pPr>
      <w:r w:rsidRPr="00263D43">
        <w:rPr>
          <w:b/>
          <w:i/>
          <w:sz w:val="24"/>
          <w:szCs w:val="24"/>
        </w:rPr>
        <w:t>Vred och vridbara knappar</w:t>
      </w:r>
      <w:r w:rsidR="00531CE9" w:rsidRPr="00263D43">
        <w:rPr>
          <w:b/>
          <w:i/>
          <w:sz w:val="24"/>
          <w:szCs w:val="24"/>
        </w:rPr>
        <w:t xml:space="preserve"> 240909</w:t>
      </w:r>
      <w:r w:rsidR="00F62655">
        <w:rPr>
          <w:b/>
          <w:i/>
          <w:sz w:val="24"/>
          <w:szCs w:val="24"/>
        </w:rPr>
        <w:t xml:space="preserve">: </w:t>
      </w:r>
      <w:r w:rsidR="000C209C" w:rsidRPr="00F62655">
        <w:rPr>
          <w:b/>
          <w:i/>
        </w:rPr>
        <w:t>Flask- och burkvred</w:t>
      </w:r>
      <w:r w:rsidR="00D06693">
        <w:rPr>
          <w:b/>
          <w:i/>
        </w:rPr>
        <w:t xml:space="preserve">, </w:t>
      </w:r>
      <w:r w:rsidR="001F547B">
        <w:rPr>
          <w:b/>
          <w:i/>
        </w:rPr>
        <w:t>Fönster/</w:t>
      </w:r>
      <w:proofErr w:type="spellStart"/>
      <w:r w:rsidR="001F547B">
        <w:rPr>
          <w:b/>
          <w:i/>
        </w:rPr>
        <w:t>dörrvredsöppnare</w:t>
      </w:r>
      <w:proofErr w:type="spellEnd"/>
      <w:r w:rsidR="001F547B">
        <w:rPr>
          <w:b/>
          <w:i/>
        </w:rPr>
        <w:t xml:space="preserve">, </w:t>
      </w:r>
      <w:r w:rsidR="00D06693">
        <w:rPr>
          <w:b/>
          <w:i/>
        </w:rPr>
        <w:t>Tubnyckel</w:t>
      </w:r>
      <w:r w:rsidR="001F547B">
        <w:rPr>
          <w:b/>
          <w:i/>
        </w:rPr>
        <w:t>, Universalvred</w:t>
      </w:r>
    </w:p>
    <w:p w:rsidR="00D06693" w:rsidRDefault="00531CE9" w:rsidP="00D06693">
      <w:pPr>
        <w:rPr>
          <w:b/>
          <w:sz w:val="24"/>
          <w:szCs w:val="24"/>
        </w:rPr>
      </w:pPr>
      <w:r w:rsidRPr="00263D43">
        <w:rPr>
          <w:b/>
          <w:sz w:val="24"/>
          <w:szCs w:val="24"/>
        </w:rPr>
        <w:t>Under rubrik ” I hemmet</w:t>
      </w:r>
      <w:r w:rsidR="00F22054" w:rsidRPr="00263D43">
        <w:rPr>
          <w:b/>
          <w:sz w:val="24"/>
          <w:szCs w:val="24"/>
        </w:rPr>
        <w:t>/</w:t>
      </w:r>
      <w:r w:rsidRPr="00263D43">
        <w:rPr>
          <w:b/>
          <w:sz w:val="24"/>
          <w:szCs w:val="24"/>
        </w:rPr>
        <w:t>Äta, laga mat och diska”</w:t>
      </w:r>
    </w:p>
    <w:p w:rsidR="00F22054" w:rsidRPr="00D06693" w:rsidRDefault="00F22054" w:rsidP="00D06693">
      <w:pPr>
        <w:pStyle w:val="Liststycke"/>
        <w:numPr>
          <w:ilvl w:val="0"/>
          <w:numId w:val="28"/>
        </w:numPr>
        <w:rPr>
          <w:b/>
          <w:sz w:val="24"/>
          <w:szCs w:val="24"/>
        </w:rPr>
      </w:pPr>
      <w:r w:rsidRPr="00D06693">
        <w:rPr>
          <w:b/>
          <w:i/>
          <w:sz w:val="24"/>
          <w:szCs w:val="24"/>
        </w:rPr>
        <w:t>Baka 150312</w:t>
      </w:r>
      <w:r w:rsidR="00263D43" w:rsidRPr="00D06693">
        <w:rPr>
          <w:b/>
          <w:i/>
          <w:sz w:val="24"/>
          <w:szCs w:val="24"/>
        </w:rPr>
        <w:t xml:space="preserve"> </w:t>
      </w:r>
    </w:p>
    <w:p w:rsidR="00531CE9" w:rsidRPr="00F62655" w:rsidRDefault="00531CE9" w:rsidP="00F62655">
      <w:pPr>
        <w:pStyle w:val="Liststycke"/>
        <w:numPr>
          <w:ilvl w:val="0"/>
          <w:numId w:val="27"/>
        </w:numPr>
        <w:rPr>
          <w:b/>
          <w:i/>
        </w:rPr>
      </w:pPr>
      <w:r w:rsidRPr="00F62655">
        <w:rPr>
          <w:b/>
          <w:i/>
          <w:sz w:val="24"/>
          <w:szCs w:val="24"/>
        </w:rPr>
        <w:t>Bestick, ätpinnar, sugrör</w:t>
      </w:r>
      <w:r w:rsidR="00F22054" w:rsidRPr="00F62655">
        <w:rPr>
          <w:b/>
          <w:i/>
          <w:sz w:val="24"/>
          <w:szCs w:val="24"/>
        </w:rPr>
        <w:t xml:space="preserve"> 1509</w:t>
      </w:r>
      <w:r w:rsidRPr="00F62655">
        <w:rPr>
          <w:b/>
          <w:i/>
          <w:sz w:val="24"/>
          <w:szCs w:val="24"/>
        </w:rPr>
        <w:t>12</w:t>
      </w:r>
      <w:r w:rsidR="00263D43" w:rsidRPr="00F62655">
        <w:rPr>
          <w:b/>
          <w:i/>
          <w:sz w:val="24"/>
          <w:szCs w:val="24"/>
        </w:rPr>
        <w:t xml:space="preserve"> – </w:t>
      </w:r>
      <w:r w:rsidR="00263D43" w:rsidRPr="00F62655">
        <w:rPr>
          <w:b/>
          <w:i/>
        </w:rPr>
        <w:t>alla bestick för vuxna och barn</w:t>
      </w:r>
    </w:p>
    <w:p w:rsidR="00531CE9" w:rsidRPr="00F62655" w:rsidRDefault="00531CE9" w:rsidP="00F62655">
      <w:pPr>
        <w:pStyle w:val="Liststycke"/>
        <w:numPr>
          <w:ilvl w:val="0"/>
          <w:numId w:val="27"/>
        </w:numPr>
        <w:rPr>
          <w:b/>
          <w:i/>
        </w:rPr>
      </w:pPr>
      <w:r w:rsidRPr="00F62655">
        <w:rPr>
          <w:b/>
          <w:i/>
          <w:sz w:val="24"/>
          <w:szCs w:val="24"/>
        </w:rPr>
        <w:t>Diskborstar 150606</w:t>
      </w:r>
      <w:r w:rsidR="00263D43" w:rsidRPr="00F62655">
        <w:rPr>
          <w:b/>
          <w:i/>
          <w:sz w:val="24"/>
          <w:szCs w:val="24"/>
        </w:rPr>
        <w:t xml:space="preserve"> </w:t>
      </w:r>
    </w:p>
    <w:p w:rsidR="00531CE9" w:rsidRPr="00F62655" w:rsidRDefault="00531CE9" w:rsidP="00F62655">
      <w:pPr>
        <w:pStyle w:val="Liststycke"/>
        <w:numPr>
          <w:ilvl w:val="0"/>
          <w:numId w:val="27"/>
        </w:numPr>
        <w:rPr>
          <w:b/>
          <w:i/>
          <w:sz w:val="24"/>
          <w:szCs w:val="24"/>
        </w:rPr>
      </w:pPr>
      <w:r w:rsidRPr="00F62655">
        <w:rPr>
          <w:b/>
          <w:i/>
          <w:sz w:val="24"/>
          <w:szCs w:val="24"/>
        </w:rPr>
        <w:t>Rensa och skala 150309</w:t>
      </w:r>
      <w:r w:rsidR="00C738B7" w:rsidRPr="00F62655">
        <w:rPr>
          <w:b/>
          <w:i/>
          <w:sz w:val="24"/>
          <w:szCs w:val="24"/>
        </w:rPr>
        <w:t xml:space="preserve"> </w:t>
      </w:r>
      <w:r w:rsidR="00263D43" w:rsidRPr="00F62655">
        <w:rPr>
          <w:b/>
          <w:i/>
          <w:sz w:val="24"/>
          <w:szCs w:val="24"/>
        </w:rPr>
        <w:t xml:space="preserve"> </w:t>
      </w:r>
    </w:p>
    <w:p w:rsidR="00531CE9" w:rsidRPr="00F62655" w:rsidRDefault="00531CE9" w:rsidP="00F62655">
      <w:pPr>
        <w:pStyle w:val="Liststycke"/>
        <w:numPr>
          <w:ilvl w:val="0"/>
          <w:numId w:val="27"/>
        </w:numPr>
        <w:rPr>
          <w:b/>
          <w:i/>
          <w:sz w:val="24"/>
          <w:szCs w:val="24"/>
        </w:rPr>
      </w:pPr>
      <w:r w:rsidRPr="00F62655">
        <w:rPr>
          <w:b/>
          <w:i/>
          <w:sz w:val="24"/>
          <w:szCs w:val="24"/>
        </w:rPr>
        <w:t>Smörgåsplatta</w:t>
      </w:r>
      <w:r w:rsidR="00B01EB5" w:rsidRPr="00F62655">
        <w:rPr>
          <w:b/>
          <w:i/>
          <w:sz w:val="24"/>
          <w:szCs w:val="24"/>
        </w:rPr>
        <w:t xml:space="preserve"> 150918</w:t>
      </w:r>
      <w:r w:rsidR="00263D43" w:rsidRPr="00F62655">
        <w:rPr>
          <w:b/>
          <w:i/>
          <w:sz w:val="24"/>
          <w:szCs w:val="24"/>
        </w:rPr>
        <w:t xml:space="preserve"> </w:t>
      </w:r>
    </w:p>
    <w:p w:rsidR="00D06693" w:rsidRPr="00D06693" w:rsidRDefault="00531CE9" w:rsidP="00D06693">
      <w:pPr>
        <w:pStyle w:val="Liststycke"/>
        <w:numPr>
          <w:ilvl w:val="0"/>
          <w:numId w:val="27"/>
        </w:numPr>
        <w:rPr>
          <w:b/>
          <w:i/>
          <w:sz w:val="24"/>
          <w:szCs w:val="24"/>
        </w:rPr>
      </w:pPr>
      <w:proofErr w:type="spellStart"/>
      <w:r w:rsidRPr="00F62655">
        <w:rPr>
          <w:b/>
          <w:i/>
          <w:sz w:val="24"/>
          <w:szCs w:val="24"/>
        </w:rPr>
        <w:t>Trasurvridare</w:t>
      </w:r>
      <w:proofErr w:type="spellEnd"/>
      <w:r w:rsidR="00F62655">
        <w:rPr>
          <w:b/>
          <w:i/>
          <w:sz w:val="24"/>
          <w:szCs w:val="24"/>
        </w:rPr>
        <w:t xml:space="preserve"> </w:t>
      </w:r>
      <w:r w:rsidR="00B01EB5" w:rsidRPr="00F62655">
        <w:rPr>
          <w:b/>
          <w:i/>
          <w:sz w:val="24"/>
          <w:szCs w:val="24"/>
        </w:rPr>
        <w:t>150615</w:t>
      </w:r>
    </w:p>
    <w:p w:rsidR="00F22054" w:rsidRDefault="00F22054" w:rsidP="00F22054">
      <w:pPr>
        <w:rPr>
          <w:b/>
          <w:sz w:val="24"/>
          <w:szCs w:val="24"/>
        </w:rPr>
      </w:pPr>
      <w:r w:rsidRPr="001304BF">
        <w:rPr>
          <w:b/>
          <w:sz w:val="24"/>
          <w:szCs w:val="24"/>
        </w:rPr>
        <w:t>Under rubrik ”</w:t>
      </w:r>
      <w:r>
        <w:rPr>
          <w:b/>
          <w:sz w:val="24"/>
          <w:szCs w:val="24"/>
        </w:rPr>
        <w:t xml:space="preserve"> Kognition och kommunikation/Minne, tid och planering</w:t>
      </w:r>
      <w:r w:rsidRPr="001304BF">
        <w:rPr>
          <w:b/>
          <w:sz w:val="24"/>
          <w:szCs w:val="24"/>
        </w:rPr>
        <w:t>”</w:t>
      </w:r>
    </w:p>
    <w:p w:rsidR="00221887" w:rsidRPr="00221887" w:rsidRDefault="00C31EEB" w:rsidP="00221887">
      <w:pPr>
        <w:pStyle w:val="Liststycke"/>
        <w:numPr>
          <w:ilvl w:val="0"/>
          <w:numId w:val="29"/>
        </w:numPr>
        <w:rPr>
          <w:b/>
          <w:i/>
          <w:sz w:val="24"/>
          <w:szCs w:val="24"/>
        </w:rPr>
      </w:pPr>
      <w:r w:rsidRPr="00221887">
        <w:rPr>
          <w:b/>
          <w:i/>
          <w:sz w:val="24"/>
          <w:szCs w:val="24"/>
        </w:rPr>
        <w:t>Kalendrar och tidtabeller 222715</w:t>
      </w:r>
      <w:r w:rsidR="00221887" w:rsidRPr="00221887">
        <w:rPr>
          <w:b/>
          <w:i/>
          <w:sz w:val="24"/>
          <w:szCs w:val="24"/>
        </w:rPr>
        <w:t xml:space="preserve">: </w:t>
      </w:r>
    </w:p>
    <w:p w:rsidR="00C2143F" w:rsidRPr="00221887" w:rsidRDefault="00D06693" w:rsidP="00221887">
      <w:pPr>
        <w:pStyle w:val="Liststycke"/>
        <w:rPr>
          <w:rFonts w:asciiTheme="minorHAnsi" w:hAnsiTheme="minorHAnsi"/>
          <w:b/>
          <w:i/>
        </w:rPr>
      </w:pPr>
      <w:r w:rsidRPr="00221887">
        <w:rPr>
          <w:rFonts w:asciiTheme="minorHAnsi" w:hAnsiTheme="minorHAnsi"/>
          <w:b/>
          <w:i/>
        </w:rPr>
        <w:t xml:space="preserve">Kalender </w:t>
      </w:r>
      <w:proofErr w:type="spellStart"/>
      <w:r w:rsidRPr="00221887">
        <w:rPr>
          <w:rFonts w:asciiTheme="minorHAnsi" w:hAnsiTheme="minorHAnsi"/>
          <w:b/>
          <w:i/>
        </w:rPr>
        <w:t>Storstil</w:t>
      </w:r>
      <w:proofErr w:type="spellEnd"/>
      <w:r w:rsidR="00221887">
        <w:rPr>
          <w:rFonts w:asciiTheme="minorHAnsi" w:hAnsiTheme="minorHAnsi"/>
          <w:b/>
          <w:i/>
        </w:rPr>
        <w:t xml:space="preserve">, </w:t>
      </w:r>
      <w:r w:rsidRPr="00221887">
        <w:rPr>
          <w:rFonts w:asciiTheme="minorHAnsi" w:hAnsiTheme="minorHAnsi"/>
          <w:b/>
          <w:i/>
        </w:rPr>
        <w:t>Veckokalender, Dagkalender, A</w:t>
      </w:r>
      <w:r w:rsidR="00C2143F" w:rsidRPr="00221887">
        <w:rPr>
          <w:rFonts w:asciiTheme="minorHAnsi" w:hAnsiTheme="minorHAnsi"/>
          <w:b/>
          <w:i/>
        </w:rPr>
        <w:t>lmana</w:t>
      </w:r>
      <w:r w:rsidRPr="00221887">
        <w:rPr>
          <w:rFonts w:asciiTheme="minorHAnsi" w:hAnsiTheme="minorHAnsi"/>
          <w:b/>
          <w:i/>
        </w:rPr>
        <w:t xml:space="preserve">cka </w:t>
      </w:r>
      <w:proofErr w:type="gramStart"/>
      <w:r w:rsidRPr="00221887">
        <w:rPr>
          <w:rFonts w:asciiTheme="minorHAnsi" w:hAnsiTheme="minorHAnsi"/>
          <w:b/>
          <w:i/>
        </w:rPr>
        <w:t>avrivbar datum</w:t>
      </w:r>
      <w:proofErr w:type="gramEnd"/>
      <w:r w:rsidR="00C2143F" w:rsidRPr="00221887">
        <w:rPr>
          <w:rFonts w:asciiTheme="minorHAnsi" w:hAnsiTheme="minorHAnsi"/>
          <w:b/>
          <w:i/>
        </w:rPr>
        <w:t>, Alman</w:t>
      </w:r>
      <w:r w:rsidRPr="00221887">
        <w:rPr>
          <w:rFonts w:asciiTheme="minorHAnsi" w:hAnsiTheme="minorHAnsi"/>
          <w:b/>
          <w:i/>
        </w:rPr>
        <w:t>acka månad vägg A2</w:t>
      </w:r>
      <w:r w:rsidR="00C2143F" w:rsidRPr="00221887">
        <w:rPr>
          <w:rFonts w:asciiTheme="minorHAnsi" w:hAnsiTheme="minorHAnsi"/>
          <w:b/>
          <w:i/>
        </w:rPr>
        <w:t xml:space="preserve">, </w:t>
      </w:r>
      <w:proofErr w:type="spellStart"/>
      <w:r w:rsidR="003252F3" w:rsidRPr="00221887">
        <w:rPr>
          <w:rFonts w:asciiTheme="minorHAnsi" w:hAnsiTheme="minorHAnsi"/>
          <w:b/>
          <w:i/>
        </w:rPr>
        <w:t>Luckschema</w:t>
      </w:r>
      <w:proofErr w:type="spellEnd"/>
      <w:r w:rsidR="003252F3" w:rsidRPr="00221887">
        <w:rPr>
          <w:rFonts w:asciiTheme="minorHAnsi" w:hAnsiTheme="minorHAnsi"/>
          <w:b/>
          <w:i/>
        </w:rPr>
        <w:t>, Schema Pictogram</w:t>
      </w:r>
    </w:p>
    <w:p w:rsidR="00C2143F" w:rsidRPr="00166639" w:rsidRDefault="00C2143F" w:rsidP="008B246D">
      <w:pPr>
        <w:rPr>
          <w:rFonts w:asciiTheme="minorHAnsi" w:hAnsiTheme="minorHAnsi"/>
          <w:i/>
          <w:sz w:val="24"/>
          <w:szCs w:val="24"/>
        </w:rPr>
      </w:pPr>
    </w:p>
    <w:p w:rsidR="00AA7777" w:rsidRPr="00C2436C" w:rsidRDefault="00AA7777" w:rsidP="008B246D">
      <w:pPr>
        <w:rPr>
          <w:b/>
          <w:i/>
          <w:sz w:val="24"/>
          <w:szCs w:val="24"/>
        </w:rPr>
      </w:pPr>
    </w:p>
    <w:bookmarkEnd w:id="0"/>
    <w:bookmarkEnd w:id="1"/>
    <w:p w:rsidR="00966C6A" w:rsidRPr="00EC3738" w:rsidRDefault="00966C6A" w:rsidP="00EC3738">
      <w:pPr>
        <w:rPr>
          <w:rFonts w:asciiTheme="minorHAnsi" w:eastAsia="Times New Roman" w:hAnsiTheme="minorHAnsi"/>
          <w:b/>
          <w:i/>
          <w:sz w:val="28"/>
          <w:szCs w:val="28"/>
          <w:lang w:eastAsia="sv-SE"/>
        </w:rPr>
      </w:pPr>
    </w:p>
    <w:sectPr w:rsidR="00966C6A" w:rsidRPr="00EC3738" w:rsidSect="00F24E7E">
      <w:pgSz w:w="11906" w:h="16838"/>
      <w:pgMar w:top="1247" w:right="2126" w:bottom="1247" w:left="21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T15Ct00">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DC4E6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473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F8D8C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8ECDF8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4529D5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5EC2F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26145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DAA11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68E2CAE"/>
    <w:multiLevelType w:val="hybridMultilevel"/>
    <w:tmpl w:val="70E0B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79924E7"/>
    <w:multiLevelType w:val="hybridMultilevel"/>
    <w:tmpl w:val="B038D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1" w15:restartNumberingAfterBreak="0">
    <w:nsid w:val="0FF84598"/>
    <w:multiLevelType w:val="hybridMultilevel"/>
    <w:tmpl w:val="95A0A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13" w15:restartNumberingAfterBreak="0">
    <w:nsid w:val="18EE2934"/>
    <w:multiLevelType w:val="multilevel"/>
    <w:tmpl w:val="119AB728"/>
    <w:styleLink w:val="Formatmall1"/>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15:restartNumberingAfterBreak="0">
    <w:nsid w:val="1EDC0A15"/>
    <w:multiLevelType w:val="hybridMultilevel"/>
    <w:tmpl w:val="F502D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3D30702"/>
    <w:multiLevelType w:val="hybridMultilevel"/>
    <w:tmpl w:val="F15A8F84"/>
    <w:lvl w:ilvl="0" w:tplc="2FB24434">
      <w:start w:val="1"/>
      <w:numFmt w:val="bullet"/>
      <w:lvlText w:val=""/>
      <w:lvlJc w:val="left"/>
      <w:pPr>
        <w:tabs>
          <w:tab w:val="num" w:pos="720"/>
        </w:tabs>
        <w:ind w:left="720" w:hanging="360"/>
      </w:pPr>
      <w:rPr>
        <w:rFonts w:ascii="Wingdings" w:hAnsi="Wingdings" w:hint="default"/>
      </w:rPr>
    </w:lvl>
    <w:lvl w:ilvl="1" w:tplc="F3BAE954" w:tentative="1">
      <w:start w:val="1"/>
      <w:numFmt w:val="bullet"/>
      <w:lvlText w:val=""/>
      <w:lvlJc w:val="left"/>
      <w:pPr>
        <w:tabs>
          <w:tab w:val="num" w:pos="1440"/>
        </w:tabs>
        <w:ind w:left="1440" w:hanging="360"/>
      </w:pPr>
      <w:rPr>
        <w:rFonts w:ascii="Wingdings" w:hAnsi="Wingdings" w:hint="default"/>
      </w:rPr>
    </w:lvl>
    <w:lvl w:ilvl="2" w:tplc="E1540898" w:tentative="1">
      <w:start w:val="1"/>
      <w:numFmt w:val="bullet"/>
      <w:lvlText w:val=""/>
      <w:lvlJc w:val="left"/>
      <w:pPr>
        <w:tabs>
          <w:tab w:val="num" w:pos="2160"/>
        </w:tabs>
        <w:ind w:left="2160" w:hanging="360"/>
      </w:pPr>
      <w:rPr>
        <w:rFonts w:ascii="Wingdings" w:hAnsi="Wingdings" w:hint="default"/>
      </w:rPr>
    </w:lvl>
    <w:lvl w:ilvl="3" w:tplc="F878C2F0" w:tentative="1">
      <w:start w:val="1"/>
      <w:numFmt w:val="bullet"/>
      <w:lvlText w:val=""/>
      <w:lvlJc w:val="left"/>
      <w:pPr>
        <w:tabs>
          <w:tab w:val="num" w:pos="2880"/>
        </w:tabs>
        <w:ind w:left="2880" w:hanging="360"/>
      </w:pPr>
      <w:rPr>
        <w:rFonts w:ascii="Wingdings" w:hAnsi="Wingdings" w:hint="default"/>
      </w:rPr>
    </w:lvl>
    <w:lvl w:ilvl="4" w:tplc="F1C4893A" w:tentative="1">
      <w:start w:val="1"/>
      <w:numFmt w:val="bullet"/>
      <w:lvlText w:val=""/>
      <w:lvlJc w:val="left"/>
      <w:pPr>
        <w:tabs>
          <w:tab w:val="num" w:pos="3600"/>
        </w:tabs>
        <w:ind w:left="3600" w:hanging="360"/>
      </w:pPr>
      <w:rPr>
        <w:rFonts w:ascii="Wingdings" w:hAnsi="Wingdings" w:hint="default"/>
      </w:rPr>
    </w:lvl>
    <w:lvl w:ilvl="5" w:tplc="165C2A96" w:tentative="1">
      <w:start w:val="1"/>
      <w:numFmt w:val="bullet"/>
      <w:lvlText w:val=""/>
      <w:lvlJc w:val="left"/>
      <w:pPr>
        <w:tabs>
          <w:tab w:val="num" w:pos="4320"/>
        </w:tabs>
        <w:ind w:left="4320" w:hanging="360"/>
      </w:pPr>
      <w:rPr>
        <w:rFonts w:ascii="Wingdings" w:hAnsi="Wingdings" w:hint="default"/>
      </w:rPr>
    </w:lvl>
    <w:lvl w:ilvl="6" w:tplc="0F0A5376" w:tentative="1">
      <w:start w:val="1"/>
      <w:numFmt w:val="bullet"/>
      <w:lvlText w:val=""/>
      <w:lvlJc w:val="left"/>
      <w:pPr>
        <w:tabs>
          <w:tab w:val="num" w:pos="5040"/>
        </w:tabs>
        <w:ind w:left="5040" w:hanging="360"/>
      </w:pPr>
      <w:rPr>
        <w:rFonts w:ascii="Wingdings" w:hAnsi="Wingdings" w:hint="default"/>
      </w:rPr>
    </w:lvl>
    <w:lvl w:ilvl="7" w:tplc="365E3C00" w:tentative="1">
      <w:start w:val="1"/>
      <w:numFmt w:val="bullet"/>
      <w:lvlText w:val=""/>
      <w:lvlJc w:val="left"/>
      <w:pPr>
        <w:tabs>
          <w:tab w:val="num" w:pos="5760"/>
        </w:tabs>
        <w:ind w:left="5760" w:hanging="360"/>
      </w:pPr>
      <w:rPr>
        <w:rFonts w:ascii="Wingdings" w:hAnsi="Wingdings" w:hint="default"/>
      </w:rPr>
    </w:lvl>
    <w:lvl w:ilvl="8" w:tplc="3F424D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377C6"/>
    <w:multiLevelType w:val="hybridMultilevel"/>
    <w:tmpl w:val="89889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8" w15:restartNumberingAfterBreak="0">
    <w:nsid w:val="28DD68C1"/>
    <w:multiLevelType w:val="hybridMultilevel"/>
    <w:tmpl w:val="21761CFA"/>
    <w:lvl w:ilvl="0" w:tplc="2430CB8E">
      <w:numFmt w:val="bullet"/>
      <w:lvlText w:val=""/>
      <w:lvlJc w:val="left"/>
      <w:pPr>
        <w:ind w:left="720" w:hanging="360"/>
      </w:pPr>
      <w:rPr>
        <w:rFonts w:ascii="Symbol" w:eastAsiaTheme="minorHAnsi" w:hAnsi="Symbol" w:cstheme="minorBidi" w:hint="default"/>
        <w:sz w:val="16"/>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8FD38DF"/>
    <w:multiLevelType w:val="hybridMultilevel"/>
    <w:tmpl w:val="05909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B5B"/>
    <w:multiLevelType w:val="hybridMultilevel"/>
    <w:tmpl w:val="BB9C01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908248E"/>
    <w:multiLevelType w:val="hybridMultilevel"/>
    <w:tmpl w:val="35567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EFE6477"/>
    <w:multiLevelType w:val="hybridMultilevel"/>
    <w:tmpl w:val="C7EC5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FB211C"/>
    <w:multiLevelType w:val="hybridMultilevel"/>
    <w:tmpl w:val="9E6AF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E0C55"/>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8E73A5C"/>
    <w:multiLevelType w:val="multilevel"/>
    <w:tmpl w:val="502A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B2A71"/>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DD3582"/>
    <w:multiLevelType w:val="hybridMultilevel"/>
    <w:tmpl w:val="06AC4992"/>
    <w:lvl w:ilvl="0" w:tplc="27462FF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F51443"/>
    <w:multiLevelType w:val="hybridMultilevel"/>
    <w:tmpl w:val="024A2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5"/>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0"/>
  </w:num>
  <w:num w:numId="13">
    <w:abstractNumId w:val="13"/>
  </w:num>
  <w:num w:numId="14">
    <w:abstractNumId w:val="17"/>
  </w:num>
  <w:num w:numId="15">
    <w:abstractNumId w:val="24"/>
  </w:num>
  <w:num w:numId="16">
    <w:abstractNumId w:val="27"/>
  </w:num>
  <w:num w:numId="17">
    <w:abstractNumId w:val="8"/>
  </w:num>
  <w:num w:numId="18">
    <w:abstractNumId w:val="9"/>
  </w:num>
  <w:num w:numId="19">
    <w:abstractNumId w:val="20"/>
  </w:num>
  <w:num w:numId="20">
    <w:abstractNumId w:val="16"/>
  </w:num>
  <w:num w:numId="21">
    <w:abstractNumId w:val="12"/>
  </w:num>
  <w:num w:numId="22">
    <w:abstractNumId w:val="11"/>
  </w:num>
  <w:num w:numId="23">
    <w:abstractNumId w:val="29"/>
  </w:num>
  <w:num w:numId="24">
    <w:abstractNumId w:val="15"/>
  </w:num>
  <w:num w:numId="25">
    <w:abstractNumId w:val="30"/>
  </w:num>
  <w:num w:numId="26">
    <w:abstractNumId w:val="23"/>
  </w:num>
  <w:num w:numId="27">
    <w:abstractNumId w:val="22"/>
  </w:num>
  <w:num w:numId="28">
    <w:abstractNumId w:val="21"/>
  </w:num>
  <w:num w:numId="29">
    <w:abstractNumId w:val="14"/>
  </w:num>
  <w:num w:numId="30">
    <w:abstractNumId w:val="19"/>
  </w:num>
  <w:num w:numId="3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D85"/>
    <w:rsid w:val="000027C5"/>
    <w:rsid w:val="00003ED0"/>
    <w:rsid w:val="00007E8D"/>
    <w:rsid w:val="00012272"/>
    <w:rsid w:val="00026B38"/>
    <w:rsid w:val="000441DE"/>
    <w:rsid w:val="00063F37"/>
    <w:rsid w:val="000654A0"/>
    <w:rsid w:val="00070E36"/>
    <w:rsid w:val="00077B1D"/>
    <w:rsid w:val="00082DAF"/>
    <w:rsid w:val="00090686"/>
    <w:rsid w:val="00092943"/>
    <w:rsid w:val="000A792D"/>
    <w:rsid w:val="000B1A9C"/>
    <w:rsid w:val="000C209C"/>
    <w:rsid w:val="000C4F3B"/>
    <w:rsid w:val="000C62AC"/>
    <w:rsid w:val="000D020A"/>
    <w:rsid w:val="000F4533"/>
    <w:rsid w:val="001005C3"/>
    <w:rsid w:val="0010355E"/>
    <w:rsid w:val="00121E43"/>
    <w:rsid w:val="001300A1"/>
    <w:rsid w:val="001304BF"/>
    <w:rsid w:val="00136F90"/>
    <w:rsid w:val="00166639"/>
    <w:rsid w:val="00170F24"/>
    <w:rsid w:val="001755F3"/>
    <w:rsid w:val="001775E2"/>
    <w:rsid w:val="001851E5"/>
    <w:rsid w:val="001B74A0"/>
    <w:rsid w:val="001D5667"/>
    <w:rsid w:val="001D6B1F"/>
    <w:rsid w:val="001D7E02"/>
    <w:rsid w:val="001F547B"/>
    <w:rsid w:val="00202AFD"/>
    <w:rsid w:val="002050F1"/>
    <w:rsid w:val="0020542B"/>
    <w:rsid w:val="002117EA"/>
    <w:rsid w:val="00213A08"/>
    <w:rsid w:val="00221887"/>
    <w:rsid w:val="00230500"/>
    <w:rsid w:val="0023433B"/>
    <w:rsid w:val="00236627"/>
    <w:rsid w:val="00236B57"/>
    <w:rsid w:val="00241B18"/>
    <w:rsid w:val="00244F71"/>
    <w:rsid w:val="00246F0A"/>
    <w:rsid w:val="00263D43"/>
    <w:rsid w:val="002E0DFF"/>
    <w:rsid w:val="003046BA"/>
    <w:rsid w:val="0030776A"/>
    <w:rsid w:val="00311A9B"/>
    <w:rsid w:val="00316909"/>
    <w:rsid w:val="003252F3"/>
    <w:rsid w:val="00333C6F"/>
    <w:rsid w:val="00337351"/>
    <w:rsid w:val="00351E36"/>
    <w:rsid w:val="0035676F"/>
    <w:rsid w:val="00363429"/>
    <w:rsid w:val="00364002"/>
    <w:rsid w:val="0037182D"/>
    <w:rsid w:val="00382843"/>
    <w:rsid w:val="0038288C"/>
    <w:rsid w:val="0039045A"/>
    <w:rsid w:val="00393542"/>
    <w:rsid w:val="003A3B80"/>
    <w:rsid w:val="003B6258"/>
    <w:rsid w:val="003B67C9"/>
    <w:rsid w:val="003D5E82"/>
    <w:rsid w:val="003E437D"/>
    <w:rsid w:val="003E4482"/>
    <w:rsid w:val="00420917"/>
    <w:rsid w:val="0042412A"/>
    <w:rsid w:val="00424E10"/>
    <w:rsid w:val="00452A1A"/>
    <w:rsid w:val="00454150"/>
    <w:rsid w:val="00461A9B"/>
    <w:rsid w:val="00487BD7"/>
    <w:rsid w:val="00495F03"/>
    <w:rsid w:val="0049772A"/>
    <w:rsid w:val="004B39FD"/>
    <w:rsid w:val="004C17AC"/>
    <w:rsid w:val="004D392C"/>
    <w:rsid w:val="004F02DE"/>
    <w:rsid w:val="004F584B"/>
    <w:rsid w:val="0050527B"/>
    <w:rsid w:val="00511821"/>
    <w:rsid w:val="00531CE9"/>
    <w:rsid w:val="00542183"/>
    <w:rsid w:val="00551DB1"/>
    <w:rsid w:val="00553049"/>
    <w:rsid w:val="00564551"/>
    <w:rsid w:val="00574259"/>
    <w:rsid w:val="00587359"/>
    <w:rsid w:val="00596632"/>
    <w:rsid w:val="005A4E08"/>
    <w:rsid w:val="005B6081"/>
    <w:rsid w:val="005C7A01"/>
    <w:rsid w:val="005D2B92"/>
    <w:rsid w:val="005F63E7"/>
    <w:rsid w:val="00603351"/>
    <w:rsid w:val="00606D84"/>
    <w:rsid w:val="006152CF"/>
    <w:rsid w:val="00646CBF"/>
    <w:rsid w:val="00660D85"/>
    <w:rsid w:val="00661F86"/>
    <w:rsid w:val="006A1164"/>
    <w:rsid w:val="006A120D"/>
    <w:rsid w:val="006B6EAB"/>
    <w:rsid w:val="006B7D00"/>
    <w:rsid w:val="006D740B"/>
    <w:rsid w:val="006F1E29"/>
    <w:rsid w:val="00702904"/>
    <w:rsid w:val="00704A1C"/>
    <w:rsid w:val="00711321"/>
    <w:rsid w:val="00711B3C"/>
    <w:rsid w:val="00716361"/>
    <w:rsid w:val="00722651"/>
    <w:rsid w:val="007307F2"/>
    <w:rsid w:val="007465E8"/>
    <w:rsid w:val="00755AA1"/>
    <w:rsid w:val="00772522"/>
    <w:rsid w:val="007734FE"/>
    <w:rsid w:val="007862F4"/>
    <w:rsid w:val="00791228"/>
    <w:rsid w:val="007B6B66"/>
    <w:rsid w:val="007C468B"/>
    <w:rsid w:val="007D2B7C"/>
    <w:rsid w:val="007D396C"/>
    <w:rsid w:val="007E25F7"/>
    <w:rsid w:val="00806D88"/>
    <w:rsid w:val="008155E4"/>
    <w:rsid w:val="00821F5B"/>
    <w:rsid w:val="008226D5"/>
    <w:rsid w:val="008368AB"/>
    <w:rsid w:val="00861014"/>
    <w:rsid w:val="008613E2"/>
    <w:rsid w:val="0088001B"/>
    <w:rsid w:val="00881E86"/>
    <w:rsid w:val="008A3B4C"/>
    <w:rsid w:val="008B246D"/>
    <w:rsid w:val="008D16F0"/>
    <w:rsid w:val="008D2D81"/>
    <w:rsid w:val="008E327B"/>
    <w:rsid w:val="008E647C"/>
    <w:rsid w:val="00902849"/>
    <w:rsid w:val="009042A9"/>
    <w:rsid w:val="00905B05"/>
    <w:rsid w:val="00913634"/>
    <w:rsid w:val="009227F5"/>
    <w:rsid w:val="00925E51"/>
    <w:rsid w:val="009430D6"/>
    <w:rsid w:val="009465C4"/>
    <w:rsid w:val="0094760C"/>
    <w:rsid w:val="009609EE"/>
    <w:rsid w:val="0096614D"/>
    <w:rsid w:val="00966C6A"/>
    <w:rsid w:val="009C4B47"/>
    <w:rsid w:val="009D07AF"/>
    <w:rsid w:val="009F4FB6"/>
    <w:rsid w:val="00A04909"/>
    <w:rsid w:val="00A16757"/>
    <w:rsid w:val="00A204AC"/>
    <w:rsid w:val="00A209A7"/>
    <w:rsid w:val="00A236C2"/>
    <w:rsid w:val="00A26DF3"/>
    <w:rsid w:val="00A34885"/>
    <w:rsid w:val="00A86684"/>
    <w:rsid w:val="00AA3F8B"/>
    <w:rsid w:val="00AA7777"/>
    <w:rsid w:val="00AB2505"/>
    <w:rsid w:val="00AB2C2E"/>
    <w:rsid w:val="00AE57D9"/>
    <w:rsid w:val="00AE695B"/>
    <w:rsid w:val="00AF01AD"/>
    <w:rsid w:val="00AF2D0F"/>
    <w:rsid w:val="00B003D9"/>
    <w:rsid w:val="00B01EB5"/>
    <w:rsid w:val="00B029FF"/>
    <w:rsid w:val="00B05DE8"/>
    <w:rsid w:val="00B21C24"/>
    <w:rsid w:val="00B567B6"/>
    <w:rsid w:val="00B61D6B"/>
    <w:rsid w:val="00B7267D"/>
    <w:rsid w:val="00B81DEC"/>
    <w:rsid w:val="00BB043C"/>
    <w:rsid w:val="00C01AAF"/>
    <w:rsid w:val="00C02D15"/>
    <w:rsid w:val="00C07432"/>
    <w:rsid w:val="00C07D90"/>
    <w:rsid w:val="00C155F3"/>
    <w:rsid w:val="00C2143F"/>
    <w:rsid w:val="00C215A0"/>
    <w:rsid w:val="00C2436C"/>
    <w:rsid w:val="00C31EEB"/>
    <w:rsid w:val="00C4192A"/>
    <w:rsid w:val="00C41C65"/>
    <w:rsid w:val="00C47CAD"/>
    <w:rsid w:val="00C532D1"/>
    <w:rsid w:val="00C738B7"/>
    <w:rsid w:val="00C87A9A"/>
    <w:rsid w:val="00C93084"/>
    <w:rsid w:val="00CA2755"/>
    <w:rsid w:val="00CB4B55"/>
    <w:rsid w:val="00CB77B6"/>
    <w:rsid w:val="00CC1863"/>
    <w:rsid w:val="00CC4C74"/>
    <w:rsid w:val="00CD3BB3"/>
    <w:rsid w:val="00CD7EB2"/>
    <w:rsid w:val="00CF6F83"/>
    <w:rsid w:val="00D03B3C"/>
    <w:rsid w:val="00D06693"/>
    <w:rsid w:val="00D07E0D"/>
    <w:rsid w:val="00D13D1E"/>
    <w:rsid w:val="00D26BD8"/>
    <w:rsid w:val="00D34E63"/>
    <w:rsid w:val="00D858D8"/>
    <w:rsid w:val="00D949C9"/>
    <w:rsid w:val="00D953EE"/>
    <w:rsid w:val="00D97269"/>
    <w:rsid w:val="00DB26DE"/>
    <w:rsid w:val="00DB5342"/>
    <w:rsid w:val="00DE2A2B"/>
    <w:rsid w:val="00DE571C"/>
    <w:rsid w:val="00DF3C8E"/>
    <w:rsid w:val="00E010CB"/>
    <w:rsid w:val="00E03952"/>
    <w:rsid w:val="00E301CB"/>
    <w:rsid w:val="00E435A6"/>
    <w:rsid w:val="00E53761"/>
    <w:rsid w:val="00E54976"/>
    <w:rsid w:val="00E54D8F"/>
    <w:rsid w:val="00E716E9"/>
    <w:rsid w:val="00E73AC2"/>
    <w:rsid w:val="00E93E4F"/>
    <w:rsid w:val="00EA11A4"/>
    <w:rsid w:val="00EA4268"/>
    <w:rsid w:val="00EA52BA"/>
    <w:rsid w:val="00EA6B36"/>
    <w:rsid w:val="00EC3738"/>
    <w:rsid w:val="00EC37A1"/>
    <w:rsid w:val="00EC4D65"/>
    <w:rsid w:val="00EC6968"/>
    <w:rsid w:val="00ED26F4"/>
    <w:rsid w:val="00ED7531"/>
    <w:rsid w:val="00EF0B02"/>
    <w:rsid w:val="00F150F5"/>
    <w:rsid w:val="00F22054"/>
    <w:rsid w:val="00F24E7E"/>
    <w:rsid w:val="00F357DC"/>
    <w:rsid w:val="00F45F36"/>
    <w:rsid w:val="00F517EF"/>
    <w:rsid w:val="00F51943"/>
    <w:rsid w:val="00F54876"/>
    <w:rsid w:val="00F6112D"/>
    <w:rsid w:val="00F62655"/>
    <w:rsid w:val="00F65331"/>
    <w:rsid w:val="00F67283"/>
    <w:rsid w:val="00F70E9D"/>
    <w:rsid w:val="00F733BB"/>
    <w:rsid w:val="00F73876"/>
    <w:rsid w:val="00F8289E"/>
    <w:rsid w:val="00F964E1"/>
    <w:rsid w:val="00FB14E4"/>
    <w:rsid w:val="00FD1B89"/>
    <w:rsid w:val="00FF212F"/>
    <w:rsid w:val="00FF4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F3DC"/>
  <w15:chartTrackingRefBased/>
  <w15:docId w15:val="{367FA8C3-E6D4-4798-8020-7165A575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7465E8"/>
    <w:rPr>
      <w:rFonts w:ascii="Calibri" w:hAnsi="Calibri" w:cs="Times New Roman"/>
    </w:rPr>
  </w:style>
  <w:style w:type="paragraph" w:styleId="Rubrik1">
    <w:name w:val="heading 1"/>
    <w:basedOn w:val="Normal"/>
    <w:next w:val="Brdtext"/>
    <w:link w:val="Rubrik1Char"/>
    <w:qFormat/>
    <w:rsid w:val="00420917"/>
    <w:pPr>
      <w:keepNext/>
      <w:keepLines/>
      <w:pBdr>
        <w:bottom w:val="single" w:sz="4" w:space="1" w:color="auto"/>
      </w:pBdr>
      <w:spacing w:before="480" w:after="240" w:line="260" w:lineRule="atLeast"/>
      <w:outlineLvl w:val="0"/>
    </w:pPr>
    <w:rPr>
      <w:rFonts w:eastAsia="Times New Roman"/>
      <w:b/>
      <w:bCs/>
      <w:caps/>
      <w:szCs w:val="28"/>
    </w:rPr>
  </w:style>
  <w:style w:type="paragraph" w:styleId="Rubrik2">
    <w:name w:val="heading 2"/>
    <w:basedOn w:val="Normal"/>
    <w:next w:val="Brdtext"/>
    <w:link w:val="Rubrik2Char"/>
    <w:qFormat/>
    <w:rsid w:val="00213A08"/>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qFormat/>
    <w:rsid w:val="00213A08"/>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qFormat/>
    <w:rsid w:val="00213A08"/>
    <w:pPr>
      <w:keepNext/>
      <w:keepLines/>
      <w:spacing w:before="200" w:after="0" w:line="260" w:lineRule="atLeast"/>
      <w:outlineLvl w:val="3"/>
    </w:pPr>
    <w:rPr>
      <w:rFonts w:eastAsia="Times New Roman"/>
      <w:bCs/>
      <w:i/>
      <w:iCs/>
    </w:rPr>
  </w:style>
  <w:style w:type="paragraph" w:styleId="Rubrik5">
    <w:name w:val="heading 5"/>
    <w:basedOn w:val="Normal"/>
    <w:next w:val="Brdtext"/>
    <w:link w:val="Rubrik5Char"/>
    <w:semiHidden/>
    <w:qFormat/>
    <w:rsid w:val="00213A08"/>
    <w:pPr>
      <w:spacing w:before="240" w:after="60"/>
      <w:outlineLvl w:val="4"/>
    </w:pPr>
  </w:style>
  <w:style w:type="paragraph" w:styleId="Rubrik6">
    <w:name w:val="heading 6"/>
    <w:basedOn w:val="Normal"/>
    <w:next w:val="Brdtext"/>
    <w:link w:val="Rubrik6Char"/>
    <w:semiHidden/>
    <w:qFormat/>
    <w:rsid w:val="00213A08"/>
    <w:pPr>
      <w:spacing w:before="240" w:after="60"/>
      <w:outlineLvl w:val="5"/>
    </w:pPr>
  </w:style>
  <w:style w:type="paragraph" w:styleId="Rubrik7">
    <w:name w:val="heading 7"/>
    <w:basedOn w:val="Rubrik6"/>
    <w:next w:val="Brdtext"/>
    <w:link w:val="Rubrik7Char"/>
    <w:semiHidden/>
    <w:qFormat/>
    <w:rsid w:val="00213A08"/>
    <w:pPr>
      <w:outlineLvl w:val="6"/>
    </w:pPr>
  </w:style>
  <w:style w:type="paragraph" w:styleId="Rubrik8">
    <w:name w:val="heading 8"/>
    <w:basedOn w:val="Rubrik7"/>
    <w:next w:val="Brdtext"/>
    <w:link w:val="Rubrik8Char"/>
    <w:semiHidden/>
    <w:qFormat/>
    <w:rsid w:val="00213A08"/>
    <w:pPr>
      <w:outlineLvl w:val="7"/>
    </w:pPr>
  </w:style>
  <w:style w:type="paragraph" w:styleId="Rubrik9">
    <w:name w:val="heading 9"/>
    <w:basedOn w:val="Rubrik8"/>
    <w:next w:val="Brdtext"/>
    <w:link w:val="Rubrik9Char"/>
    <w:semiHidden/>
    <w:qFormat/>
    <w:rsid w:val="00213A0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semiHidden/>
    <w:rsid w:val="002050F1"/>
    <w:pPr>
      <w:numPr>
        <w:numId w:val="1"/>
      </w:numPr>
    </w:pPr>
  </w:style>
  <w:style w:type="numbering" w:styleId="1ai">
    <w:name w:val="Outline List 1"/>
    <w:basedOn w:val="Ingenlista"/>
    <w:semiHidden/>
    <w:rsid w:val="002050F1"/>
    <w:pPr>
      <w:numPr>
        <w:numId w:val="2"/>
      </w:numPr>
    </w:pPr>
  </w:style>
  <w:style w:type="paragraph" w:styleId="Brdtext">
    <w:name w:val="Body Text"/>
    <w:basedOn w:val="Normal"/>
    <w:link w:val="BrdtextChar"/>
    <w:qFormat/>
    <w:rsid w:val="00213A08"/>
    <w:pPr>
      <w:spacing w:after="120" w:line="280" w:lineRule="atLeast"/>
    </w:pPr>
  </w:style>
  <w:style w:type="character" w:customStyle="1" w:styleId="BrdtextChar">
    <w:name w:val="Brödtext Char"/>
    <w:basedOn w:val="Standardstycketeckensnitt"/>
    <w:link w:val="Brdtext"/>
    <w:rsid w:val="00596632"/>
    <w:rPr>
      <w:rFonts w:ascii="Calibri" w:eastAsia="Calibri" w:hAnsi="Calibri" w:cs="Times New Roman"/>
    </w:rPr>
  </w:style>
  <w:style w:type="paragraph" w:customStyle="1" w:styleId="Adress">
    <w:name w:val="Adress"/>
    <w:basedOn w:val="Brdtext"/>
    <w:semiHidden/>
    <w:rsid w:val="002050F1"/>
    <w:pPr>
      <w:spacing w:after="0" w:line="264" w:lineRule="atLeast"/>
    </w:pPr>
  </w:style>
  <w:style w:type="paragraph" w:styleId="Adress-brev">
    <w:name w:val="envelope address"/>
    <w:basedOn w:val="Normal"/>
    <w:semiHidden/>
    <w:rsid w:val="002050F1"/>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link w:val="AnteckningsrubrikChar"/>
    <w:semiHidden/>
    <w:rsid w:val="002050F1"/>
  </w:style>
  <w:style w:type="character" w:customStyle="1" w:styleId="AnteckningsrubrikChar">
    <w:name w:val="Anteckningsrubrik Char"/>
    <w:basedOn w:val="Standardstycketeckensnitt"/>
    <w:link w:val="Anteckningsrubrik"/>
    <w:semiHidden/>
    <w:rsid w:val="002050F1"/>
    <w:rPr>
      <w:rFonts w:ascii="Palatino Linotype" w:eastAsia="Times New Roman" w:hAnsi="Palatino Linotype" w:cs="Times New Roman"/>
      <w:sz w:val="21"/>
      <w:szCs w:val="24"/>
      <w:lang w:eastAsia="sv-SE"/>
    </w:rPr>
  </w:style>
  <w:style w:type="character" w:styleId="AnvndHyperlnk">
    <w:name w:val="FollowedHyperlink"/>
    <w:basedOn w:val="Standardstycketeckensnitt"/>
    <w:semiHidden/>
    <w:rsid w:val="002050F1"/>
    <w:rPr>
      <w:color w:val="800080"/>
      <w:u w:val="single"/>
    </w:rPr>
  </w:style>
  <w:style w:type="character" w:customStyle="1" w:styleId="Rubrik1Char">
    <w:name w:val="Rubrik 1 Char"/>
    <w:basedOn w:val="Standardstycketeckensnitt"/>
    <w:link w:val="Rubrik1"/>
    <w:rsid w:val="00420917"/>
    <w:rPr>
      <w:rFonts w:ascii="Calibri" w:eastAsia="Times New Roman" w:hAnsi="Calibri" w:cs="Times New Roman"/>
      <w:b/>
      <w:bCs/>
      <w:caps/>
      <w:szCs w:val="28"/>
    </w:rPr>
  </w:style>
  <w:style w:type="character" w:customStyle="1" w:styleId="Rubrik2Char">
    <w:name w:val="Rubrik 2 Char"/>
    <w:basedOn w:val="Standardstycketeckensnitt"/>
    <w:link w:val="Rubrik2"/>
    <w:rsid w:val="002050F1"/>
    <w:rPr>
      <w:rFonts w:ascii="Calibri" w:hAnsi="Calibri" w:cs="Times New Roman"/>
      <w:b/>
      <w:bCs/>
      <w:szCs w:val="26"/>
    </w:rPr>
  </w:style>
  <w:style w:type="character" w:customStyle="1" w:styleId="Rubrik3Char">
    <w:name w:val="Rubrik 3 Char"/>
    <w:basedOn w:val="Standardstycketeckensnitt"/>
    <w:link w:val="Rubrik3"/>
    <w:rsid w:val="002050F1"/>
    <w:rPr>
      <w:rFonts w:ascii="Calibri" w:hAnsi="Calibri" w:cs="Times New Roman"/>
      <w:b/>
      <w:bCs/>
      <w:i/>
    </w:rPr>
  </w:style>
  <w:style w:type="character" w:customStyle="1" w:styleId="Rubrik4Char">
    <w:name w:val="Rubrik 4 Char"/>
    <w:basedOn w:val="Standardstycketeckensnitt"/>
    <w:link w:val="Rubrik4"/>
    <w:rsid w:val="002050F1"/>
    <w:rPr>
      <w:rFonts w:ascii="Calibri" w:hAnsi="Calibri" w:cs="Times New Roman"/>
      <w:bCs/>
      <w:i/>
      <w:iCs/>
    </w:rPr>
  </w:style>
  <w:style w:type="character" w:customStyle="1" w:styleId="Rubrik5Char">
    <w:name w:val="Rubrik 5 Char"/>
    <w:basedOn w:val="Standardstycketeckensnitt"/>
    <w:link w:val="Rubrik5"/>
    <w:semiHidden/>
    <w:rsid w:val="002050F1"/>
    <w:rPr>
      <w:rFonts w:ascii="Calibri" w:eastAsia="Calibri" w:hAnsi="Calibri" w:cs="Times New Roman"/>
    </w:rPr>
  </w:style>
  <w:style w:type="character" w:customStyle="1" w:styleId="Rubrik6Char">
    <w:name w:val="Rubrik 6 Char"/>
    <w:basedOn w:val="Standardstycketeckensnitt"/>
    <w:link w:val="Rubrik6"/>
    <w:semiHidden/>
    <w:rsid w:val="002050F1"/>
    <w:rPr>
      <w:rFonts w:ascii="Calibri" w:eastAsia="Calibri" w:hAnsi="Calibri" w:cs="Times New Roman"/>
    </w:rPr>
  </w:style>
  <w:style w:type="character" w:customStyle="1" w:styleId="Rubrik7Char">
    <w:name w:val="Rubrik 7 Char"/>
    <w:basedOn w:val="Standardstycketeckensnitt"/>
    <w:link w:val="Rubrik7"/>
    <w:semiHidden/>
    <w:rsid w:val="002050F1"/>
    <w:rPr>
      <w:rFonts w:ascii="Calibri" w:eastAsia="Calibri" w:hAnsi="Calibri" w:cs="Times New Roman"/>
    </w:rPr>
  </w:style>
  <w:style w:type="character" w:customStyle="1" w:styleId="Rubrik8Char">
    <w:name w:val="Rubrik 8 Char"/>
    <w:basedOn w:val="Standardstycketeckensnitt"/>
    <w:link w:val="Rubrik8"/>
    <w:semiHidden/>
    <w:rsid w:val="002050F1"/>
    <w:rPr>
      <w:rFonts w:ascii="Calibri" w:eastAsia="Calibri" w:hAnsi="Calibri" w:cs="Times New Roman"/>
    </w:rPr>
  </w:style>
  <w:style w:type="character" w:customStyle="1" w:styleId="Rubrik9Char">
    <w:name w:val="Rubrik 9 Char"/>
    <w:basedOn w:val="Standardstycketeckensnitt"/>
    <w:link w:val="Rubrik9"/>
    <w:semiHidden/>
    <w:rsid w:val="002050F1"/>
    <w:rPr>
      <w:rFonts w:ascii="Calibri" w:eastAsia="Calibri" w:hAnsi="Calibri" w:cs="Times New Roman"/>
    </w:rPr>
  </w:style>
  <w:style w:type="numbering" w:styleId="Artikelsektion">
    <w:name w:val="Outline List 3"/>
    <w:basedOn w:val="Ingenlista"/>
    <w:semiHidden/>
    <w:rsid w:val="002050F1"/>
    <w:pPr>
      <w:numPr>
        <w:numId w:val="3"/>
      </w:numPr>
    </w:pPr>
  </w:style>
  <w:style w:type="paragraph" w:styleId="Avslutandetext">
    <w:name w:val="Closing"/>
    <w:basedOn w:val="Normal"/>
    <w:link w:val="AvslutandetextChar"/>
    <w:semiHidden/>
    <w:rsid w:val="002050F1"/>
    <w:pPr>
      <w:ind w:left="4252"/>
    </w:pPr>
  </w:style>
  <w:style w:type="character" w:customStyle="1" w:styleId="AvslutandetextChar">
    <w:name w:val="Avslutande text Char"/>
    <w:basedOn w:val="Standardstycketeckensnitt"/>
    <w:link w:val="Avslutandetext"/>
    <w:semiHidden/>
    <w:rsid w:val="002050F1"/>
    <w:rPr>
      <w:rFonts w:ascii="Palatino Linotype" w:eastAsia="Times New Roman" w:hAnsi="Palatino Linotype" w:cs="Times New Roman"/>
      <w:sz w:val="21"/>
      <w:szCs w:val="24"/>
      <w:lang w:eastAsia="sv-SE"/>
    </w:rPr>
  </w:style>
  <w:style w:type="paragraph" w:styleId="Avsndaradress-brev">
    <w:name w:val="envelope return"/>
    <w:basedOn w:val="Normal"/>
    <w:semiHidden/>
    <w:rsid w:val="002050F1"/>
    <w:rPr>
      <w:rFonts w:ascii="Arial" w:hAnsi="Arial" w:cs="Arial"/>
      <w:sz w:val="20"/>
      <w:szCs w:val="20"/>
    </w:rPr>
  </w:style>
  <w:style w:type="paragraph" w:styleId="Ballongtext">
    <w:name w:val="Balloon Text"/>
    <w:basedOn w:val="Normal"/>
    <w:link w:val="BallongtextChar"/>
    <w:semiHidden/>
    <w:rsid w:val="002050F1"/>
    <w:rPr>
      <w:rFonts w:ascii="Tahoma" w:hAnsi="Tahoma" w:cs="Tahoma"/>
      <w:sz w:val="16"/>
      <w:szCs w:val="16"/>
    </w:rPr>
  </w:style>
  <w:style w:type="character" w:customStyle="1" w:styleId="BallongtextChar">
    <w:name w:val="Ballongtext Char"/>
    <w:basedOn w:val="Standardstycketeckensnitt"/>
    <w:link w:val="Ballongtext"/>
    <w:semiHidden/>
    <w:rsid w:val="002050F1"/>
    <w:rPr>
      <w:rFonts w:ascii="Tahoma" w:eastAsia="Times New Roman" w:hAnsi="Tahoma" w:cs="Tahoma"/>
      <w:sz w:val="16"/>
      <w:szCs w:val="16"/>
      <w:lang w:eastAsia="sv-SE"/>
    </w:rPr>
  </w:style>
  <w:style w:type="paragraph" w:styleId="Beskrivning">
    <w:name w:val="caption"/>
    <w:basedOn w:val="Normal"/>
    <w:next w:val="Normal"/>
    <w:semiHidden/>
    <w:qFormat/>
    <w:rsid w:val="002050F1"/>
    <w:pPr>
      <w:spacing w:before="120" w:after="120" w:line="220" w:lineRule="atLeast"/>
    </w:pPr>
    <w:rPr>
      <w:rFonts w:ascii="Arial" w:hAnsi="Arial"/>
      <w:bCs/>
      <w:sz w:val="18"/>
      <w:szCs w:val="20"/>
    </w:rPr>
  </w:style>
  <w:style w:type="character" w:styleId="Betoning">
    <w:name w:val="Emphasis"/>
    <w:basedOn w:val="Standardstycketeckensnitt"/>
    <w:semiHidden/>
    <w:qFormat/>
    <w:rsid w:val="002050F1"/>
    <w:rPr>
      <w:i/>
      <w:iCs/>
    </w:rPr>
  </w:style>
  <w:style w:type="paragraph" w:customStyle="1" w:styleId="Blankettnr">
    <w:name w:val="Blankettnr"/>
    <w:basedOn w:val="Normal"/>
    <w:semiHidden/>
    <w:rsid w:val="002050F1"/>
    <w:rPr>
      <w:rFonts w:ascii="Arial" w:hAnsi="Arial"/>
      <w:sz w:val="10"/>
    </w:rPr>
  </w:style>
  <w:style w:type="paragraph" w:styleId="Brdtext2">
    <w:name w:val="Body Text 2"/>
    <w:basedOn w:val="Normal"/>
    <w:link w:val="Brdtext2Char"/>
    <w:semiHidden/>
    <w:rsid w:val="002050F1"/>
    <w:pPr>
      <w:spacing w:after="120" w:line="480" w:lineRule="auto"/>
    </w:pPr>
  </w:style>
  <w:style w:type="character" w:customStyle="1" w:styleId="Brdtext2Char">
    <w:name w:val="Brödtext 2 Char"/>
    <w:basedOn w:val="Standardstycketeckensnitt"/>
    <w:link w:val="Brdtext2"/>
    <w:semiHidden/>
    <w:rsid w:val="002050F1"/>
    <w:rPr>
      <w:rFonts w:ascii="Palatino Linotype" w:eastAsia="Times New Roman" w:hAnsi="Palatino Linotype" w:cs="Times New Roman"/>
      <w:sz w:val="21"/>
      <w:szCs w:val="24"/>
      <w:lang w:eastAsia="sv-SE"/>
    </w:rPr>
  </w:style>
  <w:style w:type="paragraph" w:styleId="Brdtext3">
    <w:name w:val="Body Text 3"/>
    <w:basedOn w:val="Normal"/>
    <w:link w:val="Brdtext3Char"/>
    <w:semiHidden/>
    <w:rsid w:val="002050F1"/>
    <w:pPr>
      <w:spacing w:after="120"/>
    </w:pPr>
    <w:rPr>
      <w:sz w:val="16"/>
      <w:szCs w:val="16"/>
    </w:rPr>
  </w:style>
  <w:style w:type="character" w:customStyle="1" w:styleId="Brdtext3Char">
    <w:name w:val="Brödtext 3 Char"/>
    <w:basedOn w:val="Standardstycketeckensnitt"/>
    <w:link w:val="Brdtext3"/>
    <w:semiHidden/>
    <w:rsid w:val="002050F1"/>
    <w:rPr>
      <w:rFonts w:ascii="Palatino Linotype" w:eastAsia="Times New Roman" w:hAnsi="Palatino Linotype" w:cs="Times New Roman"/>
      <w:sz w:val="16"/>
      <w:szCs w:val="16"/>
      <w:lang w:eastAsia="sv-SE"/>
    </w:rPr>
  </w:style>
  <w:style w:type="paragraph" w:styleId="Brdtextmedfrstaindrag">
    <w:name w:val="Body Text First Indent"/>
    <w:basedOn w:val="Brdtext"/>
    <w:link w:val="BrdtextmedfrstaindragChar"/>
    <w:semiHidden/>
    <w:rsid w:val="002050F1"/>
    <w:pPr>
      <w:spacing w:line="240" w:lineRule="auto"/>
      <w:ind w:firstLine="210"/>
    </w:pPr>
  </w:style>
  <w:style w:type="character" w:customStyle="1" w:styleId="BrdtextmedfrstaindragChar">
    <w:name w:val="Brödtext med första indrag Char"/>
    <w:basedOn w:val="BrdtextChar"/>
    <w:link w:val="Brdtextmedfrstaindrag"/>
    <w:semiHidden/>
    <w:rsid w:val="002050F1"/>
    <w:rPr>
      <w:rFonts w:ascii="Palatino Linotype" w:eastAsia="Times New Roman" w:hAnsi="Palatino Linotype" w:cs="Times New Roman"/>
      <w:sz w:val="21"/>
      <w:szCs w:val="24"/>
      <w:lang w:eastAsia="sv-SE"/>
    </w:rPr>
  </w:style>
  <w:style w:type="paragraph" w:styleId="Brdtextmedindrag">
    <w:name w:val="Body Text Indent"/>
    <w:basedOn w:val="Normal"/>
    <w:link w:val="BrdtextmedindragChar"/>
    <w:semiHidden/>
    <w:rsid w:val="002050F1"/>
    <w:pPr>
      <w:spacing w:after="120"/>
      <w:ind w:left="283"/>
    </w:pPr>
  </w:style>
  <w:style w:type="character" w:customStyle="1" w:styleId="BrdtextmedindragChar">
    <w:name w:val="Brödtext med indrag Char"/>
    <w:basedOn w:val="Standardstycketeckensnitt"/>
    <w:link w:val="Brdtextmedindrag"/>
    <w:semiHidden/>
    <w:rsid w:val="002050F1"/>
    <w:rPr>
      <w:rFonts w:ascii="Palatino Linotype" w:eastAsia="Times New Roman" w:hAnsi="Palatino Linotype" w:cs="Times New Roman"/>
      <w:sz w:val="21"/>
      <w:szCs w:val="24"/>
      <w:lang w:eastAsia="sv-SE"/>
    </w:rPr>
  </w:style>
  <w:style w:type="paragraph" w:styleId="Brdtextmedfrstaindrag2">
    <w:name w:val="Body Text First Indent 2"/>
    <w:basedOn w:val="Brdtextmedindrag"/>
    <w:link w:val="Brdtextmedfrstaindrag2Char"/>
    <w:semiHidden/>
    <w:rsid w:val="002050F1"/>
    <w:pPr>
      <w:ind w:firstLine="210"/>
    </w:pPr>
  </w:style>
  <w:style w:type="character" w:customStyle="1" w:styleId="Brdtextmedfrstaindrag2Char">
    <w:name w:val="Brödtext med första indrag 2 Char"/>
    <w:basedOn w:val="BrdtextmedindragChar"/>
    <w:link w:val="Brdtextmedfrstaindrag2"/>
    <w:semiHidden/>
    <w:rsid w:val="002050F1"/>
    <w:rPr>
      <w:rFonts w:ascii="Palatino Linotype" w:eastAsia="Times New Roman" w:hAnsi="Palatino Linotype" w:cs="Times New Roman"/>
      <w:sz w:val="21"/>
      <w:szCs w:val="24"/>
      <w:lang w:eastAsia="sv-SE"/>
    </w:rPr>
  </w:style>
  <w:style w:type="paragraph" w:styleId="Brdtextmedindrag2">
    <w:name w:val="Body Text Indent 2"/>
    <w:basedOn w:val="Normal"/>
    <w:link w:val="Brdtextmedindrag2Char"/>
    <w:semiHidden/>
    <w:rsid w:val="002050F1"/>
    <w:pPr>
      <w:spacing w:after="120" w:line="480" w:lineRule="auto"/>
      <w:ind w:left="283"/>
    </w:pPr>
  </w:style>
  <w:style w:type="character" w:customStyle="1" w:styleId="Brdtextmedindrag2Char">
    <w:name w:val="Brödtext med indrag 2 Char"/>
    <w:basedOn w:val="Standardstycketeckensnitt"/>
    <w:link w:val="Brdtextmedindrag2"/>
    <w:semiHidden/>
    <w:rsid w:val="002050F1"/>
    <w:rPr>
      <w:rFonts w:ascii="Palatino Linotype" w:eastAsia="Times New Roman" w:hAnsi="Palatino Linotype" w:cs="Times New Roman"/>
      <w:sz w:val="21"/>
      <w:szCs w:val="24"/>
      <w:lang w:eastAsia="sv-SE"/>
    </w:rPr>
  </w:style>
  <w:style w:type="paragraph" w:styleId="Brdtextmedindrag3">
    <w:name w:val="Body Text Indent 3"/>
    <w:basedOn w:val="Normal"/>
    <w:link w:val="Brdtextmedindrag3Char"/>
    <w:semiHidden/>
    <w:rsid w:val="002050F1"/>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2050F1"/>
    <w:rPr>
      <w:rFonts w:ascii="Palatino Linotype" w:eastAsia="Times New Roman" w:hAnsi="Palatino Linotype" w:cs="Times New Roman"/>
      <w:sz w:val="16"/>
      <w:szCs w:val="16"/>
      <w:lang w:eastAsia="sv-SE"/>
    </w:rPr>
  </w:style>
  <w:style w:type="paragraph" w:styleId="Datum">
    <w:name w:val="Date"/>
    <w:basedOn w:val="Normal"/>
    <w:next w:val="Normal"/>
    <w:link w:val="DatumChar"/>
    <w:semiHidden/>
    <w:rsid w:val="002050F1"/>
  </w:style>
  <w:style w:type="character" w:customStyle="1" w:styleId="DatumChar">
    <w:name w:val="Datum Char"/>
    <w:basedOn w:val="Standardstycketeckensnitt"/>
    <w:link w:val="Datum"/>
    <w:semiHidden/>
    <w:rsid w:val="002050F1"/>
    <w:rPr>
      <w:rFonts w:ascii="Palatino Linotype" w:eastAsia="Times New Roman" w:hAnsi="Palatino Linotype" w:cs="Times New Roman"/>
      <w:sz w:val="21"/>
      <w:szCs w:val="24"/>
      <w:lang w:eastAsia="sv-SE"/>
    </w:rPr>
  </w:style>
  <w:style w:type="table" w:styleId="Diskrettabell1">
    <w:name w:val="Table Subtle 1"/>
    <w:basedOn w:val="Normaltabell"/>
    <w:semiHidden/>
    <w:rsid w:val="002050F1"/>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2050F1"/>
    <w:pPr>
      <w:spacing w:after="0" w:line="240" w:lineRule="auto"/>
    </w:pPr>
    <w:rPr>
      <w:rFonts w:ascii="Times New Roman" w:hAnsi="Times New Roman" w:cs="Times New Roman"/>
      <w:sz w:val="20"/>
      <w:szCs w:val="20"/>
      <w:lang w:eastAsia="sv-S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Sidhuvud"/>
    <w:semiHidden/>
    <w:rsid w:val="00B05DE8"/>
    <w:rPr>
      <w:b/>
      <w:caps/>
      <w:sz w:val="22"/>
    </w:rPr>
  </w:style>
  <w:style w:type="table" w:styleId="Eleganttabell">
    <w:name w:val="Table Elegant"/>
    <w:basedOn w:val="Normaltabell"/>
    <w:semiHidden/>
    <w:rsid w:val="002050F1"/>
    <w:pPr>
      <w:spacing w:after="0" w:line="240" w:lineRule="auto"/>
    </w:pPr>
    <w:rPr>
      <w:rFonts w:ascii="Times New Roman" w:hAnsi="Times New Roman" w:cs="Times New Roman"/>
      <w:sz w:val="20"/>
      <w:szCs w:val="20"/>
      <w:lang w:eastAsia="sv-S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2050F1"/>
    <w:pPr>
      <w:spacing w:after="0" w:line="240" w:lineRule="auto"/>
    </w:pPr>
    <w:rPr>
      <w:rFonts w:ascii="Times New Roman" w:hAnsi="Times New Roman" w:cs="Times New Roman"/>
      <w:sz w:val="20"/>
      <w:szCs w:val="20"/>
      <w:lang w:eastAsia="sv-S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2050F1"/>
  </w:style>
  <w:style w:type="character" w:customStyle="1" w:styleId="E-postsignaturChar">
    <w:name w:val="E-postsignatur Char"/>
    <w:basedOn w:val="Standardstycketeckensnitt"/>
    <w:link w:val="E-postsignatur"/>
    <w:semiHidden/>
    <w:rsid w:val="002050F1"/>
    <w:rPr>
      <w:rFonts w:ascii="Palatino Linotype" w:eastAsia="Times New Roman" w:hAnsi="Palatino Linotype" w:cs="Times New Roman"/>
      <w:sz w:val="21"/>
      <w:szCs w:val="24"/>
      <w:lang w:eastAsia="sv-SE"/>
    </w:rPr>
  </w:style>
  <w:style w:type="paragraph" w:styleId="Figurfrteckning">
    <w:name w:val="table of figures"/>
    <w:basedOn w:val="Normal"/>
    <w:next w:val="Normal"/>
    <w:semiHidden/>
    <w:rsid w:val="002050F1"/>
    <w:pPr>
      <w:ind w:left="480" w:hanging="480"/>
    </w:pPr>
  </w:style>
  <w:style w:type="character" w:styleId="Fotnotsreferens">
    <w:name w:val="footnote reference"/>
    <w:basedOn w:val="Standardstycketeckensnitt"/>
    <w:semiHidden/>
    <w:rsid w:val="002050F1"/>
    <w:rPr>
      <w:vertAlign w:val="superscript"/>
    </w:rPr>
  </w:style>
  <w:style w:type="paragraph" w:styleId="Fotnotstext">
    <w:name w:val="footnote text"/>
    <w:basedOn w:val="Normal"/>
    <w:link w:val="FotnotstextChar"/>
    <w:semiHidden/>
    <w:rsid w:val="002050F1"/>
    <w:rPr>
      <w:rFonts w:ascii="Arial" w:hAnsi="Arial"/>
      <w:sz w:val="14"/>
      <w:szCs w:val="20"/>
    </w:rPr>
  </w:style>
  <w:style w:type="character" w:customStyle="1" w:styleId="FotnotstextChar">
    <w:name w:val="Fotnotstext Char"/>
    <w:basedOn w:val="Standardstycketeckensnitt"/>
    <w:link w:val="Fotnotstext"/>
    <w:semiHidden/>
    <w:rsid w:val="002050F1"/>
    <w:rPr>
      <w:rFonts w:ascii="Arial" w:eastAsia="Times New Roman" w:hAnsi="Arial" w:cs="Times New Roman"/>
      <w:sz w:val="14"/>
      <w:szCs w:val="20"/>
      <w:lang w:eastAsia="sv-SE"/>
    </w:rPr>
  </w:style>
  <w:style w:type="table" w:styleId="Frgadtabell1">
    <w:name w:val="Table Colorful 1"/>
    <w:basedOn w:val="Normaltabell"/>
    <w:semiHidden/>
    <w:rsid w:val="002050F1"/>
    <w:pPr>
      <w:spacing w:after="0" w:line="240" w:lineRule="auto"/>
    </w:pPr>
    <w:rPr>
      <w:rFonts w:ascii="Times New Roman" w:hAnsi="Times New Roman" w:cs="Times New Roman"/>
      <w:color w:val="FFFFFF"/>
      <w:sz w:val="20"/>
      <w:szCs w:val="20"/>
      <w:lang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2050F1"/>
    <w:pPr>
      <w:spacing w:after="0" w:line="240" w:lineRule="auto"/>
    </w:pPr>
    <w:rPr>
      <w:rFonts w:ascii="Times New Roman" w:hAnsi="Times New Roman" w:cs="Times New Roman"/>
      <w:sz w:val="20"/>
      <w:szCs w:val="20"/>
      <w:lang w:eastAsia="sv-S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2050F1"/>
    <w:pPr>
      <w:spacing w:after="0" w:line="240" w:lineRule="auto"/>
    </w:pPr>
    <w:rPr>
      <w:rFonts w:ascii="Times New Roman" w:hAnsi="Times New Roman" w:cs="Times New Roman"/>
      <w:sz w:val="20"/>
      <w:szCs w:val="20"/>
      <w:lang w:eastAsia="sv-S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link w:val="SidhuvudChar"/>
    <w:semiHidden/>
    <w:rsid w:val="00791228"/>
    <w:pPr>
      <w:tabs>
        <w:tab w:val="center" w:pos="4536"/>
        <w:tab w:val="right" w:pos="9072"/>
      </w:tabs>
      <w:spacing w:after="0" w:line="240" w:lineRule="auto"/>
    </w:pPr>
    <w:rPr>
      <w:sz w:val="2"/>
    </w:rPr>
  </w:style>
  <w:style w:type="character" w:customStyle="1" w:styleId="SidhuvudChar">
    <w:name w:val="Sidhuvud Char"/>
    <w:link w:val="Sidhuvud"/>
    <w:semiHidden/>
    <w:rsid w:val="00791228"/>
    <w:rPr>
      <w:rFonts w:ascii="Calibri" w:hAnsi="Calibri" w:cs="Times New Roman"/>
      <w:sz w:val="2"/>
    </w:rPr>
  </w:style>
  <w:style w:type="paragraph" w:customStyle="1" w:styleId="Handlggare">
    <w:name w:val="Handläggare"/>
    <w:basedOn w:val="Sidhuvud"/>
    <w:semiHidden/>
    <w:rsid w:val="002050F1"/>
    <w:rPr>
      <w:rFonts w:cs="Arial"/>
    </w:rPr>
  </w:style>
  <w:style w:type="paragraph" w:styleId="HTML-adress">
    <w:name w:val="HTML Address"/>
    <w:basedOn w:val="Normal"/>
    <w:link w:val="HTML-adressChar"/>
    <w:semiHidden/>
    <w:rsid w:val="002050F1"/>
    <w:rPr>
      <w:i/>
      <w:iCs/>
    </w:rPr>
  </w:style>
  <w:style w:type="character" w:customStyle="1" w:styleId="HTML-adressChar">
    <w:name w:val="HTML - adress Char"/>
    <w:basedOn w:val="Standardstycketeckensnitt"/>
    <w:link w:val="HTML-adress"/>
    <w:semiHidden/>
    <w:rsid w:val="002050F1"/>
    <w:rPr>
      <w:rFonts w:ascii="Palatino Linotype" w:eastAsia="Times New Roman" w:hAnsi="Palatino Linotype" w:cs="Times New Roman"/>
      <w:i/>
      <w:iCs/>
      <w:sz w:val="21"/>
      <w:szCs w:val="24"/>
      <w:lang w:eastAsia="sv-SE"/>
    </w:rPr>
  </w:style>
  <w:style w:type="character" w:styleId="HTML-akronym">
    <w:name w:val="HTML Acronym"/>
    <w:basedOn w:val="Standardstycketeckensnitt"/>
    <w:semiHidden/>
    <w:rsid w:val="002050F1"/>
  </w:style>
  <w:style w:type="character" w:styleId="HTML-citat">
    <w:name w:val="HTML Cite"/>
    <w:basedOn w:val="Standardstycketeckensnitt"/>
    <w:semiHidden/>
    <w:rsid w:val="002050F1"/>
    <w:rPr>
      <w:i/>
      <w:iCs/>
    </w:rPr>
  </w:style>
  <w:style w:type="character" w:styleId="HTML-definition">
    <w:name w:val="HTML Definition"/>
    <w:basedOn w:val="Standardstycketeckensnitt"/>
    <w:semiHidden/>
    <w:rsid w:val="002050F1"/>
    <w:rPr>
      <w:i/>
      <w:iCs/>
    </w:rPr>
  </w:style>
  <w:style w:type="character" w:styleId="HTML-exempel">
    <w:name w:val="HTML Sample"/>
    <w:basedOn w:val="Standardstycketeckensnitt"/>
    <w:semiHidden/>
    <w:rsid w:val="002050F1"/>
    <w:rPr>
      <w:rFonts w:ascii="Courier New" w:hAnsi="Courier New" w:cs="Courier New"/>
    </w:rPr>
  </w:style>
  <w:style w:type="paragraph" w:styleId="HTML-frformaterad">
    <w:name w:val="HTML Preformatted"/>
    <w:basedOn w:val="Normal"/>
    <w:link w:val="HTML-frformateradChar"/>
    <w:semiHidden/>
    <w:rsid w:val="002050F1"/>
    <w:rPr>
      <w:rFonts w:ascii="Courier New" w:hAnsi="Courier New" w:cs="Courier New"/>
      <w:sz w:val="20"/>
      <w:szCs w:val="20"/>
    </w:rPr>
  </w:style>
  <w:style w:type="character" w:customStyle="1" w:styleId="HTML-frformateradChar">
    <w:name w:val="HTML - förformaterad Char"/>
    <w:basedOn w:val="Standardstycketeckensnitt"/>
    <w:link w:val="HTML-frformaterad"/>
    <w:semiHidden/>
    <w:rsid w:val="002050F1"/>
    <w:rPr>
      <w:rFonts w:ascii="Courier New" w:eastAsia="Times New Roman" w:hAnsi="Courier New" w:cs="Courier New"/>
      <w:sz w:val="20"/>
      <w:szCs w:val="20"/>
      <w:lang w:eastAsia="sv-SE"/>
    </w:rPr>
  </w:style>
  <w:style w:type="character" w:styleId="HTML-kod">
    <w:name w:val="HTML Code"/>
    <w:basedOn w:val="Standardstycketeckensnitt"/>
    <w:semiHidden/>
    <w:rsid w:val="002050F1"/>
    <w:rPr>
      <w:rFonts w:ascii="Courier New" w:hAnsi="Courier New" w:cs="Courier New"/>
      <w:sz w:val="20"/>
      <w:szCs w:val="20"/>
    </w:rPr>
  </w:style>
  <w:style w:type="character" w:styleId="HTML-skrivmaskin">
    <w:name w:val="HTML Typewriter"/>
    <w:basedOn w:val="Standardstycketeckensnitt"/>
    <w:semiHidden/>
    <w:rsid w:val="002050F1"/>
    <w:rPr>
      <w:rFonts w:ascii="Courier New" w:hAnsi="Courier New" w:cs="Courier New"/>
      <w:sz w:val="20"/>
      <w:szCs w:val="20"/>
    </w:rPr>
  </w:style>
  <w:style w:type="character" w:styleId="HTML-tangentbord">
    <w:name w:val="HTML Keyboard"/>
    <w:basedOn w:val="Standardstycketeckensnitt"/>
    <w:semiHidden/>
    <w:rsid w:val="002050F1"/>
    <w:rPr>
      <w:rFonts w:ascii="Courier New" w:hAnsi="Courier New" w:cs="Courier New"/>
      <w:sz w:val="20"/>
      <w:szCs w:val="20"/>
    </w:rPr>
  </w:style>
  <w:style w:type="character" w:styleId="HTML-variabel">
    <w:name w:val="HTML Variable"/>
    <w:basedOn w:val="Standardstycketeckensnitt"/>
    <w:semiHidden/>
    <w:rsid w:val="002050F1"/>
    <w:rPr>
      <w:i/>
      <w:iCs/>
    </w:rPr>
  </w:style>
  <w:style w:type="character" w:styleId="Hyperlnk">
    <w:name w:val="Hyperlink"/>
    <w:basedOn w:val="Standardstycketeckensnitt"/>
    <w:semiHidden/>
    <w:rsid w:val="002050F1"/>
    <w:rPr>
      <w:color w:val="0000FF"/>
      <w:u w:val="single"/>
    </w:rPr>
  </w:style>
  <w:style w:type="paragraph" w:styleId="Indragetstycke">
    <w:name w:val="Block Text"/>
    <w:basedOn w:val="Normal"/>
    <w:semiHidden/>
    <w:rsid w:val="002050F1"/>
    <w:pPr>
      <w:spacing w:after="120"/>
      <w:ind w:left="1440" w:right="1440"/>
    </w:pPr>
  </w:style>
  <w:style w:type="paragraph" w:styleId="Inledning">
    <w:name w:val="Salutation"/>
    <w:basedOn w:val="Normal"/>
    <w:next w:val="Normal"/>
    <w:link w:val="InledningChar"/>
    <w:semiHidden/>
    <w:rsid w:val="002050F1"/>
  </w:style>
  <w:style w:type="character" w:customStyle="1" w:styleId="InledningChar">
    <w:name w:val="Inledning Char"/>
    <w:basedOn w:val="Standardstycketeckensnitt"/>
    <w:link w:val="Inledning"/>
    <w:semiHidden/>
    <w:rsid w:val="002050F1"/>
    <w:rPr>
      <w:rFonts w:ascii="Palatino Linotype" w:eastAsia="Times New Roman" w:hAnsi="Palatino Linotype" w:cs="Times New Roman"/>
      <w:sz w:val="21"/>
      <w:szCs w:val="24"/>
      <w:lang w:eastAsia="sv-SE"/>
    </w:rPr>
  </w:style>
  <w:style w:type="paragraph" w:styleId="Innehll1">
    <w:name w:val="toc 1"/>
    <w:basedOn w:val="Normal"/>
    <w:next w:val="Normal"/>
    <w:uiPriority w:val="39"/>
    <w:semiHidden/>
    <w:rsid w:val="00AE695B"/>
    <w:pPr>
      <w:tabs>
        <w:tab w:val="left" w:pos="567"/>
        <w:tab w:val="right" w:leader="dot" w:pos="8097"/>
      </w:tabs>
      <w:spacing w:before="400"/>
      <w:ind w:left="567" w:right="284" w:hanging="567"/>
    </w:pPr>
    <w:rPr>
      <w:sz w:val="28"/>
    </w:rPr>
  </w:style>
  <w:style w:type="paragraph" w:styleId="Innehll2">
    <w:name w:val="toc 2"/>
    <w:basedOn w:val="Normal"/>
    <w:next w:val="Normal"/>
    <w:uiPriority w:val="39"/>
    <w:semiHidden/>
    <w:rsid w:val="00AE695B"/>
    <w:pPr>
      <w:tabs>
        <w:tab w:val="left" w:pos="1134"/>
        <w:tab w:val="right" w:leader="dot" w:pos="8097"/>
      </w:tabs>
      <w:ind w:left="1134" w:right="284" w:hanging="567"/>
    </w:pPr>
  </w:style>
  <w:style w:type="paragraph" w:styleId="Innehll3">
    <w:name w:val="toc 3"/>
    <w:basedOn w:val="Normal"/>
    <w:next w:val="Normal"/>
    <w:uiPriority w:val="39"/>
    <w:semiHidden/>
    <w:rsid w:val="00AE695B"/>
    <w:pPr>
      <w:tabs>
        <w:tab w:val="left" w:pos="567"/>
        <w:tab w:val="right" w:leader="dot" w:pos="8097"/>
      </w:tabs>
      <w:ind w:left="1701" w:right="284" w:hanging="567"/>
    </w:pPr>
  </w:style>
  <w:style w:type="paragraph" w:styleId="Innehll4">
    <w:name w:val="toc 4"/>
    <w:basedOn w:val="Normal"/>
    <w:next w:val="Normal"/>
    <w:autoRedefine/>
    <w:uiPriority w:val="39"/>
    <w:semiHidden/>
    <w:rsid w:val="00AE695B"/>
    <w:pPr>
      <w:tabs>
        <w:tab w:val="right" w:leader="dot" w:pos="8097"/>
      </w:tabs>
      <w:ind w:left="2268" w:right="284" w:hanging="567"/>
    </w:pPr>
  </w:style>
  <w:style w:type="paragraph" w:styleId="Innehll5">
    <w:name w:val="toc 5"/>
    <w:basedOn w:val="Normal"/>
    <w:next w:val="Normal"/>
    <w:autoRedefine/>
    <w:semiHidden/>
    <w:rsid w:val="002050F1"/>
    <w:pPr>
      <w:ind w:left="960"/>
    </w:pPr>
  </w:style>
  <w:style w:type="paragraph" w:styleId="Innehll6">
    <w:name w:val="toc 6"/>
    <w:basedOn w:val="Normal"/>
    <w:next w:val="Normal"/>
    <w:autoRedefine/>
    <w:semiHidden/>
    <w:rsid w:val="002050F1"/>
    <w:pPr>
      <w:ind w:left="1200"/>
    </w:pPr>
  </w:style>
  <w:style w:type="paragraph" w:styleId="Innehll7">
    <w:name w:val="toc 7"/>
    <w:basedOn w:val="Normal"/>
    <w:next w:val="Normal"/>
    <w:autoRedefine/>
    <w:semiHidden/>
    <w:rsid w:val="002050F1"/>
    <w:pPr>
      <w:ind w:left="1440"/>
    </w:pPr>
  </w:style>
  <w:style w:type="paragraph" w:styleId="Innehll8">
    <w:name w:val="toc 8"/>
    <w:basedOn w:val="Normal"/>
    <w:next w:val="Normal"/>
    <w:autoRedefine/>
    <w:semiHidden/>
    <w:rsid w:val="002050F1"/>
    <w:pPr>
      <w:ind w:left="1680"/>
    </w:pPr>
  </w:style>
  <w:style w:type="paragraph" w:styleId="Innehll9">
    <w:name w:val="toc 9"/>
    <w:basedOn w:val="Normal"/>
    <w:next w:val="Normal"/>
    <w:autoRedefine/>
    <w:semiHidden/>
    <w:rsid w:val="002050F1"/>
    <w:pPr>
      <w:ind w:left="1920"/>
    </w:pPr>
  </w:style>
  <w:style w:type="paragraph" w:customStyle="1" w:styleId="Ledtext">
    <w:name w:val="Ledtext"/>
    <w:basedOn w:val="Sidhuvud"/>
    <w:semiHidden/>
    <w:qFormat/>
    <w:rsid w:val="00213A08"/>
    <w:rPr>
      <w:sz w:val="12"/>
    </w:rPr>
  </w:style>
  <w:style w:type="paragraph" w:customStyle="1" w:styleId="ledtext0">
    <w:name w:val="ledtext"/>
    <w:basedOn w:val="Normal"/>
    <w:semiHidden/>
    <w:rsid w:val="002050F1"/>
    <w:rPr>
      <w:rFonts w:ascii="Arial" w:hAnsi="Arial"/>
      <w:sz w:val="14"/>
    </w:rPr>
  </w:style>
  <w:style w:type="paragraph" w:styleId="Lista">
    <w:name w:val="List"/>
    <w:basedOn w:val="Normal"/>
    <w:semiHidden/>
    <w:rsid w:val="002050F1"/>
    <w:pPr>
      <w:ind w:left="283" w:hanging="283"/>
    </w:pPr>
  </w:style>
  <w:style w:type="paragraph" w:styleId="Lista2">
    <w:name w:val="List 2"/>
    <w:basedOn w:val="Normal"/>
    <w:semiHidden/>
    <w:rsid w:val="002050F1"/>
    <w:pPr>
      <w:ind w:left="566" w:hanging="283"/>
    </w:pPr>
  </w:style>
  <w:style w:type="paragraph" w:styleId="Lista3">
    <w:name w:val="List 3"/>
    <w:basedOn w:val="Normal"/>
    <w:semiHidden/>
    <w:rsid w:val="002050F1"/>
    <w:pPr>
      <w:ind w:left="849" w:hanging="283"/>
    </w:pPr>
  </w:style>
  <w:style w:type="paragraph" w:styleId="Lista4">
    <w:name w:val="List 4"/>
    <w:basedOn w:val="Normal"/>
    <w:semiHidden/>
    <w:rsid w:val="002050F1"/>
    <w:pPr>
      <w:ind w:left="1132" w:hanging="283"/>
    </w:pPr>
  </w:style>
  <w:style w:type="paragraph" w:styleId="Lista5">
    <w:name w:val="List 5"/>
    <w:basedOn w:val="Normal"/>
    <w:semiHidden/>
    <w:rsid w:val="002050F1"/>
    <w:pPr>
      <w:ind w:left="1415" w:hanging="283"/>
    </w:pPr>
  </w:style>
  <w:style w:type="paragraph" w:styleId="Listafortstt">
    <w:name w:val="List Continue"/>
    <w:basedOn w:val="Normal"/>
    <w:semiHidden/>
    <w:rsid w:val="002050F1"/>
    <w:pPr>
      <w:spacing w:after="120"/>
      <w:ind w:left="283"/>
    </w:pPr>
  </w:style>
  <w:style w:type="paragraph" w:styleId="Listafortstt2">
    <w:name w:val="List Continue 2"/>
    <w:basedOn w:val="Normal"/>
    <w:semiHidden/>
    <w:rsid w:val="002050F1"/>
    <w:pPr>
      <w:spacing w:after="120"/>
      <w:ind w:left="566"/>
    </w:pPr>
  </w:style>
  <w:style w:type="paragraph" w:styleId="Listafortstt3">
    <w:name w:val="List Continue 3"/>
    <w:basedOn w:val="Normal"/>
    <w:semiHidden/>
    <w:rsid w:val="002050F1"/>
    <w:pPr>
      <w:spacing w:after="120"/>
      <w:ind w:left="849"/>
    </w:pPr>
  </w:style>
  <w:style w:type="paragraph" w:styleId="Listafortstt4">
    <w:name w:val="List Continue 4"/>
    <w:basedOn w:val="Normal"/>
    <w:semiHidden/>
    <w:rsid w:val="002050F1"/>
    <w:pPr>
      <w:spacing w:after="120"/>
      <w:ind w:left="1132"/>
    </w:pPr>
  </w:style>
  <w:style w:type="paragraph" w:styleId="Listafortstt5">
    <w:name w:val="List Continue 5"/>
    <w:basedOn w:val="Normal"/>
    <w:semiHidden/>
    <w:rsid w:val="002050F1"/>
    <w:pPr>
      <w:spacing w:after="120"/>
      <w:ind w:left="1415"/>
    </w:pPr>
  </w:style>
  <w:style w:type="table" w:styleId="Ljusskuggning">
    <w:name w:val="Light Shading"/>
    <w:basedOn w:val="Normaltabell"/>
    <w:uiPriority w:val="60"/>
    <w:rsid w:val="002050F1"/>
    <w:pPr>
      <w:spacing w:after="0" w:line="240" w:lineRule="auto"/>
    </w:pPr>
    <w:rPr>
      <w:rFonts w:ascii="Times New Roman" w:hAnsi="Times New Roman" w:cs="Times New Roman"/>
      <w:color w:val="000000" w:themeColor="text1" w:themeShade="BF"/>
      <w:sz w:val="20"/>
      <w:szCs w:val="20"/>
      <w:lang w:eastAsia="sv-S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eddelanderubrik">
    <w:name w:val="Message Header"/>
    <w:basedOn w:val="Normal"/>
    <w:link w:val="MeddelanderubrikChar"/>
    <w:semiHidden/>
    <w:rsid w:val="002050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MeddelanderubrikChar">
    <w:name w:val="Meddelanderubrik Char"/>
    <w:basedOn w:val="Standardstycketeckensnitt"/>
    <w:link w:val="Meddelanderubrik"/>
    <w:semiHidden/>
    <w:rsid w:val="002050F1"/>
    <w:rPr>
      <w:rFonts w:ascii="Arial" w:eastAsia="Times New Roman" w:hAnsi="Arial" w:cs="Arial"/>
      <w:sz w:val="24"/>
      <w:szCs w:val="24"/>
      <w:shd w:val="pct20" w:color="auto" w:fill="auto"/>
      <w:lang w:eastAsia="sv-SE"/>
    </w:rPr>
  </w:style>
  <w:style w:type="table" w:styleId="Moderntabell">
    <w:name w:val="Table Contemporary"/>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uiPriority w:val="99"/>
    <w:semiHidden/>
    <w:rsid w:val="002050F1"/>
    <w:rPr>
      <w:rFonts w:ascii="Times New Roman" w:hAnsi="Times New Roman"/>
      <w:sz w:val="24"/>
    </w:rPr>
  </w:style>
  <w:style w:type="paragraph" w:styleId="Normaltindrag">
    <w:name w:val="Normal Indent"/>
    <w:basedOn w:val="Normal"/>
    <w:semiHidden/>
    <w:rsid w:val="002050F1"/>
    <w:pPr>
      <w:ind w:left="1304"/>
    </w:pPr>
  </w:style>
  <w:style w:type="paragraph" w:styleId="Numreradlista">
    <w:name w:val="List Number"/>
    <w:basedOn w:val="Normal"/>
    <w:qFormat/>
    <w:rsid w:val="00213A08"/>
    <w:pPr>
      <w:numPr>
        <w:numId w:val="12"/>
      </w:numPr>
      <w:spacing w:after="120" w:line="280" w:lineRule="atLeast"/>
      <w:contextualSpacing/>
    </w:pPr>
  </w:style>
  <w:style w:type="paragraph" w:styleId="Numreradlista2">
    <w:name w:val="List Number 2"/>
    <w:basedOn w:val="Normal"/>
    <w:semiHidden/>
    <w:rsid w:val="002050F1"/>
    <w:pPr>
      <w:numPr>
        <w:numId w:val="4"/>
      </w:numPr>
    </w:pPr>
  </w:style>
  <w:style w:type="paragraph" w:styleId="Numreradlista3">
    <w:name w:val="List Number 3"/>
    <w:basedOn w:val="Normal"/>
    <w:semiHidden/>
    <w:rsid w:val="002050F1"/>
    <w:pPr>
      <w:numPr>
        <w:numId w:val="5"/>
      </w:numPr>
    </w:pPr>
  </w:style>
  <w:style w:type="paragraph" w:styleId="Numreradlista4">
    <w:name w:val="List Number 4"/>
    <w:basedOn w:val="Normal"/>
    <w:semiHidden/>
    <w:rsid w:val="002050F1"/>
    <w:pPr>
      <w:numPr>
        <w:numId w:val="6"/>
      </w:numPr>
    </w:pPr>
  </w:style>
  <w:style w:type="paragraph" w:styleId="Numreradlista5">
    <w:name w:val="List Number 5"/>
    <w:basedOn w:val="Normal"/>
    <w:semiHidden/>
    <w:rsid w:val="002050F1"/>
    <w:pPr>
      <w:numPr>
        <w:numId w:val="7"/>
      </w:numPr>
    </w:pPr>
  </w:style>
  <w:style w:type="paragraph" w:styleId="Oformateradtext">
    <w:name w:val="Plain Text"/>
    <w:basedOn w:val="Normal"/>
    <w:link w:val="OformateradtextChar"/>
    <w:semiHidden/>
    <w:rsid w:val="002050F1"/>
    <w:rPr>
      <w:rFonts w:ascii="Courier New" w:hAnsi="Courier New" w:cs="Courier New"/>
      <w:sz w:val="20"/>
      <w:szCs w:val="20"/>
    </w:rPr>
  </w:style>
  <w:style w:type="character" w:customStyle="1" w:styleId="OformateradtextChar">
    <w:name w:val="Oformaterad text Char"/>
    <w:basedOn w:val="Standardstycketeckensnitt"/>
    <w:link w:val="Oformateradtext"/>
    <w:semiHidden/>
    <w:rsid w:val="002050F1"/>
    <w:rPr>
      <w:rFonts w:ascii="Courier New" w:eastAsia="Times New Roman" w:hAnsi="Courier New" w:cs="Courier New"/>
      <w:sz w:val="20"/>
      <w:szCs w:val="20"/>
      <w:lang w:eastAsia="sv-SE"/>
    </w:rPr>
  </w:style>
  <w:style w:type="table" w:styleId="Professionelltabell">
    <w:name w:val="Table Professional"/>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qFormat/>
    <w:rsid w:val="00D03B3C"/>
    <w:pPr>
      <w:numPr>
        <w:numId w:val="14"/>
      </w:numPr>
      <w:spacing w:after="120" w:line="280" w:lineRule="atLeast"/>
      <w:contextualSpacing/>
    </w:pPr>
  </w:style>
  <w:style w:type="paragraph" w:styleId="Punktlista2">
    <w:name w:val="List Bullet 2"/>
    <w:basedOn w:val="Normal"/>
    <w:semiHidden/>
    <w:rsid w:val="002050F1"/>
    <w:pPr>
      <w:numPr>
        <w:numId w:val="8"/>
      </w:numPr>
    </w:pPr>
  </w:style>
  <w:style w:type="paragraph" w:styleId="Punktlista3">
    <w:name w:val="List Bullet 3"/>
    <w:basedOn w:val="Normal"/>
    <w:semiHidden/>
    <w:rsid w:val="002050F1"/>
    <w:pPr>
      <w:numPr>
        <w:numId w:val="9"/>
      </w:numPr>
    </w:pPr>
  </w:style>
  <w:style w:type="paragraph" w:styleId="Punktlista4">
    <w:name w:val="List Bullet 4"/>
    <w:basedOn w:val="Normal"/>
    <w:semiHidden/>
    <w:rsid w:val="002050F1"/>
    <w:pPr>
      <w:numPr>
        <w:numId w:val="10"/>
      </w:numPr>
    </w:pPr>
  </w:style>
  <w:style w:type="paragraph" w:styleId="Punktlista5">
    <w:name w:val="List Bullet 5"/>
    <w:basedOn w:val="Normal"/>
    <w:semiHidden/>
    <w:rsid w:val="002050F1"/>
    <w:pPr>
      <w:numPr>
        <w:numId w:val="11"/>
      </w:numPr>
    </w:pPr>
  </w:style>
  <w:style w:type="character" w:styleId="Radnummer">
    <w:name w:val="line number"/>
    <w:basedOn w:val="Standardstycketeckensnitt"/>
    <w:semiHidden/>
    <w:rsid w:val="002050F1"/>
  </w:style>
  <w:style w:type="paragraph" w:styleId="Rubrik">
    <w:name w:val="Title"/>
    <w:basedOn w:val="Normal"/>
    <w:link w:val="RubrikChar"/>
    <w:semiHidden/>
    <w:qFormat/>
    <w:rsid w:val="002050F1"/>
    <w:pPr>
      <w:spacing w:before="240" w:after="60"/>
      <w:jc w:val="center"/>
      <w:outlineLvl w:val="0"/>
    </w:pPr>
    <w:rPr>
      <w:rFonts w:ascii="Arial" w:hAnsi="Arial" w:cs="Arial"/>
      <w:b/>
      <w:bCs/>
      <w:kern w:val="28"/>
      <w:sz w:val="32"/>
      <w:szCs w:val="32"/>
    </w:rPr>
  </w:style>
  <w:style w:type="character" w:customStyle="1" w:styleId="RubrikChar">
    <w:name w:val="Rubrik Char"/>
    <w:basedOn w:val="Standardstycketeckensnitt"/>
    <w:link w:val="Rubrik"/>
    <w:semiHidden/>
    <w:rsid w:val="002050F1"/>
    <w:rPr>
      <w:rFonts w:ascii="Arial" w:eastAsia="Times New Roman" w:hAnsi="Arial" w:cs="Arial"/>
      <w:b/>
      <w:bCs/>
      <w:kern w:val="28"/>
      <w:sz w:val="32"/>
      <w:szCs w:val="32"/>
      <w:lang w:eastAsia="sv-SE"/>
    </w:rPr>
  </w:style>
  <w:style w:type="paragraph" w:styleId="Sidfot">
    <w:name w:val="footer"/>
    <w:basedOn w:val="Normal"/>
    <w:link w:val="SidfotChar"/>
    <w:semiHidden/>
    <w:rsid w:val="00791228"/>
    <w:pPr>
      <w:tabs>
        <w:tab w:val="center" w:pos="4536"/>
        <w:tab w:val="right" w:pos="9072"/>
      </w:tabs>
      <w:spacing w:after="0" w:line="240" w:lineRule="auto"/>
    </w:pPr>
    <w:rPr>
      <w:sz w:val="2"/>
    </w:rPr>
  </w:style>
  <w:style w:type="character" w:customStyle="1" w:styleId="SidfotChar">
    <w:name w:val="Sidfot Char"/>
    <w:basedOn w:val="Standardstycketeckensnitt"/>
    <w:link w:val="Sidfot"/>
    <w:semiHidden/>
    <w:rsid w:val="002050F1"/>
    <w:rPr>
      <w:rFonts w:ascii="Calibri" w:hAnsi="Calibri" w:cs="Times New Roman"/>
      <w:sz w:val="2"/>
    </w:rPr>
  </w:style>
  <w:style w:type="character" w:styleId="Sidnummer">
    <w:name w:val="page number"/>
    <w:basedOn w:val="Standardstycketeckensnitt"/>
    <w:semiHidden/>
    <w:rsid w:val="002050F1"/>
  </w:style>
  <w:style w:type="paragraph" w:customStyle="1" w:styleId="Sidnummer2">
    <w:name w:val="Sidnummer2"/>
    <w:basedOn w:val="Brdtext"/>
    <w:semiHidden/>
    <w:rsid w:val="002050F1"/>
    <w:pPr>
      <w:spacing w:before="120" w:after="0"/>
      <w:jc w:val="center"/>
    </w:pPr>
    <w:rPr>
      <w:rFonts w:ascii="Arial" w:hAnsi="Arial"/>
      <w:sz w:val="18"/>
    </w:rPr>
  </w:style>
  <w:style w:type="paragraph" w:styleId="Signatur">
    <w:name w:val="Signature"/>
    <w:basedOn w:val="Normal"/>
    <w:link w:val="SignaturChar"/>
    <w:semiHidden/>
    <w:rsid w:val="002050F1"/>
    <w:pPr>
      <w:ind w:left="4252"/>
    </w:pPr>
  </w:style>
  <w:style w:type="character" w:customStyle="1" w:styleId="SignaturChar">
    <w:name w:val="Signatur Char"/>
    <w:basedOn w:val="Standardstycketeckensnitt"/>
    <w:link w:val="Signatur"/>
    <w:semiHidden/>
    <w:rsid w:val="002050F1"/>
    <w:rPr>
      <w:rFonts w:ascii="Palatino Linotype" w:eastAsia="Times New Roman" w:hAnsi="Palatino Linotype" w:cs="Times New Roman"/>
      <w:sz w:val="21"/>
      <w:szCs w:val="24"/>
      <w:lang w:eastAsia="sv-SE"/>
    </w:rPr>
  </w:style>
  <w:style w:type="table" w:styleId="Standardtabell1">
    <w:name w:val="Table Classic 1"/>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2050F1"/>
    <w:pPr>
      <w:spacing w:after="0" w:line="240" w:lineRule="auto"/>
    </w:pPr>
    <w:rPr>
      <w:rFonts w:ascii="Times New Roman" w:hAnsi="Times New Roman" w:cs="Times New Roman"/>
      <w:color w:val="000080"/>
      <w:sz w:val="20"/>
      <w:szCs w:val="20"/>
      <w:lang w:eastAsia="sv-S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2050F1"/>
    <w:rPr>
      <w:b/>
      <w:bCs/>
    </w:rPr>
  </w:style>
  <w:style w:type="table" w:styleId="Tabellmed3D-effekter1">
    <w:name w:val="Table 3D effects 1"/>
    <w:basedOn w:val="Normaltabell"/>
    <w:semiHidden/>
    <w:rsid w:val="002050F1"/>
    <w:pPr>
      <w:spacing w:after="0" w:line="240" w:lineRule="auto"/>
    </w:pPr>
    <w:rPr>
      <w:rFonts w:ascii="Times New Roman" w:hAnsi="Times New Roman" w:cs="Times New Roman"/>
      <w:sz w:val="20"/>
      <w:szCs w:val="20"/>
      <w:lang w:eastAsia="sv-S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2050F1"/>
    <w:pPr>
      <w:spacing w:after="0" w:line="240" w:lineRule="auto"/>
    </w:pPr>
    <w:rPr>
      <w:rFonts w:ascii="Times New Roman" w:hAnsi="Times New Roman" w:cs="Times New Roman"/>
      <w:sz w:val="20"/>
      <w:szCs w:val="20"/>
      <w:lang w:eastAsia="sv-S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2050F1"/>
    <w:pPr>
      <w:spacing w:after="0" w:line="240" w:lineRule="auto"/>
    </w:pPr>
    <w:rPr>
      <w:rFonts w:ascii="Times New Roman" w:hAnsi="Times New Roman" w:cs="Times New Roman"/>
      <w:sz w:val="20"/>
      <w:szCs w:val="20"/>
      <w:lang w:eastAsia="sv-S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2050F1"/>
    <w:pPr>
      <w:spacing w:after="0" w:line="240" w:lineRule="auto"/>
    </w:pPr>
    <w:rPr>
      <w:rFonts w:ascii="Times New Roman" w:hAnsi="Times New Roman" w:cs="Times New Roman"/>
      <w:b/>
      <w:bCs/>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2050F1"/>
    <w:pPr>
      <w:spacing w:after="0" w:line="240" w:lineRule="auto"/>
    </w:pPr>
    <w:rPr>
      <w:rFonts w:ascii="Times New Roman" w:hAnsi="Times New Roman" w:cs="Times New Roman"/>
      <w:b/>
      <w:bCs/>
      <w:sz w:val="20"/>
      <w:szCs w:val="20"/>
      <w:lang w:eastAsia="sv-S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2050F1"/>
    <w:pPr>
      <w:spacing w:after="0" w:line="240" w:lineRule="auto"/>
    </w:pPr>
    <w:rPr>
      <w:rFonts w:ascii="Times New Roman" w:hAnsi="Times New Roman" w:cs="Times New Roman"/>
      <w:sz w:val="20"/>
      <w:szCs w:val="20"/>
      <w:lang w:eastAsia="sv-S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2050F1"/>
    <w:pPr>
      <w:spacing w:after="0" w:line="240" w:lineRule="auto"/>
    </w:pPr>
    <w:rPr>
      <w:rFonts w:ascii="Times New Roman" w:hAnsi="Times New Roman" w:cs="Times New Roman"/>
      <w:sz w:val="20"/>
      <w:szCs w:val="20"/>
      <w:lang w:eastAsia="sv-S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2050F1"/>
    <w:pPr>
      <w:spacing w:after="0" w:line="240" w:lineRule="auto"/>
    </w:pPr>
    <w:rPr>
      <w:rFonts w:ascii="Times New Roman" w:hAnsi="Times New Roman" w:cs="Times New Roman"/>
      <w:sz w:val="20"/>
      <w:szCs w:val="20"/>
      <w:lang w:eastAsia="sv-S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2050F1"/>
    <w:pPr>
      <w:spacing w:after="0" w:line="240" w:lineRule="auto"/>
    </w:pPr>
    <w:rPr>
      <w:rFonts w:ascii="Times New Roman" w:hAnsi="Times New Roman" w:cs="Times New Roman"/>
      <w:sz w:val="20"/>
      <w:szCs w:val="20"/>
      <w:lang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2050F1"/>
    <w:pPr>
      <w:spacing w:after="0" w:line="240" w:lineRule="auto"/>
    </w:pPr>
    <w:rPr>
      <w:rFonts w:ascii="Times New Roman" w:hAnsi="Times New Roman" w:cs="Times New Roman"/>
      <w:sz w:val="20"/>
      <w:szCs w:val="20"/>
      <w:lang w:eastAsia="sv-S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2050F1"/>
    <w:pPr>
      <w:spacing w:after="0" w:line="240" w:lineRule="auto"/>
    </w:pPr>
    <w:rPr>
      <w:rFonts w:ascii="Times New Roman" w:hAnsi="Times New Roman" w:cs="Times New Roman"/>
      <w:sz w:val="20"/>
      <w:szCs w:val="20"/>
      <w:lang w:eastAsia="sv-S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2050F1"/>
    <w:pPr>
      <w:spacing w:after="0" w:line="240" w:lineRule="auto"/>
    </w:pPr>
    <w:rPr>
      <w:rFonts w:ascii="Times New Roman" w:hAnsi="Times New Roman" w:cs="Times New Roman"/>
      <w:sz w:val="20"/>
      <w:szCs w:val="20"/>
      <w:lang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2050F1"/>
    <w:pPr>
      <w:spacing w:after="0" w:line="240" w:lineRule="auto"/>
    </w:pPr>
    <w:rPr>
      <w:rFonts w:ascii="Times New Roman" w:hAnsi="Times New Roman" w:cs="Times New Roman"/>
      <w:b/>
      <w:bCs/>
      <w:sz w:val="20"/>
      <w:szCs w:val="20"/>
      <w:lang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2050F1"/>
    <w:pPr>
      <w:spacing w:after="0" w:line="240" w:lineRule="auto"/>
    </w:pPr>
    <w:rPr>
      <w:rFonts w:ascii="Times New Roman" w:hAnsi="Times New Roman" w:cs="Times New Roman"/>
      <w:sz w:val="20"/>
      <w:szCs w:val="20"/>
      <w:lang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2050F1"/>
    <w:pPr>
      <w:spacing w:after="0" w:line="240" w:lineRule="auto"/>
    </w:pPr>
    <w:rPr>
      <w:rFonts w:ascii="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qFormat/>
    <w:rsid w:val="00213A08"/>
    <w:pPr>
      <w:spacing w:after="0" w:line="240" w:lineRule="auto"/>
    </w:pPr>
  </w:style>
  <w:style w:type="paragraph" w:customStyle="1" w:styleId="Tabelltextfet">
    <w:name w:val="Tabelltext_fet"/>
    <w:basedOn w:val="Tabelltext"/>
    <w:semiHidden/>
    <w:rsid w:val="002050F1"/>
    <w:rPr>
      <w:b/>
      <w:bCs/>
    </w:rPr>
  </w:style>
  <w:style w:type="paragraph" w:customStyle="1" w:styleId="Tabelltextkursiv">
    <w:name w:val="Tabelltext_kursiv"/>
    <w:basedOn w:val="Tabelltextfet"/>
    <w:semiHidden/>
    <w:rsid w:val="002050F1"/>
    <w:rPr>
      <w:b w:val="0"/>
      <w:bCs w:val="0"/>
      <w:i/>
      <w:iCs/>
    </w:rPr>
  </w:style>
  <w:style w:type="paragraph" w:styleId="Underrubrik">
    <w:name w:val="Subtitle"/>
    <w:basedOn w:val="Normal"/>
    <w:link w:val="UnderrubrikChar"/>
    <w:semiHidden/>
    <w:qFormat/>
    <w:rsid w:val="002050F1"/>
    <w:pPr>
      <w:spacing w:after="60"/>
      <w:jc w:val="center"/>
      <w:outlineLvl w:val="1"/>
    </w:pPr>
    <w:rPr>
      <w:rFonts w:ascii="Arial" w:hAnsi="Arial" w:cs="Arial"/>
      <w:sz w:val="24"/>
    </w:rPr>
  </w:style>
  <w:style w:type="character" w:customStyle="1" w:styleId="UnderrubrikChar">
    <w:name w:val="Underrubrik Char"/>
    <w:basedOn w:val="Standardstycketeckensnitt"/>
    <w:link w:val="Underrubrik"/>
    <w:semiHidden/>
    <w:rsid w:val="002050F1"/>
    <w:rPr>
      <w:rFonts w:ascii="Arial" w:eastAsia="Times New Roman" w:hAnsi="Arial" w:cs="Arial"/>
      <w:sz w:val="24"/>
      <w:szCs w:val="24"/>
      <w:lang w:eastAsia="sv-SE"/>
    </w:rPr>
  </w:style>
  <w:style w:type="table" w:styleId="Webbtabell1">
    <w:name w:val="Table Web 1"/>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2050F1"/>
    <w:pPr>
      <w:spacing w:after="0" w:line="240" w:lineRule="auto"/>
    </w:pPr>
    <w:rPr>
      <w:rFonts w:ascii="Times New Roman" w:hAnsi="Times New Roman" w:cs="Times New Roman"/>
      <w:sz w:val="20"/>
      <w:szCs w:val="20"/>
      <w:lang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rubrik">
    <w:name w:val="Tabellrubrik"/>
    <w:basedOn w:val="Tabelltext"/>
    <w:semiHidden/>
    <w:qFormat/>
    <w:rsid w:val="00AE695B"/>
    <w:rPr>
      <w:rFonts w:ascii="Arial" w:hAnsi="Arial"/>
    </w:rPr>
  </w:style>
  <w:style w:type="paragraph" w:customStyle="1" w:styleId="Adresstext">
    <w:name w:val="Adresstext"/>
    <w:basedOn w:val="Sidfot"/>
    <w:semiHidden/>
    <w:rsid w:val="00D953EE"/>
    <w:rPr>
      <w:sz w:val="16"/>
      <w:lang w:eastAsia="sv-SE"/>
    </w:rPr>
  </w:style>
  <w:style w:type="table" w:customStyle="1" w:styleId="LTV-tabell">
    <w:name w:val="LTV-tabell"/>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Orubrik">
    <w:name w:val="Orubrik"/>
    <w:basedOn w:val="Brdtext"/>
    <w:next w:val="Brdtext"/>
    <w:semiHidden/>
    <w:qFormat/>
    <w:rsid w:val="00213A08"/>
    <w:pPr>
      <w:pBdr>
        <w:bottom w:val="single" w:sz="4" w:space="1" w:color="auto"/>
      </w:pBdr>
      <w:ind w:left="-1985"/>
    </w:pPr>
    <w:rPr>
      <w:b/>
      <w:caps/>
    </w:rPr>
  </w:style>
  <w:style w:type="paragraph" w:customStyle="1" w:styleId="Personligprofil">
    <w:name w:val="Personlig profil"/>
    <w:basedOn w:val="Brdtext"/>
    <w:semiHidden/>
    <w:rsid w:val="00213A08"/>
    <w:pPr>
      <w:spacing w:after="0"/>
    </w:pPr>
  </w:style>
  <w:style w:type="paragraph" w:customStyle="1" w:styleId="Titel">
    <w:name w:val="Titel"/>
    <w:basedOn w:val="Normal"/>
    <w:next w:val="Brdtext"/>
    <w:semiHidden/>
    <w:qFormat/>
    <w:rsid w:val="00213A08"/>
    <w:pPr>
      <w:spacing w:before="120"/>
      <w:ind w:left="-1985"/>
    </w:pPr>
    <w:rPr>
      <w:b/>
      <w:sz w:val="32"/>
    </w:rPr>
  </w:style>
  <w:style w:type="paragraph" w:customStyle="1" w:styleId="Titelfrsttsida">
    <w:name w:val="Titel_försättsida"/>
    <w:basedOn w:val="Normal"/>
    <w:semiHidden/>
    <w:qFormat/>
    <w:rsid w:val="00213A08"/>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213A08"/>
    <w:pPr>
      <w:ind w:left="-1985"/>
      <w:jc w:val="center"/>
    </w:pPr>
    <w:rPr>
      <w:caps/>
      <w:sz w:val="32"/>
    </w:rPr>
  </w:style>
  <w:style w:type="paragraph" w:customStyle="1" w:styleId="Bokmrke">
    <w:name w:val="Bokmärke"/>
    <w:basedOn w:val="Ledtext"/>
    <w:semiHidden/>
    <w:qFormat/>
    <w:rsid w:val="00DF3C8E"/>
    <w:rPr>
      <w:sz w:val="2"/>
    </w:rPr>
  </w:style>
  <w:style w:type="paragraph" w:customStyle="1" w:styleId="Sidhuvudstext">
    <w:name w:val="Sidhuvudstext"/>
    <w:basedOn w:val="Sidhuvud"/>
    <w:semiHidden/>
    <w:qFormat/>
    <w:rsid w:val="00244F71"/>
    <w:rPr>
      <w:sz w:val="22"/>
    </w:rPr>
  </w:style>
  <w:style w:type="numbering" w:customStyle="1" w:styleId="Formatmall1">
    <w:name w:val="Formatmall1"/>
    <w:uiPriority w:val="99"/>
    <w:rsid w:val="00C07432"/>
    <w:pPr>
      <w:numPr>
        <w:numId w:val="13"/>
      </w:numPr>
    </w:pPr>
  </w:style>
  <w:style w:type="table" w:customStyle="1" w:styleId="LTV-tabellBl">
    <w:name w:val="LTV-tabell Bl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30776A"/>
    <w:pPr>
      <w:spacing w:before="80" w:after="40" w:line="240" w:lineRule="auto"/>
    </w:pPr>
    <w:rPr>
      <w:rFonts w:ascii="Calibri" w:eastAsia="Times New Roman" w:hAnsi="Calibri" w:cs="Times New Roman"/>
      <w:sz w:val="18"/>
      <w:szCs w:val="20"/>
      <w:lang w:eastAsia="sv-SE"/>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30776A"/>
    <w:pPr>
      <w:spacing w:before="80" w:after="40" w:line="240" w:lineRule="auto"/>
    </w:pPr>
    <w:rPr>
      <w:rFonts w:ascii="Calibri" w:hAnsi="Calibri" w:cs="Times New Roman"/>
      <w:sz w:val="18"/>
      <w:szCs w:val="20"/>
      <w:lang w:eastAsia="sv-SE"/>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6152CF"/>
    <w:pPr>
      <w:numPr>
        <w:numId w:val="15"/>
      </w:numPr>
    </w:pPr>
  </w:style>
  <w:style w:type="paragraph" w:customStyle="1" w:styleId="Default">
    <w:name w:val="Default"/>
    <w:rsid w:val="00660D85"/>
    <w:pPr>
      <w:autoSpaceDE w:val="0"/>
      <w:autoSpaceDN w:val="0"/>
      <w:adjustRightInd w:val="0"/>
      <w:spacing w:after="0" w:line="240" w:lineRule="auto"/>
    </w:pPr>
    <w:rPr>
      <w:rFonts w:ascii="Verdana" w:hAnsi="Verdana" w:cs="Verdana"/>
      <w:color w:val="000000"/>
      <w:sz w:val="24"/>
      <w:szCs w:val="24"/>
    </w:rPr>
  </w:style>
  <w:style w:type="paragraph" w:styleId="Liststycke">
    <w:name w:val="List Paragraph"/>
    <w:basedOn w:val="Normal"/>
    <w:uiPriority w:val="34"/>
    <w:qFormat/>
    <w:rsid w:val="00170F24"/>
    <w:pPr>
      <w:ind w:left="720"/>
      <w:contextualSpacing/>
    </w:pPr>
  </w:style>
  <w:style w:type="character" w:styleId="Kommentarsreferens">
    <w:name w:val="annotation reference"/>
    <w:basedOn w:val="Standardstycketeckensnitt"/>
    <w:uiPriority w:val="99"/>
    <w:semiHidden/>
    <w:unhideWhenUsed/>
    <w:rsid w:val="00806D88"/>
    <w:rPr>
      <w:sz w:val="16"/>
      <w:szCs w:val="16"/>
    </w:rPr>
  </w:style>
  <w:style w:type="paragraph" w:styleId="Kommentarer">
    <w:name w:val="annotation text"/>
    <w:basedOn w:val="Normal"/>
    <w:link w:val="KommentarerChar"/>
    <w:uiPriority w:val="99"/>
    <w:semiHidden/>
    <w:unhideWhenUsed/>
    <w:rsid w:val="00806D88"/>
    <w:pPr>
      <w:spacing w:after="160" w:line="240" w:lineRule="auto"/>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806D88"/>
    <w:rPr>
      <w:rFonts w:eastAsiaTheme="minorHAnsi"/>
      <w:sz w:val="20"/>
      <w:szCs w:val="20"/>
    </w:rPr>
  </w:style>
  <w:style w:type="paragraph" w:customStyle="1" w:styleId="Paragrafrubrik">
    <w:name w:val="Paragrafrubrik"/>
    <w:basedOn w:val="Rubrik1"/>
    <w:next w:val="Normal"/>
    <w:qFormat/>
    <w:rsid w:val="00454150"/>
    <w:pPr>
      <w:numPr>
        <w:numId w:val="21"/>
      </w:numPr>
      <w:tabs>
        <w:tab w:val="clear" w:pos="198"/>
        <w:tab w:val="left" w:pos="-1134"/>
      </w:tabs>
      <w:ind w:left="-1134"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4059">
      <w:bodyDiv w:val="1"/>
      <w:marLeft w:val="0"/>
      <w:marRight w:val="0"/>
      <w:marTop w:val="0"/>
      <w:marBottom w:val="0"/>
      <w:divBdr>
        <w:top w:val="none" w:sz="0" w:space="0" w:color="auto"/>
        <w:left w:val="none" w:sz="0" w:space="0" w:color="auto"/>
        <w:bottom w:val="none" w:sz="0" w:space="0" w:color="auto"/>
        <w:right w:val="none" w:sz="0" w:space="0" w:color="auto"/>
      </w:divBdr>
    </w:div>
    <w:div w:id="137695817">
      <w:bodyDiv w:val="1"/>
      <w:marLeft w:val="0"/>
      <w:marRight w:val="0"/>
      <w:marTop w:val="0"/>
      <w:marBottom w:val="0"/>
      <w:divBdr>
        <w:top w:val="none" w:sz="0" w:space="0" w:color="auto"/>
        <w:left w:val="none" w:sz="0" w:space="0" w:color="auto"/>
        <w:bottom w:val="none" w:sz="0" w:space="0" w:color="auto"/>
        <w:right w:val="none" w:sz="0" w:space="0" w:color="auto"/>
      </w:divBdr>
      <w:divsChild>
        <w:div w:id="57678411">
          <w:marLeft w:val="360"/>
          <w:marRight w:val="0"/>
          <w:marTop w:val="200"/>
          <w:marBottom w:val="0"/>
          <w:divBdr>
            <w:top w:val="none" w:sz="0" w:space="0" w:color="auto"/>
            <w:left w:val="none" w:sz="0" w:space="0" w:color="auto"/>
            <w:bottom w:val="none" w:sz="0" w:space="0" w:color="auto"/>
            <w:right w:val="none" w:sz="0" w:space="0" w:color="auto"/>
          </w:divBdr>
        </w:div>
        <w:div w:id="575282095">
          <w:marLeft w:val="360"/>
          <w:marRight w:val="0"/>
          <w:marTop w:val="200"/>
          <w:marBottom w:val="0"/>
          <w:divBdr>
            <w:top w:val="none" w:sz="0" w:space="0" w:color="auto"/>
            <w:left w:val="none" w:sz="0" w:space="0" w:color="auto"/>
            <w:bottom w:val="none" w:sz="0" w:space="0" w:color="auto"/>
            <w:right w:val="none" w:sz="0" w:space="0" w:color="auto"/>
          </w:divBdr>
        </w:div>
        <w:div w:id="1500121422">
          <w:marLeft w:val="360"/>
          <w:marRight w:val="0"/>
          <w:marTop w:val="200"/>
          <w:marBottom w:val="0"/>
          <w:divBdr>
            <w:top w:val="none" w:sz="0" w:space="0" w:color="auto"/>
            <w:left w:val="none" w:sz="0" w:space="0" w:color="auto"/>
            <w:bottom w:val="none" w:sz="0" w:space="0" w:color="auto"/>
            <w:right w:val="none" w:sz="0" w:space="0" w:color="auto"/>
          </w:divBdr>
        </w:div>
      </w:divsChild>
    </w:div>
    <w:div w:id="357510439">
      <w:bodyDiv w:val="1"/>
      <w:marLeft w:val="0"/>
      <w:marRight w:val="0"/>
      <w:marTop w:val="0"/>
      <w:marBottom w:val="0"/>
      <w:divBdr>
        <w:top w:val="none" w:sz="0" w:space="0" w:color="auto"/>
        <w:left w:val="none" w:sz="0" w:space="0" w:color="auto"/>
        <w:bottom w:val="none" w:sz="0" w:space="0" w:color="auto"/>
        <w:right w:val="none" w:sz="0" w:space="0" w:color="auto"/>
      </w:divBdr>
    </w:div>
    <w:div w:id="529226866">
      <w:bodyDiv w:val="1"/>
      <w:marLeft w:val="0"/>
      <w:marRight w:val="0"/>
      <w:marTop w:val="0"/>
      <w:marBottom w:val="0"/>
      <w:divBdr>
        <w:top w:val="none" w:sz="0" w:space="0" w:color="auto"/>
        <w:left w:val="none" w:sz="0" w:space="0" w:color="auto"/>
        <w:bottom w:val="none" w:sz="0" w:space="0" w:color="auto"/>
        <w:right w:val="none" w:sz="0" w:space="0" w:color="auto"/>
      </w:divBdr>
    </w:div>
    <w:div w:id="645015340">
      <w:bodyDiv w:val="1"/>
      <w:marLeft w:val="0"/>
      <w:marRight w:val="0"/>
      <w:marTop w:val="0"/>
      <w:marBottom w:val="0"/>
      <w:divBdr>
        <w:top w:val="none" w:sz="0" w:space="0" w:color="auto"/>
        <w:left w:val="none" w:sz="0" w:space="0" w:color="auto"/>
        <w:bottom w:val="none" w:sz="0" w:space="0" w:color="auto"/>
        <w:right w:val="none" w:sz="0" w:space="0" w:color="auto"/>
      </w:divBdr>
    </w:div>
    <w:div w:id="786654420">
      <w:bodyDiv w:val="1"/>
      <w:marLeft w:val="0"/>
      <w:marRight w:val="0"/>
      <w:marTop w:val="0"/>
      <w:marBottom w:val="0"/>
      <w:divBdr>
        <w:top w:val="none" w:sz="0" w:space="0" w:color="auto"/>
        <w:left w:val="none" w:sz="0" w:space="0" w:color="auto"/>
        <w:bottom w:val="none" w:sz="0" w:space="0" w:color="auto"/>
        <w:right w:val="none" w:sz="0" w:space="0" w:color="auto"/>
      </w:divBdr>
      <w:divsChild>
        <w:div w:id="1632176330">
          <w:marLeft w:val="0"/>
          <w:marRight w:val="0"/>
          <w:marTop w:val="0"/>
          <w:marBottom w:val="0"/>
          <w:divBdr>
            <w:top w:val="none" w:sz="0" w:space="0" w:color="auto"/>
            <w:left w:val="none" w:sz="0" w:space="0" w:color="auto"/>
            <w:bottom w:val="none" w:sz="0" w:space="0" w:color="auto"/>
            <w:right w:val="none" w:sz="0" w:space="0" w:color="auto"/>
          </w:divBdr>
          <w:divsChild>
            <w:div w:id="675349463">
              <w:marLeft w:val="0"/>
              <w:marRight w:val="0"/>
              <w:marTop w:val="0"/>
              <w:marBottom w:val="0"/>
              <w:divBdr>
                <w:top w:val="none" w:sz="0" w:space="0" w:color="auto"/>
                <w:left w:val="none" w:sz="0" w:space="0" w:color="auto"/>
                <w:bottom w:val="none" w:sz="0" w:space="0" w:color="auto"/>
                <w:right w:val="none" w:sz="0" w:space="0" w:color="auto"/>
              </w:divBdr>
              <w:divsChild>
                <w:div w:id="195046240">
                  <w:marLeft w:val="0"/>
                  <w:marRight w:val="0"/>
                  <w:marTop w:val="0"/>
                  <w:marBottom w:val="0"/>
                  <w:divBdr>
                    <w:top w:val="none" w:sz="0" w:space="0" w:color="auto"/>
                    <w:left w:val="none" w:sz="0" w:space="0" w:color="auto"/>
                    <w:bottom w:val="none" w:sz="0" w:space="0" w:color="auto"/>
                    <w:right w:val="none" w:sz="0" w:space="0" w:color="auto"/>
                  </w:divBdr>
                  <w:divsChild>
                    <w:div w:id="1577745881">
                      <w:marLeft w:val="0"/>
                      <w:marRight w:val="0"/>
                      <w:marTop w:val="0"/>
                      <w:marBottom w:val="0"/>
                      <w:divBdr>
                        <w:top w:val="none" w:sz="0" w:space="0" w:color="auto"/>
                        <w:left w:val="none" w:sz="0" w:space="0" w:color="auto"/>
                        <w:bottom w:val="none" w:sz="0" w:space="0" w:color="auto"/>
                        <w:right w:val="none" w:sz="0" w:space="0" w:color="auto"/>
                      </w:divBdr>
                      <w:divsChild>
                        <w:div w:id="1673099325">
                          <w:marLeft w:val="0"/>
                          <w:marRight w:val="0"/>
                          <w:marTop w:val="0"/>
                          <w:marBottom w:val="0"/>
                          <w:divBdr>
                            <w:top w:val="none" w:sz="0" w:space="0" w:color="auto"/>
                            <w:left w:val="none" w:sz="0" w:space="0" w:color="auto"/>
                            <w:bottom w:val="none" w:sz="0" w:space="0" w:color="auto"/>
                            <w:right w:val="none" w:sz="0" w:space="0" w:color="auto"/>
                          </w:divBdr>
                          <w:divsChild>
                            <w:div w:id="555506460">
                              <w:marLeft w:val="0"/>
                              <w:marRight w:val="0"/>
                              <w:marTop w:val="0"/>
                              <w:marBottom w:val="0"/>
                              <w:divBdr>
                                <w:top w:val="none" w:sz="0" w:space="0" w:color="auto"/>
                                <w:left w:val="none" w:sz="0" w:space="0" w:color="auto"/>
                                <w:bottom w:val="none" w:sz="0" w:space="0" w:color="auto"/>
                                <w:right w:val="none" w:sz="0" w:space="0" w:color="auto"/>
                              </w:divBdr>
                              <w:divsChild>
                                <w:div w:id="1638414291">
                                  <w:marLeft w:val="0"/>
                                  <w:marRight w:val="0"/>
                                  <w:marTop w:val="0"/>
                                  <w:marBottom w:val="0"/>
                                  <w:divBdr>
                                    <w:top w:val="none" w:sz="0" w:space="0" w:color="auto"/>
                                    <w:left w:val="none" w:sz="0" w:space="0" w:color="auto"/>
                                    <w:bottom w:val="none" w:sz="0" w:space="0" w:color="auto"/>
                                    <w:right w:val="none" w:sz="0" w:space="0" w:color="auto"/>
                                  </w:divBdr>
                                  <w:divsChild>
                                    <w:div w:id="2130196043">
                                      <w:marLeft w:val="0"/>
                                      <w:marRight w:val="0"/>
                                      <w:marTop w:val="0"/>
                                      <w:marBottom w:val="0"/>
                                      <w:divBdr>
                                        <w:top w:val="none" w:sz="0" w:space="0" w:color="auto"/>
                                        <w:left w:val="none" w:sz="0" w:space="0" w:color="auto"/>
                                        <w:bottom w:val="none" w:sz="0" w:space="0" w:color="auto"/>
                                        <w:right w:val="none" w:sz="0" w:space="0" w:color="auto"/>
                                      </w:divBdr>
                                      <w:divsChild>
                                        <w:div w:id="11269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071154">
      <w:bodyDiv w:val="1"/>
      <w:marLeft w:val="0"/>
      <w:marRight w:val="0"/>
      <w:marTop w:val="0"/>
      <w:marBottom w:val="0"/>
      <w:divBdr>
        <w:top w:val="none" w:sz="0" w:space="0" w:color="auto"/>
        <w:left w:val="none" w:sz="0" w:space="0" w:color="auto"/>
        <w:bottom w:val="none" w:sz="0" w:space="0" w:color="auto"/>
        <w:right w:val="none" w:sz="0" w:space="0" w:color="auto"/>
      </w:divBdr>
    </w:div>
    <w:div w:id="1064374174">
      <w:bodyDiv w:val="1"/>
      <w:marLeft w:val="0"/>
      <w:marRight w:val="0"/>
      <w:marTop w:val="0"/>
      <w:marBottom w:val="0"/>
      <w:divBdr>
        <w:top w:val="none" w:sz="0" w:space="0" w:color="auto"/>
        <w:left w:val="none" w:sz="0" w:space="0" w:color="auto"/>
        <w:bottom w:val="none" w:sz="0" w:space="0" w:color="auto"/>
        <w:right w:val="none" w:sz="0" w:space="0" w:color="auto"/>
      </w:divBdr>
      <w:divsChild>
        <w:div w:id="1304965212">
          <w:marLeft w:val="0"/>
          <w:marRight w:val="0"/>
          <w:marTop w:val="0"/>
          <w:marBottom w:val="0"/>
          <w:divBdr>
            <w:top w:val="none" w:sz="0" w:space="0" w:color="auto"/>
            <w:left w:val="none" w:sz="0" w:space="0" w:color="auto"/>
            <w:bottom w:val="none" w:sz="0" w:space="0" w:color="auto"/>
            <w:right w:val="none" w:sz="0" w:space="0" w:color="auto"/>
          </w:divBdr>
          <w:divsChild>
            <w:div w:id="353266347">
              <w:marLeft w:val="0"/>
              <w:marRight w:val="0"/>
              <w:marTop w:val="0"/>
              <w:marBottom w:val="0"/>
              <w:divBdr>
                <w:top w:val="none" w:sz="0" w:space="0" w:color="auto"/>
                <w:left w:val="none" w:sz="0" w:space="0" w:color="auto"/>
                <w:bottom w:val="none" w:sz="0" w:space="0" w:color="auto"/>
                <w:right w:val="none" w:sz="0" w:space="0" w:color="auto"/>
              </w:divBdr>
              <w:divsChild>
                <w:div w:id="560335796">
                  <w:marLeft w:val="0"/>
                  <w:marRight w:val="0"/>
                  <w:marTop w:val="0"/>
                  <w:marBottom w:val="0"/>
                  <w:divBdr>
                    <w:top w:val="none" w:sz="0" w:space="0" w:color="auto"/>
                    <w:left w:val="none" w:sz="0" w:space="0" w:color="auto"/>
                    <w:bottom w:val="none" w:sz="0" w:space="0" w:color="auto"/>
                    <w:right w:val="none" w:sz="0" w:space="0" w:color="auto"/>
                  </w:divBdr>
                  <w:divsChild>
                    <w:div w:id="40324713">
                      <w:marLeft w:val="0"/>
                      <w:marRight w:val="0"/>
                      <w:marTop w:val="0"/>
                      <w:marBottom w:val="0"/>
                      <w:divBdr>
                        <w:top w:val="none" w:sz="0" w:space="0" w:color="auto"/>
                        <w:left w:val="none" w:sz="0" w:space="0" w:color="auto"/>
                        <w:bottom w:val="none" w:sz="0" w:space="0" w:color="auto"/>
                        <w:right w:val="none" w:sz="0" w:space="0" w:color="auto"/>
                      </w:divBdr>
                      <w:divsChild>
                        <w:div w:id="1727029145">
                          <w:marLeft w:val="0"/>
                          <w:marRight w:val="0"/>
                          <w:marTop w:val="0"/>
                          <w:marBottom w:val="0"/>
                          <w:divBdr>
                            <w:top w:val="none" w:sz="0" w:space="0" w:color="auto"/>
                            <w:left w:val="none" w:sz="0" w:space="0" w:color="auto"/>
                            <w:bottom w:val="none" w:sz="0" w:space="0" w:color="auto"/>
                            <w:right w:val="none" w:sz="0" w:space="0" w:color="auto"/>
                          </w:divBdr>
                          <w:divsChild>
                            <w:div w:id="148256668">
                              <w:marLeft w:val="0"/>
                              <w:marRight w:val="0"/>
                              <w:marTop w:val="0"/>
                              <w:marBottom w:val="0"/>
                              <w:divBdr>
                                <w:top w:val="none" w:sz="0" w:space="0" w:color="auto"/>
                                <w:left w:val="none" w:sz="0" w:space="0" w:color="auto"/>
                                <w:bottom w:val="none" w:sz="0" w:space="0" w:color="auto"/>
                                <w:right w:val="none" w:sz="0" w:space="0" w:color="auto"/>
                              </w:divBdr>
                              <w:divsChild>
                                <w:div w:id="1971982347">
                                  <w:marLeft w:val="0"/>
                                  <w:marRight w:val="0"/>
                                  <w:marTop w:val="0"/>
                                  <w:marBottom w:val="0"/>
                                  <w:divBdr>
                                    <w:top w:val="none" w:sz="0" w:space="0" w:color="auto"/>
                                    <w:left w:val="none" w:sz="0" w:space="0" w:color="auto"/>
                                    <w:bottom w:val="none" w:sz="0" w:space="0" w:color="auto"/>
                                    <w:right w:val="none" w:sz="0" w:space="0" w:color="auto"/>
                                  </w:divBdr>
                                  <w:divsChild>
                                    <w:div w:id="1629165769">
                                      <w:marLeft w:val="0"/>
                                      <w:marRight w:val="0"/>
                                      <w:marTop w:val="0"/>
                                      <w:marBottom w:val="0"/>
                                      <w:divBdr>
                                        <w:top w:val="none" w:sz="0" w:space="0" w:color="auto"/>
                                        <w:left w:val="none" w:sz="0" w:space="0" w:color="auto"/>
                                        <w:bottom w:val="none" w:sz="0" w:space="0" w:color="auto"/>
                                        <w:right w:val="none" w:sz="0" w:space="0" w:color="auto"/>
                                      </w:divBdr>
                                      <w:divsChild>
                                        <w:div w:id="7106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47577">
      <w:bodyDiv w:val="1"/>
      <w:marLeft w:val="0"/>
      <w:marRight w:val="0"/>
      <w:marTop w:val="0"/>
      <w:marBottom w:val="0"/>
      <w:divBdr>
        <w:top w:val="none" w:sz="0" w:space="0" w:color="auto"/>
        <w:left w:val="none" w:sz="0" w:space="0" w:color="auto"/>
        <w:bottom w:val="none" w:sz="0" w:space="0" w:color="auto"/>
        <w:right w:val="none" w:sz="0" w:space="0" w:color="auto"/>
      </w:divBdr>
      <w:divsChild>
        <w:div w:id="333918252">
          <w:marLeft w:val="360"/>
          <w:marRight w:val="0"/>
          <w:marTop w:val="200"/>
          <w:marBottom w:val="0"/>
          <w:divBdr>
            <w:top w:val="none" w:sz="0" w:space="0" w:color="auto"/>
            <w:left w:val="none" w:sz="0" w:space="0" w:color="auto"/>
            <w:bottom w:val="none" w:sz="0" w:space="0" w:color="auto"/>
            <w:right w:val="none" w:sz="0" w:space="0" w:color="auto"/>
          </w:divBdr>
        </w:div>
        <w:div w:id="944389504">
          <w:marLeft w:val="360"/>
          <w:marRight w:val="0"/>
          <w:marTop w:val="200"/>
          <w:marBottom w:val="0"/>
          <w:divBdr>
            <w:top w:val="none" w:sz="0" w:space="0" w:color="auto"/>
            <w:left w:val="none" w:sz="0" w:space="0" w:color="auto"/>
            <w:bottom w:val="none" w:sz="0" w:space="0" w:color="auto"/>
            <w:right w:val="none" w:sz="0" w:space="0" w:color="auto"/>
          </w:divBdr>
        </w:div>
        <w:div w:id="1903982078">
          <w:marLeft w:val="360"/>
          <w:marRight w:val="0"/>
          <w:marTop w:val="200"/>
          <w:marBottom w:val="0"/>
          <w:divBdr>
            <w:top w:val="none" w:sz="0" w:space="0" w:color="auto"/>
            <w:left w:val="none" w:sz="0" w:space="0" w:color="auto"/>
            <w:bottom w:val="none" w:sz="0" w:space="0" w:color="auto"/>
            <w:right w:val="none" w:sz="0" w:space="0" w:color="auto"/>
          </w:divBdr>
        </w:div>
      </w:divsChild>
    </w:div>
    <w:div w:id="1462454633">
      <w:bodyDiv w:val="1"/>
      <w:marLeft w:val="0"/>
      <w:marRight w:val="0"/>
      <w:marTop w:val="0"/>
      <w:marBottom w:val="0"/>
      <w:divBdr>
        <w:top w:val="none" w:sz="0" w:space="0" w:color="auto"/>
        <w:left w:val="none" w:sz="0" w:space="0" w:color="auto"/>
        <w:bottom w:val="none" w:sz="0" w:space="0" w:color="auto"/>
        <w:right w:val="none" w:sz="0" w:space="0" w:color="auto"/>
      </w:divBdr>
    </w:div>
    <w:div w:id="1504203333">
      <w:bodyDiv w:val="1"/>
      <w:marLeft w:val="0"/>
      <w:marRight w:val="0"/>
      <w:marTop w:val="0"/>
      <w:marBottom w:val="0"/>
      <w:divBdr>
        <w:top w:val="none" w:sz="0" w:space="0" w:color="auto"/>
        <w:left w:val="none" w:sz="0" w:space="0" w:color="auto"/>
        <w:bottom w:val="none" w:sz="0" w:space="0" w:color="auto"/>
        <w:right w:val="none" w:sz="0" w:space="0" w:color="auto"/>
      </w:divBdr>
      <w:divsChild>
        <w:div w:id="756098576">
          <w:marLeft w:val="0"/>
          <w:marRight w:val="0"/>
          <w:marTop w:val="0"/>
          <w:marBottom w:val="0"/>
          <w:divBdr>
            <w:top w:val="none" w:sz="0" w:space="0" w:color="auto"/>
            <w:left w:val="none" w:sz="0" w:space="0" w:color="auto"/>
            <w:bottom w:val="none" w:sz="0" w:space="0" w:color="auto"/>
            <w:right w:val="none" w:sz="0" w:space="0" w:color="auto"/>
          </w:divBdr>
          <w:divsChild>
            <w:div w:id="1570116467">
              <w:marLeft w:val="0"/>
              <w:marRight w:val="0"/>
              <w:marTop w:val="0"/>
              <w:marBottom w:val="0"/>
              <w:divBdr>
                <w:top w:val="none" w:sz="0" w:space="0" w:color="auto"/>
                <w:left w:val="none" w:sz="0" w:space="0" w:color="auto"/>
                <w:bottom w:val="none" w:sz="0" w:space="0" w:color="auto"/>
                <w:right w:val="none" w:sz="0" w:space="0" w:color="auto"/>
              </w:divBdr>
              <w:divsChild>
                <w:div w:id="1015812406">
                  <w:marLeft w:val="0"/>
                  <w:marRight w:val="0"/>
                  <w:marTop w:val="0"/>
                  <w:marBottom w:val="0"/>
                  <w:divBdr>
                    <w:top w:val="none" w:sz="0" w:space="0" w:color="auto"/>
                    <w:left w:val="none" w:sz="0" w:space="0" w:color="auto"/>
                    <w:bottom w:val="none" w:sz="0" w:space="0" w:color="auto"/>
                    <w:right w:val="none" w:sz="0" w:space="0" w:color="auto"/>
                  </w:divBdr>
                  <w:divsChild>
                    <w:div w:id="922254253">
                      <w:marLeft w:val="0"/>
                      <w:marRight w:val="0"/>
                      <w:marTop w:val="0"/>
                      <w:marBottom w:val="0"/>
                      <w:divBdr>
                        <w:top w:val="none" w:sz="0" w:space="0" w:color="auto"/>
                        <w:left w:val="none" w:sz="0" w:space="0" w:color="auto"/>
                        <w:bottom w:val="none" w:sz="0" w:space="0" w:color="auto"/>
                        <w:right w:val="none" w:sz="0" w:space="0" w:color="auto"/>
                      </w:divBdr>
                      <w:divsChild>
                        <w:div w:id="127941157">
                          <w:marLeft w:val="0"/>
                          <w:marRight w:val="0"/>
                          <w:marTop w:val="0"/>
                          <w:marBottom w:val="0"/>
                          <w:divBdr>
                            <w:top w:val="none" w:sz="0" w:space="0" w:color="auto"/>
                            <w:left w:val="none" w:sz="0" w:space="0" w:color="auto"/>
                            <w:bottom w:val="none" w:sz="0" w:space="0" w:color="auto"/>
                            <w:right w:val="none" w:sz="0" w:space="0" w:color="auto"/>
                          </w:divBdr>
                          <w:divsChild>
                            <w:div w:id="1232275570">
                              <w:marLeft w:val="0"/>
                              <w:marRight w:val="0"/>
                              <w:marTop w:val="0"/>
                              <w:marBottom w:val="0"/>
                              <w:divBdr>
                                <w:top w:val="none" w:sz="0" w:space="0" w:color="auto"/>
                                <w:left w:val="none" w:sz="0" w:space="0" w:color="auto"/>
                                <w:bottom w:val="none" w:sz="0" w:space="0" w:color="auto"/>
                                <w:right w:val="none" w:sz="0" w:space="0" w:color="auto"/>
                              </w:divBdr>
                              <w:divsChild>
                                <w:div w:id="785928686">
                                  <w:marLeft w:val="0"/>
                                  <w:marRight w:val="0"/>
                                  <w:marTop w:val="0"/>
                                  <w:marBottom w:val="0"/>
                                  <w:divBdr>
                                    <w:top w:val="none" w:sz="0" w:space="0" w:color="auto"/>
                                    <w:left w:val="none" w:sz="0" w:space="0" w:color="auto"/>
                                    <w:bottom w:val="none" w:sz="0" w:space="0" w:color="auto"/>
                                    <w:right w:val="none" w:sz="0" w:space="0" w:color="auto"/>
                                  </w:divBdr>
                                  <w:divsChild>
                                    <w:div w:id="1244145374">
                                      <w:marLeft w:val="0"/>
                                      <w:marRight w:val="0"/>
                                      <w:marTop w:val="0"/>
                                      <w:marBottom w:val="0"/>
                                      <w:divBdr>
                                        <w:top w:val="none" w:sz="0" w:space="0" w:color="auto"/>
                                        <w:left w:val="none" w:sz="0" w:space="0" w:color="auto"/>
                                        <w:bottom w:val="none" w:sz="0" w:space="0" w:color="auto"/>
                                        <w:right w:val="none" w:sz="0" w:space="0" w:color="auto"/>
                                      </w:divBdr>
                                      <w:divsChild>
                                        <w:div w:id="10337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304848">
      <w:bodyDiv w:val="1"/>
      <w:marLeft w:val="0"/>
      <w:marRight w:val="0"/>
      <w:marTop w:val="0"/>
      <w:marBottom w:val="0"/>
      <w:divBdr>
        <w:top w:val="none" w:sz="0" w:space="0" w:color="auto"/>
        <w:left w:val="none" w:sz="0" w:space="0" w:color="auto"/>
        <w:bottom w:val="none" w:sz="0" w:space="0" w:color="auto"/>
        <w:right w:val="none" w:sz="0" w:space="0" w:color="auto"/>
      </w:divBdr>
    </w:div>
    <w:div w:id="17976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4BE47E-DE84-4035-8BF9-C1FF4F42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9DB27304</Template>
  <TotalTime>0</TotalTime>
  <Pages>7</Pages>
  <Words>1216</Words>
  <Characters>6451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Söderkvist</dc:creator>
  <cp:keywords/>
  <dc:description/>
  <cp:lastModifiedBy>Liselotte Eriksson</cp:lastModifiedBy>
  <cp:revision>2</cp:revision>
  <cp:lastPrinted>2019-10-22T10:18:00Z</cp:lastPrinted>
  <dcterms:created xsi:type="dcterms:W3CDTF">2019-11-07T09:50:00Z</dcterms:created>
  <dcterms:modified xsi:type="dcterms:W3CDTF">2019-11-07T09:50:00Z</dcterms:modified>
</cp:coreProperties>
</file>