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CF9" w:rsidRDefault="00896F24" w:rsidP="000B02FB">
      <w:pPr>
        <w:pStyle w:val="Rubrik1"/>
      </w:pPr>
      <w:bookmarkStart w:id="0" w:name="_GoBack"/>
      <w:bookmarkEnd w:id="0"/>
      <w:r>
        <w:t>förslag ny formulering i hjälpmedelshandboken</w:t>
      </w:r>
    </w:p>
    <w:p w:rsidR="00896F24" w:rsidRDefault="00896F24" w:rsidP="00896F24">
      <w:pPr>
        <w:pStyle w:val="Brdtext"/>
      </w:pPr>
    </w:p>
    <w:p w:rsidR="001077A2" w:rsidRDefault="001077A2" w:rsidP="00896F24">
      <w:pPr>
        <w:pStyle w:val="Brdtext"/>
      </w:pPr>
      <w:r>
        <w:t>Text i svart är nuvarande formulering i Hjälpmedelshandboken medan röd text är tillägg.</w:t>
      </w:r>
    </w:p>
    <w:p w:rsidR="001077A2" w:rsidRPr="001077A2" w:rsidRDefault="001077A2" w:rsidP="001077A2">
      <w:pPr>
        <w:spacing w:after="100" w:afterAutospacing="1" w:line="320" w:lineRule="atLeast"/>
        <w:textAlignment w:val="top"/>
        <w:rPr>
          <w:rFonts w:ascii="Akkurat-Regular" w:eastAsia="Times New Roman" w:hAnsi="Akkurat-Regular"/>
          <w:sz w:val="20"/>
          <w:szCs w:val="20"/>
          <w:lang w:eastAsia="sv-SE"/>
        </w:rPr>
      </w:pPr>
      <w:r>
        <w:rPr>
          <w:rFonts w:ascii="Akkurat-Regular" w:eastAsia="Times New Roman" w:hAnsi="Akkurat-Regular"/>
          <w:sz w:val="20"/>
          <w:szCs w:val="20"/>
          <w:lang w:eastAsia="sv-SE"/>
        </w:rPr>
        <w:t>ISO-kod 12 23 03/12 23 06</w:t>
      </w:r>
    </w:p>
    <w:p w:rsidR="001077A2" w:rsidRPr="001077A2" w:rsidRDefault="001077A2" w:rsidP="001077A2">
      <w:pPr>
        <w:pStyle w:val="Rubrik2"/>
        <w:rPr>
          <w:lang w:eastAsia="sv-SE"/>
        </w:rPr>
      </w:pPr>
      <w:r w:rsidRPr="001077A2">
        <w:rPr>
          <w:lang w:eastAsia="sv-SE"/>
        </w:rPr>
        <w:t>Kriterier för förskrivning </w:t>
      </w:r>
    </w:p>
    <w:p w:rsidR="001077A2" w:rsidRDefault="001077A2" w:rsidP="001077A2">
      <w:pPr>
        <w:pStyle w:val="Rubrik3"/>
      </w:pPr>
      <w:r>
        <w:t>Förvarings- och laddningsutrymme</w:t>
      </w:r>
    </w:p>
    <w:p w:rsidR="001077A2" w:rsidRDefault="001077A2" w:rsidP="001077A2">
      <w:pPr>
        <w:spacing w:after="100" w:afterAutospacing="1" w:line="320" w:lineRule="atLeast"/>
        <w:textAlignment w:val="top"/>
        <w:rPr>
          <w:rFonts w:ascii="Akkurat-Regular" w:hAnsi="Akkurat-Regular"/>
        </w:rPr>
      </w:pPr>
      <w:r>
        <w:rPr>
          <w:rFonts w:ascii="Akkurat-Regular" w:hAnsi="Akkurat-Regular"/>
        </w:rPr>
        <w:t>Godkänt förvarings- och laddningsutrymme ska finnas för eldrivna rullstolar. Utrymmet ska vara låst och obehöriga ska inte ha tillgång till hjälpmedlet. Följande alternativ är godkända:  </w:t>
      </w:r>
    </w:p>
    <w:p w:rsidR="001077A2" w:rsidRDefault="001077A2" w:rsidP="001077A2">
      <w:pPr>
        <w:numPr>
          <w:ilvl w:val="0"/>
          <w:numId w:val="22"/>
        </w:numPr>
        <w:spacing w:before="100" w:beforeAutospacing="1" w:after="100" w:afterAutospacing="1" w:line="320" w:lineRule="atLeast"/>
        <w:textAlignment w:val="top"/>
        <w:rPr>
          <w:rFonts w:ascii="Akkurat-Regular" w:hAnsi="Akkurat-Regular"/>
        </w:rPr>
      </w:pPr>
      <w:r>
        <w:rPr>
          <w:rFonts w:ascii="Akkurat-Regular" w:hAnsi="Akkurat-Regular"/>
        </w:rPr>
        <w:t>Enskilt utrymme (till exempel eget garage, förråd eller egen bostad). </w:t>
      </w:r>
    </w:p>
    <w:p w:rsidR="001077A2" w:rsidRDefault="001077A2" w:rsidP="001077A2">
      <w:pPr>
        <w:numPr>
          <w:ilvl w:val="0"/>
          <w:numId w:val="22"/>
        </w:numPr>
        <w:spacing w:before="100" w:beforeAutospacing="1" w:after="100" w:afterAutospacing="1" w:line="320" w:lineRule="atLeast"/>
        <w:textAlignment w:val="top"/>
        <w:rPr>
          <w:rFonts w:ascii="Akkurat-Regular" w:hAnsi="Akkurat-Regular"/>
        </w:rPr>
      </w:pPr>
      <w:r>
        <w:rPr>
          <w:rFonts w:ascii="Akkurat-Regular" w:hAnsi="Akkurat-Regular"/>
        </w:rPr>
        <w:t>Låst gemensamt utrymme där elrullstolen är säkert fastlåst i byggnaden med låsanordning som är godkänd av patientens försäkringsbolag.  (Låsanordning är patients eget ansvar)  </w:t>
      </w:r>
    </w:p>
    <w:p w:rsidR="001077A2" w:rsidRDefault="001077A2" w:rsidP="001077A2">
      <w:pPr>
        <w:numPr>
          <w:ilvl w:val="0"/>
          <w:numId w:val="22"/>
        </w:numPr>
        <w:spacing w:before="100" w:beforeAutospacing="1" w:after="100" w:afterAutospacing="1" w:line="320" w:lineRule="atLeast"/>
        <w:textAlignment w:val="top"/>
        <w:rPr>
          <w:rFonts w:ascii="Akkurat-Regular" w:hAnsi="Akkurat-Regular"/>
        </w:rPr>
      </w:pPr>
      <w:r>
        <w:rPr>
          <w:rFonts w:ascii="Akkurat-Regular" w:hAnsi="Akkurat-Regular"/>
        </w:rPr>
        <w:t>Speciella låsta rum på vissa äldreboenden/servicehus för förvaring av elrullstolar. Kravet på fastlåsning gäller även dessa utrymmen. </w:t>
      </w:r>
    </w:p>
    <w:p w:rsidR="001077A2" w:rsidRDefault="001077A2" w:rsidP="001077A2">
      <w:pPr>
        <w:spacing w:after="100" w:afterAutospacing="1" w:line="320" w:lineRule="atLeast"/>
        <w:textAlignment w:val="top"/>
        <w:rPr>
          <w:rFonts w:ascii="Akkurat-Regular" w:hAnsi="Akkurat-Regular"/>
        </w:rPr>
      </w:pPr>
      <w:r>
        <w:rPr>
          <w:rFonts w:ascii="Akkurat-Regular" w:hAnsi="Akkurat-Regular"/>
        </w:rPr>
        <w:t>Utrymmet ska vara torrt och hålla minst + 5ºC. Det innebär att altan, trapphus eller balkong inte är godkända förvarings- eller laddningsutrymmen.</w:t>
      </w:r>
    </w:p>
    <w:p w:rsidR="007B43D4" w:rsidRDefault="007B43D4" w:rsidP="001077A2">
      <w:pPr>
        <w:spacing w:after="100" w:afterAutospacing="1" w:line="320" w:lineRule="atLeast"/>
        <w:textAlignment w:val="top"/>
        <w:rPr>
          <w:rFonts w:ascii="Akkurat-Regular" w:hAnsi="Akkurat-Regular"/>
          <w:color w:val="FF0000"/>
        </w:rPr>
      </w:pPr>
      <w:r w:rsidRPr="000B02FB">
        <w:rPr>
          <w:rFonts w:ascii="Akkurat-Regular" w:hAnsi="Akkurat-Regular"/>
          <w:color w:val="FF0000"/>
        </w:rPr>
        <w:t xml:space="preserve">Patienten (låntagaren) ansvarar för att förvaring i första hand kan ske i eller i anslutning till bostaden enligt </w:t>
      </w:r>
      <w:r w:rsidR="00FC0B07">
        <w:rPr>
          <w:rFonts w:ascii="Akkurat-Regular" w:hAnsi="Akkurat-Regular"/>
          <w:color w:val="FF0000"/>
        </w:rPr>
        <w:t xml:space="preserve">ovan beskrivna </w:t>
      </w:r>
      <w:r w:rsidRPr="000B02FB">
        <w:rPr>
          <w:rFonts w:ascii="Akkurat-Regular" w:hAnsi="Akkurat-Regular"/>
          <w:color w:val="FF0000"/>
        </w:rPr>
        <w:t>krav</w:t>
      </w:r>
      <w:r w:rsidR="00D27C12">
        <w:rPr>
          <w:rFonts w:ascii="Akkurat-Regular" w:hAnsi="Akkurat-Regular"/>
          <w:color w:val="FF0000"/>
        </w:rPr>
        <w:t xml:space="preserve">. </w:t>
      </w:r>
      <w:r w:rsidRPr="000B02FB">
        <w:rPr>
          <w:rFonts w:ascii="Akkurat-Regular" w:hAnsi="Akkurat-Regular"/>
          <w:color w:val="FF0000"/>
        </w:rPr>
        <w:t>Förvaring i bostaden eller i förråd/annat låst utrymme är förstahandsval. Endast när dessa alternativ inte är möjliga kan åtgärder som kräver bostadsanpassning komma ifråga, t.ex. rullstolsgarage.</w:t>
      </w:r>
    </w:p>
    <w:p w:rsidR="000B02FB" w:rsidRPr="000B02FB" w:rsidRDefault="000B02FB" w:rsidP="001077A2">
      <w:pPr>
        <w:spacing w:after="100" w:afterAutospacing="1" w:line="320" w:lineRule="atLeast"/>
        <w:textAlignment w:val="top"/>
        <w:rPr>
          <w:rFonts w:ascii="Akkurat-Regular" w:hAnsi="Akkurat-Regular"/>
          <w:color w:val="FF0000"/>
        </w:rPr>
      </w:pPr>
      <w:r>
        <w:rPr>
          <w:rFonts w:ascii="Akkurat-Regular" w:hAnsi="Akkurat-Regular"/>
          <w:color w:val="FF0000"/>
        </w:rPr>
        <w:t>Förvaringskraven ska inte utgöra något hinder för förskrivning av de hjälpmedel patienten bedömts ha behov av.</w:t>
      </w:r>
    </w:p>
    <w:p w:rsidR="001077A2" w:rsidRDefault="001077A2" w:rsidP="00896F24">
      <w:pPr>
        <w:pStyle w:val="Brdtext"/>
      </w:pPr>
    </w:p>
    <w:sectPr w:rsidR="001077A2" w:rsidSect="00423139">
      <w:headerReference w:type="default" r:id="rId7"/>
      <w:footerReference w:type="default" r:id="rId8"/>
      <w:headerReference w:type="first" r:id="rId9"/>
      <w:footerReference w:type="first" r:id="rId10"/>
      <w:type w:val="oddPage"/>
      <w:pgSz w:w="11906" w:h="16838" w:code="9"/>
      <w:pgMar w:top="2835" w:right="1134" w:bottom="1985" w:left="3119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7FE" w:rsidRDefault="008B77FE" w:rsidP="00A561A0">
      <w:pPr>
        <w:spacing w:after="0" w:line="240" w:lineRule="auto"/>
      </w:pPr>
      <w:r>
        <w:separator/>
      </w:r>
    </w:p>
  </w:endnote>
  <w:endnote w:type="continuationSeparator" w:id="0">
    <w:p w:rsidR="008B77FE" w:rsidRDefault="008B77FE" w:rsidP="00A5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Regul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985" w:type="dxa"/>
      <w:tblLook w:val="04A0" w:firstRow="1" w:lastRow="0" w:firstColumn="1" w:lastColumn="0" w:noHBand="0" w:noVBand="1"/>
    </w:tblPr>
    <w:tblGrid>
      <w:gridCol w:w="1080"/>
      <w:gridCol w:w="3848"/>
      <w:gridCol w:w="4710"/>
    </w:tblGrid>
    <w:tr w:rsidR="0056737D" w:rsidRPr="0098671C" w:rsidTr="0056737D">
      <w:tc>
        <w:tcPr>
          <w:tcW w:w="1100" w:type="dxa"/>
          <w:tcBorders>
            <w:top w:val="single" w:sz="4" w:space="0" w:color="auto"/>
          </w:tcBorders>
          <w:shd w:val="clear" w:color="auto" w:fill="auto"/>
          <w:vAlign w:val="bottom"/>
        </w:tcPr>
        <w:p w:rsidR="0056737D" w:rsidRPr="0098671C" w:rsidRDefault="0056737D" w:rsidP="0056737D">
          <w:pPr>
            <w:pStyle w:val="Ledtext"/>
            <w:spacing w:before="160"/>
          </w:pPr>
        </w:p>
      </w:tc>
      <w:tc>
        <w:tcPr>
          <w:tcW w:w="3933" w:type="dxa"/>
          <w:tcBorders>
            <w:top w:val="single" w:sz="4" w:space="0" w:color="auto"/>
          </w:tcBorders>
          <w:shd w:val="clear" w:color="auto" w:fill="auto"/>
          <w:vAlign w:val="bottom"/>
        </w:tcPr>
        <w:p w:rsidR="0056737D" w:rsidRPr="0098671C" w:rsidRDefault="0056737D" w:rsidP="0056737D">
          <w:pPr>
            <w:pStyle w:val="Sidfot"/>
          </w:pPr>
        </w:p>
      </w:tc>
      <w:tc>
        <w:tcPr>
          <w:tcW w:w="4815" w:type="dxa"/>
          <w:vMerge w:val="restart"/>
          <w:tcBorders>
            <w:top w:val="single" w:sz="4" w:space="0" w:color="auto"/>
          </w:tcBorders>
          <w:shd w:val="clear" w:color="auto" w:fill="auto"/>
        </w:tcPr>
        <w:p w:rsidR="0056737D" w:rsidRPr="0098671C" w:rsidRDefault="0056737D" w:rsidP="0056737D">
          <w:pPr>
            <w:pStyle w:val="Ledtext"/>
            <w:spacing w:before="160"/>
            <w:jc w:val="right"/>
          </w:pPr>
        </w:p>
      </w:tc>
    </w:tr>
    <w:tr w:rsidR="0056737D" w:rsidRPr="0098671C" w:rsidTr="0056737D">
      <w:tc>
        <w:tcPr>
          <w:tcW w:w="1100" w:type="dxa"/>
          <w:shd w:val="clear" w:color="auto" w:fill="auto"/>
          <w:vAlign w:val="bottom"/>
        </w:tcPr>
        <w:p w:rsidR="0056737D" w:rsidRPr="0098671C" w:rsidRDefault="0056737D" w:rsidP="0056737D">
          <w:pPr>
            <w:pStyle w:val="Ledtext"/>
          </w:pPr>
        </w:p>
      </w:tc>
      <w:tc>
        <w:tcPr>
          <w:tcW w:w="3933" w:type="dxa"/>
          <w:shd w:val="clear" w:color="auto" w:fill="auto"/>
          <w:vAlign w:val="bottom"/>
        </w:tcPr>
        <w:p w:rsidR="0056737D" w:rsidRPr="0098671C" w:rsidRDefault="0056737D" w:rsidP="0056737D">
          <w:pPr>
            <w:pStyle w:val="Sidfot"/>
          </w:pPr>
        </w:p>
      </w:tc>
      <w:tc>
        <w:tcPr>
          <w:tcW w:w="4815" w:type="dxa"/>
          <w:vMerge/>
          <w:shd w:val="clear" w:color="auto" w:fill="auto"/>
        </w:tcPr>
        <w:p w:rsidR="0056737D" w:rsidRPr="0098671C" w:rsidRDefault="0056737D" w:rsidP="0056737D">
          <w:pPr>
            <w:pStyle w:val="Ledtext"/>
          </w:pPr>
        </w:p>
      </w:tc>
    </w:tr>
  </w:tbl>
  <w:p w:rsidR="0056737D" w:rsidRDefault="0056737D" w:rsidP="002D175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37D" w:rsidRDefault="0056737D" w:rsidP="00B6339A">
    <w:pPr>
      <w:pStyle w:val="Sidfotsid1"/>
    </w:pPr>
    <w:r>
      <w:t>Landstinget Västmanland 2012-02-20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7FE" w:rsidRDefault="008B77FE" w:rsidP="00A561A0">
      <w:pPr>
        <w:spacing w:after="0" w:line="240" w:lineRule="auto"/>
      </w:pPr>
      <w:r>
        <w:separator/>
      </w:r>
    </w:p>
  </w:footnote>
  <w:footnote w:type="continuationSeparator" w:id="0">
    <w:p w:rsidR="008B77FE" w:rsidRDefault="008B77FE" w:rsidP="00A56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48" w:type="dxa"/>
      <w:tblInd w:w="-1985" w:type="dxa"/>
      <w:tblLayout w:type="fixed"/>
      <w:tblLook w:val="04A0" w:firstRow="1" w:lastRow="0" w:firstColumn="1" w:lastColumn="0" w:noHBand="0" w:noVBand="1"/>
    </w:tblPr>
    <w:tblGrid>
      <w:gridCol w:w="5033"/>
      <w:gridCol w:w="1455"/>
      <w:gridCol w:w="1701"/>
      <w:gridCol w:w="1659"/>
    </w:tblGrid>
    <w:tr w:rsidR="0056737D" w:rsidRPr="0098671C" w:rsidTr="0056737D">
      <w:trPr>
        <w:trHeight w:val="581"/>
      </w:trPr>
      <w:tc>
        <w:tcPr>
          <w:tcW w:w="5033" w:type="dxa"/>
          <w:vMerge w:val="restart"/>
          <w:shd w:val="clear" w:color="auto" w:fill="auto"/>
        </w:tcPr>
        <w:p w:rsidR="0056737D" w:rsidRPr="0098671C" w:rsidRDefault="0056737D" w:rsidP="00020CF2">
          <w:pPr>
            <w:pStyle w:val="Sidhuvud"/>
            <w:tabs>
              <w:tab w:val="clear" w:pos="4536"/>
              <w:tab w:val="clear" w:pos="9072"/>
              <w:tab w:val="right" w:pos="4817"/>
            </w:tabs>
            <w:rPr>
              <w:noProof/>
              <w:lang w:eastAsia="sv-SE"/>
            </w:rPr>
          </w:pPr>
          <w:r w:rsidRPr="00030193">
            <w:rPr>
              <w:noProof/>
              <w:lang w:eastAsia="sv-SE"/>
            </w:rPr>
            <w:drawing>
              <wp:inline distT="0" distB="0" distL="0" distR="0" wp14:anchorId="481C9BA3" wp14:editId="0C8BA2DF">
                <wp:extent cx="1416982" cy="402336"/>
                <wp:effectExtent l="0" t="0" r="0" b="0"/>
                <wp:docPr id="1" name="Bildobjekt 4" descr="C:\Users\1b5d\AppData\Local\Microsoft\Windows\Temporary Internet Files\Content.Outlook\04H6G7HQ\regionvastmanland_liggande_4f_ledningssyste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4" descr="C:\Users\1b5d\AppData\Local\Microsoft\Windows\Temporary Internet Files\Content.Outlook\04H6G7HQ\regionvastmanland_liggande_4f_ledningssyste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3468" cy="401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20CF2">
            <w:rPr>
              <w:noProof/>
              <w:lang w:eastAsia="sv-SE"/>
            </w:rPr>
            <w:tab/>
          </w:r>
        </w:p>
      </w:tc>
      <w:tc>
        <w:tcPr>
          <w:tcW w:w="3156" w:type="dxa"/>
          <w:gridSpan w:val="2"/>
          <w:shd w:val="clear" w:color="auto" w:fill="auto"/>
        </w:tcPr>
        <w:p w:rsidR="0056737D" w:rsidRPr="0098671C" w:rsidRDefault="006B4D8E" w:rsidP="0056737D">
          <w:pPr>
            <w:pStyle w:val="Dokumentyp"/>
          </w:pPr>
          <w:r>
            <w:t>REGElverk</w:t>
          </w:r>
        </w:p>
      </w:tc>
      <w:tc>
        <w:tcPr>
          <w:tcW w:w="1659" w:type="dxa"/>
          <w:shd w:val="clear" w:color="auto" w:fill="auto"/>
        </w:tcPr>
        <w:p w:rsidR="0056737D" w:rsidRPr="0098671C" w:rsidRDefault="0056737D" w:rsidP="0056737D">
          <w:pPr>
            <w:pStyle w:val="Sidhuvud"/>
            <w:spacing w:before="120"/>
            <w:jc w:val="right"/>
          </w:pPr>
          <w:r w:rsidRPr="0098671C">
            <w:fldChar w:fldCharType="begin"/>
          </w:r>
          <w:r w:rsidRPr="0098671C">
            <w:instrText>PAGE  \* Arabic  \* MERGEFORMAT</w:instrText>
          </w:r>
          <w:r w:rsidRPr="0098671C">
            <w:fldChar w:fldCharType="separate"/>
          </w:r>
          <w:r w:rsidR="001F3F31">
            <w:rPr>
              <w:noProof/>
            </w:rPr>
            <w:t>1</w:t>
          </w:r>
          <w:r w:rsidRPr="0098671C">
            <w:fldChar w:fldCharType="end"/>
          </w:r>
          <w:r w:rsidRPr="0098671C">
            <w:t xml:space="preserve"> (</w:t>
          </w:r>
          <w:r w:rsidR="001F3F31">
            <w:fldChar w:fldCharType="begin"/>
          </w:r>
          <w:r w:rsidR="001F3F31">
            <w:instrText>NUMPAGES  \* Arabic  \* MERGEFORMAT</w:instrText>
          </w:r>
          <w:r w:rsidR="001F3F31">
            <w:fldChar w:fldCharType="separate"/>
          </w:r>
          <w:r w:rsidR="001F3F31">
            <w:rPr>
              <w:noProof/>
            </w:rPr>
            <w:t>1</w:t>
          </w:r>
          <w:r w:rsidR="001F3F31">
            <w:rPr>
              <w:noProof/>
            </w:rPr>
            <w:fldChar w:fldCharType="end"/>
          </w:r>
          <w:r w:rsidRPr="0098671C">
            <w:t>)</w:t>
          </w:r>
        </w:p>
      </w:tc>
    </w:tr>
    <w:tr w:rsidR="0056737D" w:rsidRPr="0098671C" w:rsidTr="0056737D">
      <w:trPr>
        <w:trHeight w:val="315"/>
      </w:trPr>
      <w:tc>
        <w:tcPr>
          <w:tcW w:w="5033" w:type="dxa"/>
          <w:vMerge/>
          <w:shd w:val="clear" w:color="auto" w:fill="auto"/>
        </w:tcPr>
        <w:p w:rsidR="0056737D" w:rsidRPr="0098671C" w:rsidRDefault="0056737D" w:rsidP="0056737D">
          <w:pPr>
            <w:pStyle w:val="Sidhuvud"/>
            <w:rPr>
              <w:noProof/>
              <w:lang w:eastAsia="sv-SE"/>
            </w:rPr>
          </w:pPr>
        </w:p>
      </w:tc>
      <w:tc>
        <w:tcPr>
          <w:tcW w:w="1455" w:type="dxa"/>
          <w:shd w:val="clear" w:color="auto" w:fill="auto"/>
        </w:tcPr>
        <w:p w:rsidR="0056737D" w:rsidRPr="0098671C" w:rsidRDefault="0056737D" w:rsidP="0056737D">
          <w:pPr>
            <w:pStyle w:val="Ledtext"/>
          </w:pPr>
        </w:p>
      </w:tc>
      <w:tc>
        <w:tcPr>
          <w:tcW w:w="1701" w:type="dxa"/>
          <w:shd w:val="clear" w:color="auto" w:fill="auto"/>
        </w:tcPr>
        <w:p w:rsidR="0056737D" w:rsidRPr="0098671C" w:rsidRDefault="0056737D" w:rsidP="0056737D">
          <w:pPr>
            <w:pStyle w:val="Ledtext"/>
          </w:pPr>
        </w:p>
      </w:tc>
      <w:tc>
        <w:tcPr>
          <w:tcW w:w="1659" w:type="dxa"/>
          <w:shd w:val="clear" w:color="auto" w:fill="auto"/>
        </w:tcPr>
        <w:p w:rsidR="0056737D" w:rsidRPr="0098671C" w:rsidRDefault="0056737D" w:rsidP="0056737D">
          <w:pPr>
            <w:pStyle w:val="Ledtext"/>
          </w:pPr>
        </w:p>
      </w:tc>
    </w:tr>
    <w:tr w:rsidR="0056737D" w:rsidRPr="0098671C" w:rsidTr="0056737D">
      <w:trPr>
        <w:trHeight w:val="468"/>
      </w:trPr>
      <w:tc>
        <w:tcPr>
          <w:tcW w:w="5033" w:type="dxa"/>
          <w:tcBorders>
            <w:bottom w:val="single" w:sz="4" w:space="0" w:color="auto"/>
          </w:tcBorders>
          <w:shd w:val="clear" w:color="auto" w:fill="auto"/>
        </w:tcPr>
        <w:p w:rsidR="0056737D" w:rsidRPr="0098671C" w:rsidRDefault="0056737D" w:rsidP="0056737D">
          <w:pPr>
            <w:pStyle w:val="Sidhuvud"/>
            <w:rPr>
              <w:noProof/>
              <w:lang w:eastAsia="sv-SE"/>
            </w:rPr>
          </w:pPr>
        </w:p>
      </w:tc>
      <w:tc>
        <w:tcPr>
          <w:tcW w:w="1455" w:type="dxa"/>
          <w:tcBorders>
            <w:bottom w:val="single" w:sz="4" w:space="0" w:color="auto"/>
          </w:tcBorders>
          <w:shd w:val="clear" w:color="auto" w:fill="auto"/>
        </w:tcPr>
        <w:p w:rsidR="0056737D" w:rsidRPr="0098671C" w:rsidRDefault="0056737D" w:rsidP="0056737D">
          <w:pPr>
            <w:pStyle w:val="Sidhuvud"/>
          </w:pPr>
        </w:p>
      </w:tc>
      <w:tc>
        <w:tcPr>
          <w:tcW w:w="1701" w:type="dxa"/>
          <w:tcBorders>
            <w:bottom w:val="single" w:sz="4" w:space="0" w:color="auto"/>
          </w:tcBorders>
          <w:shd w:val="clear" w:color="auto" w:fill="auto"/>
        </w:tcPr>
        <w:p w:rsidR="0056737D" w:rsidRPr="0098671C" w:rsidRDefault="0056737D" w:rsidP="0056737D">
          <w:pPr>
            <w:pStyle w:val="Sidhuvud"/>
          </w:pPr>
        </w:p>
      </w:tc>
      <w:tc>
        <w:tcPr>
          <w:tcW w:w="1659" w:type="dxa"/>
          <w:tcBorders>
            <w:bottom w:val="single" w:sz="4" w:space="0" w:color="auto"/>
          </w:tcBorders>
          <w:shd w:val="clear" w:color="auto" w:fill="auto"/>
        </w:tcPr>
        <w:p w:rsidR="0056737D" w:rsidRPr="0098671C" w:rsidRDefault="0056737D" w:rsidP="0056737D">
          <w:pPr>
            <w:pStyle w:val="Sidhuvud"/>
          </w:pPr>
        </w:p>
      </w:tc>
    </w:tr>
  </w:tbl>
  <w:p w:rsidR="0056737D" w:rsidRDefault="006B4D8E" w:rsidP="002D1750">
    <w:pPr>
      <w:pStyle w:val="Titel"/>
    </w:pPr>
    <w:r>
      <w:t>Regelverk förvaring av elektriska rullstolar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37D" w:rsidRDefault="0056737D" w:rsidP="00BC4ED8">
    <w:pPr>
      <w:pStyle w:val="Sidhuvud"/>
      <w:spacing w:before="2000" w:after="2000"/>
      <w:ind w:left="-1985"/>
      <w:jc w:val="center"/>
    </w:pPr>
    <w:r w:rsidRPr="00A77884">
      <w:rPr>
        <w:noProof/>
        <w:lang w:eastAsia="sv-SE"/>
      </w:rPr>
      <w:drawing>
        <wp:inline distT="0" distB="0" distL="0" distR="0" wp14:anchorId="63F3F2A4" wp14:editId="20B06F2C">
          <wp:extent cx="2648585" cy="698500"/>
          <wp:effectExtent l="0" t="0" r="0" b="6350"/>
          <wp:docPr id="2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858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737D" w:rsidRPr="00BC4ED8" w:rsidRDefault="0056737D" w:rsidP="00BC4ED8">
    <w:pPr>
      <w:pStyle w:val="Titelfrsttsida"/>
    </w:pPr>
    <w:r>
      <w:t>Massmediaarbete</w:t>
    </w:r>
  </w:p>
  <w:p w:rsidR="0056737D" w:rsidRDefault="0056737D">
    <w:pPr>
      <w:pStyle w:val="Sidhuvud"/>
    </w:pPr>
  </w:p>
  <w:p w:rsidR="0056737D" w:rsidRDefault="0056737D">
    <w:pPr>
      <w:pStyle w:val="Sidhuvud"/>
    </w:pPr>
  </w:p>
  <w:p w:rsidR="0056737D" w:rsidRDefault="0056737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4E068DC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C343D5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AF273A"/>
    <w:multiLevelType w:val="hybridMultilevel"/>
    <w:tmpl w:val="3CD402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44129"/>
    <w:multiLevelType w:val="hybridMultilevel"/>
    <w:tmpl w:val="FC1C82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B7D49"/>
    <w:multiLevelType w:val="hybridMultilevel"/>
    <w:tmpl w:val="7F06A1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212AA"/>
    <w:multiLevelType w:val="hybridMultilevel"/>
    <w:tmpl w:val="4BC8B7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B03F1"/>
    <w:multiLevelType w:val="hybridMultilevel"/>
    <w:tmpl w:val="B1A0CA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53FD6"/>
    <w:multiLevelType w:val="hybridMultilevel"/>
    <w:tmpl w:val="5A306D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30D54"/>
    <w:multiLevelType w:val="hybridMultilevel"/>
    <w:tmpl w:val="EB9C4D62"/>
    <w:lvl w:ilvl="0" w:tplc="2B942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42D92"/>
    <w:multiLevelType w:val="hybridMultilevel"/>
    <w:tmpl w:val="CD608C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25274"/>
    <w:multiLevelType w:val="hybridMultilevel"/>
    <w:tmpl w:val="EADEFF08"/>
    <w:lvl w:ilvl="0" w:tplc="AF8AB7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87442"/>
    <w:multiLevelType w:val="hybridMultilevel"/>
    <w:tmpl w:val="A832F8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7528E"/>
    <w:multiLevelType w:val="hybridMultilevel"/>
    <w:tmpl w:val="9D4E47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E26A6"/>
    <w:multiLevelType w:val="multilevel"/>
    <w:tmpl w:val="4CE2D906"/>
    <w:lvl w:ilvl="0">
      <w:start w:val="1"/>
      <w:numFmt w:val="decimal"/>
      <w:lvlText w:val="%1"/>
      <w:lvlJc w:val="left"/>
      <w:pPr>
        <w:ind w:left="-1134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8AF7BD1"/>
    <w:multiLevelType w:val="hybridMultilevel"/>
    <w:tmpl w:val="C212DF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93B5A"/>
    <w:multiLevelType w:val="multilevel"/>
    <w:tmpl w:val="7C94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E84919"/>
    <w:multiLevelType w:val="hybridMultilevel"/>
    <w:tmpl w:val="A85072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47A5A"/>
    <w:multiLevelType w:val="hybridMultilevel"/>
    <w:tmpl w:val="40161D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A3193"/>
    <w:multiLevelType w:val="hybridMultilevel"/>
    <w:tmpl w:val="28D013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237E7"/>
    <w:multiLevelType w:val="hybridMultilevel"/>
    <w:tmpl w:val="4A7285CC"/>
    <w:lvl w:ilvl="0" w:tplc="571A1894">
      <w:start w:val="20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FFFFFF" w:themeColor="background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2"/>
  </w:num>
  <w:num w:numId="5">
    <w:abstractNumId w:val="10"/>
  </w:num>
  <w:num w:numId="6">
    <w:abstractNumId w:val="11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7"/>
  </w:num>
  <w:num w:numId="10">
    <w:abstractNumId w:val="3"/>
  </w:num>
  <w:num w:numId="11">
    <w:abstractNumId w:val="4"/>
  </w:num>
  <w:num w:numId="12">
    <w:abstractNumId w:val="9"/>
  </w:num>
  <w:num w:numId="13">
    <w:abstractNumId w:val="19"/>
  </w:num>
  <w:num w:numId="14">
    <w:abstractNumId w:val="6"/>
  </w:num>
  <w:num w:numId="15">
    <w:abstractNumId w:val="13"/>
  </w:num>
  <w:num w:numId="16">
    <w:abstractNumId w:val="7"/>
  </w:num>
  <w:num w:numId="17">
    <w:abstractNumId w:val="18"/>
  </w:num>
  <w:num w:numId="18">
    <w:abstractNumId w:val="12"/>
  </w:num>
  <w:num w:numId="19">
    <w:abstractNumId w:val="15"/>
  </w:num>
  <w:num w:numId="20">
    <w:abstractNumId w:val="8"/>
  </w:num>
  <w:num w:numId="21">
    <w:abstractNumId w:val="2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29"/>
    <w:rsid w:val="00011B7B"/>
    <w:rsid w:val="00020CF2"/>
    <w:rsid w:val="0003242D"/>
    <w:rsid w:val="00037276"/>
    <w:rsid w:val="000464E4"/>
    <w:rsid w:val="000523EA"/>
    <w:rsid w:val="0006169F"/>
    <w:rsid w:val="00066D0C"/>
    <w:rsid w:val="00074A02"/>
    <w:rsid w:val="00076548"/>
    <w:rsid w:val="00076E1B"/>
    <w:rsid w:val="00084402"/>
    <w:rsid w:val="00087514"/>
    <w:rsid w:val="0009323C"/>
    <w:rsid w:val="000A6F1B"/>
    <w:rsid w:val="000B02FB"/>
    <w:rsid w:val="000C4B0A"/>
    <w:rsid w:val="000D6179"/>
    <w:rsid w:val="000E79DD"/>
    <w:rsid w:val="000F51C1"/>
    <w:rsid w:val="000F5BAB"/>
    <w:rsid w:val="000F7DCC"/>
    <w:rsid w:val="001077A2"/>
    <w:rsid w:val="00117665"/>
    <w:rsid w:val="00131C0A"/>
    <w:rsid w:val="0015336F"/>
    <w:rsid w:val="00164FBC"/>
    <w:rsid w:val="00184615"/>
    <w:rsid w:val="001A4C61"/>
    <w:rsid w:val="001E2A29"/>
    <w:rsid w:val="001F3F31"/>
    <w:rsid w:val="0020567E"/>
    <w:rsid w:val="00216B21"/>
    <w:rsid w:val="00220D98"/>
    <w:rsid w:val="002256F4"/>
    <w:rsid w:val="00230109"/>
    <w:rsid w:val="00233A67"/>
    <w:rsid w:val="002406F8"/>
    <w:rsid w:val="00241FC1"/>
    <w:rsid w:val="00244AF7"/>
    <w:rsid w:val="002452A9"/>
    <w:rsid w:val="00250405"/>
    <w:rsid w:val="00270F40"/>
    <w:rsid w:val="00271C72"/>
    <w:rsid w:val="002770AA"/>
    <w:rsid w:val="002D1750"/>
    <w:rsid w:val="002D1DE6"/>
    <w:rsid w:val="002F5753"/>
    <w:rsid w:val="002F6223"/>
    <w:rsid w:val="002F7287"/>
    <w:rsid w:val="00311B8C"/>
    <w:rsid w:val="00351A90"/>
    <w:rsid w:val="0035463C"/>
    <w:rsid w:val="00366C7F"/>
    <w:rsid w:val="00371F59"/>
    <w:rsid w:val="00374234"/>
    <w:rsid w:val="003765E8"/>
    <w:rsid w:val="003A44B6"/>
    <w:rsid w:val="003A7CE9"/>
    <w:rsid w:val="003C0C8F"/>
    <w:rsid w:val="003D65B3"/>
    <w:rsid w:val="003E1F03"/>
    <w:rsid w:val="003E5FA2"/>
    <w:rsid w:val="003F1016"/>
    <w:rsid w:val="00401302"/>
    <w:rsid w:val="00406C53"/>
    <w:rsid w:val="004164D8"/>
    <w:rsid w:val="00423139"/>
    <w:rsid w:val="00431C67"/>
    <w:rsid w:val="00451DC5"/>
    <w:rsid w:val="00477798"/>
    <w:rsid w:val="00490537"/>
    <w:rsid w:val="00496B80"/>
    <w:rsid w:val="004A4DC1"/>
    <w:rsid w:val="004D0103"/>
    <w:rsid w:val="004E50A1"/>
    <w:rsid w:val="00501E57"/>
    <w:rsid w:val="00516D4E"/>
    <w:rsid w:val="00526E91"/>
    <w:rsid w:val="00537AC6"/>
    <w:rsid w:val="00553F71"/>
    <w:rsid w:val="0056737D"/>
    <w:rsid w:val="0057216F"/>
    <w:rsid w:val="00586FC9"/>
    <w:rsid w:val="00590BA6"/>
    <w:rsid w:val="005B5C8D"/>
    <w:rsid w:val="005B6E6E"/>
    <w:rsid w:val="005B7FDF"/>
    <w:rsid w:val="005C08CD"/>
    <w:rsid w:val="006110F2"/>
    <w:rsid w:val="0061165D"/>
    <w:rsid w:val="0062294B"/>
    <w:rsid w:val="00656F69"/>
    <w:rsid w:val="00667DBC"/>
    <w:rsid w:val="0069468F"/>
    <w:rsid w:val="006B115C"/>
    <w:rsid w:val="006B4D8E"/>
    <w:rsid w:val="006D14E5"/>
    <w:rsid w:val="006E0B8B"/>
    <w:rsid w:val="006E21B0"/>
    <w:rsid w:val="006F29D9"/>
    <w:rsid w:val="006F2F9B"/>
    <w:rsid w:val="006F50D5"/>
    <w:rsid w:val="00712AC2"/>
    <w:rsid w:val="007325EE"/>
    <w:rsid w:val="00735EBA"/>
    <w:rsid w:val="007551CD"/>
    <w:rsid w:val="00755B10"/>
    <w:rsid w:val="0076031B"/>
    <w:rsid w:val="007B1DB2"/>
    <w:rsid w:val="007B43D4"/>
    <w:rsid w:val="007B6CF9"/>
    <w:rsid w:val="007C3C4C"/>
    <w:rsid w:val="007D50C4"/>
    <w:rsid w:val="007D6A43"/>
    <w:rsid w:val="007E3981"/>
    <w:rsid w:val="00815F6B"/>
    <w:rsid w:val="008640C1"/>
    <w:rsid w:val="00865969"/>
    <w:rsid w:val="00885E19"/>
    <w:rsid w:val="00896803"/>
    <w:rsid w:val="00896F24"/>
    <w:rsid w:val="008A69A0"/>
    <w:rsid w:val="008B77FE"/>
    <w:rsid w:val="008C1C18"/>
    <w:rsid w:val="008D5D1C"/>
    <w:rsid w:val="008E2A7D"/>
    <w:rsid w:val="008E380D"/>
    <w:rsid w:val="008E61D3"/>
    <w:rsid w:val="008F43F0"/>
    <w:rsid w:val="00903E6B"/>
    <w:rsid w:val="00922C59"/>
    <w:rsid w:val="00925FDE"/>
    <w:rsid w:val="009618E0"/>
    <w:rsid w:val="00962EFF"/>
    <w:rsid w:val="009779BA"/>
    <w:rsid w:val="0098671C"/>
    <w:rsid w:val="009B06C4"/>
    <w:rsid w:val="009C6964"/>
    <w:rsid w:val="009D0917"/>
    <w:rsid w:val="009F073E"/>
    <w:rsid w:val="00A224D3"/>
    <w:rsid w:val="00A24EF4"/>
    <w:rsid w:val="00A26D72"/>
    <w:rsid w:val="00A42921"/>
    <w:rsid w:val="00A561A0"/>
    <w:rsid w:val="00A6277A"/>
    <w:rsid w:val="00A70A47"/>
    <w:rsid w:val="00A770A7"/>
    <w:rsid w:val="00A85C4B"/>
    <w:rsid w:val="00A90917"/>
    <w:rsid w:val="00A96ACE"/>
    <w:rsid w:val="00AC6E7B"/>
    <w:rsid w:val="00AD3321"/>
    <w:rsid w:val="00AD676C"/>
    <w:rsid w:val="00AE6D9D"/>
    <w:rsid w:val="00B13E47"/>
    <w:rsid w:val="00B574D8"/>
    <w:rsid w:val="00B60447"/>
    <w:rsid w:val="00B6339A"/>
    <w:rsid w:val="00B766D2"/>
    <w:rsid w:val="00B832BE"/>
    <w:rsid w:val="00BB3092"/>
    <w:rsid w:val="00BC016B"/>
    <w:rsid w:val="00BC1636"/>
    <w:rsid w:val="00BC4ED8"/>
    <w:rsid w:val="00BD28A0"/>
    <w:rsid w:val="00BE48B9"/>
    <w:rsid w:val="00C007A8"/>
    <w:rsid w:val="00C22CF7"/>
    <w:rsid w:val="00C40387"/>
    <w:rsid w:val="00C4318C"/>
    <w:rsid w:val="00C83FB3"/>
    <w:rsid w:val="00C86459"/>
    <w:rsid w:val="00C91313"/>
    <w:rsid w:val="00CA29DC"/>
    <w:rsid w:val="00CF2751"/>
    <w:rsid w:val="00D220B3"/>
    <w:rsid w:val="00D23104"/>
    <w:rsid w:val="00D27C05"/>
    <w:rsid w:val="00D27C12"/>
    <w:rsid w:val="00D7002B"/>
    <w:rsid w:val="00D83448"/>
    <w:rsid w:val="00D93BBA"/>
    <w:rsid w:val="00DA1529"/>
    <w:rsid w:val="00DA7A99"/>
    <w:rsid w:val="00DC59EF"/>
    <w:rsid w:val="00DC5F53"/>
    <w:rsid w:val="00DF61C0"/>
    <w:rsid w:val="00DF67E5"/>
    <w:rsid w:val="00E43720"/>
    <w:rsid w:val="00E60C17"/>
    <w:rsid w:val="00E644FE"/>
    <w:rsid w:val="00E72EF7"/>
    <w:rsid w:val="00E748DF"/>
    <w:rsid w:val="00E75B8D"/>
    <w:rsid w:val="00EC0E14"/>
    <w:rsid w:val="00EC12C7"/>
    <w:rsid w:val="00ED29F8"/>
    <w:rsid w:val="00EE4121"/>
    <w:rsid w:val="00EE6E36"/>
    <w:rsid w:val="00EE7F12"/>
    <w:rsid w:val="00F10556"/>
    <w:rsid w:val="00F11D64"/>
    <w:rsid w:val="00F12E8B"/>
    <w:rsid w:val="00F86712"/>
    <w:rsid w:val="00F97C5D"/>
    <w:rsid w:val="00FA222C"/>
    <w:rsid w:val="00FA4395"/>
    <w:rsid w:val="00FA74AE"/>
    <w:rsid w:val="00FB251B"/>
    <w:rsid w:val="00FC038A"/>
    <w:rsid w:val="00FC0B07"/>
    <w:rsid w:val="00FD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4CD2BF8-F13F-4F19-BA48-EB7DD248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2D1750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Brdtext"/>
    <w:link w:val="Rubrik1Char"/>
    <w:uiPriority w:val="1"/>
    <w:qFormat/>
    <w:rsid w:val="00A90917"/>
    <w:pPr>
      <w:keepNext/>
      <w:keepLines/>
      <w:pBdr>
        <w:bottom w:val="single" w:sz="4" w:space="1" w:color="auto"/>
      </w:pBdr>
      <w:spacing w:before="480" w:after="0" w:line="260" w:lineRule="atLeast"/>
      <w:ind w:left="-1985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uiPriority w:val="1"/>
    <w:qFormat/>
    <w:rsid w:val="00A90917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1"/>
    <w:qFormat/>
    <w:rsid w:val="00C22CF7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link w:val="Rubrik4Char"/>
    <w:uiPriority w:val="1"/>
    <w:qFormat/>
    <w:rsid w:val="00C22CF7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3765E8"/>
    <w:pPr>
      <w:keepNext/>
      <w:keepLines/>
      <w:spacing w:before="200" w:after="0" w:line="240" w:lineRule="auto"/>
      <w:outlineLvl w:val="4"/>
    </w:pPr>
    <w:rPr>
      <w:rFonts w:ascii="Cambria" w:eastAsia="Times New Roman" w:hAnsi="Cambri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A56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60447"/>
  </w:style>
  <w:style w:type="paragraph" w:styleId="Sidfot">
    <w:name w:val="footer"/>
    <w:basedOn w:val="Normal"/>
    <w:link w:val="SidfotChar"/>
    <w:uiPriority w:val="99"/>
    <w:semiHidden/>
    <w:rsid w:val="00F97C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link w:val="Sidfot"/>
    <w:uiPriority w:val="99"/>
    <w:semiHidden/>
    <w:rsid w:val="00F97C5D"/>
    <w:rPr>
      <w:sz w:val="16"/>
    </w:rPr>
  </w:style>
  <w:style w:type="paragraph" w:customStyle="1" w:styleId="Fyrkantslista">
    <w:name w:val="Fyrkantslista"/>
    <w:basedOn w:val="Brdtext"/>
    <w:rsid w:val="00735EBA"/>
    <w:pPr>
      <w:numPr>
        <w:numId w:val="5"/>
      </w:numPr>
    </w:pPr>
  </w:style>
  <w:style w:type="paragraph" w:customStyle="1" w:styleId="Dokumentyp">
    <w:name w:val="Dokumentyp"/>
    <w:basedOn w:val="Sidhuvud"/>
    <w:semiHidden/>
    <w:qFormat/>
    <w:rsid w:val="009D0917"/>
    <w:pPr>
      <w:spacing w:before="120"/>
    </w:pPr>
    <w:rPr>
      <w:b/>
      <w:caps/>
    </w:rPr>
  </w:style>
  <w:style w:type="paragraph" w:customStyle="1" w:styleId="Ledtext">
    <w:name w:val="Ledtext"/>
    <w:basedOn w:val="Sidhuvud"/>
    <w:semiHidden/>
    <w:qFormat/>
    <w:rsid w:val="00F97C5D"/>
    <w:rPr>
      <w:sz w:val="12"/>
    </w:rPr>
  </w:style>
  <w:style w:type="character" w:customStyle="1" w:styleId="Rubrik1Char">
    <w:name w:val="Rubrik 1 Char"/>
    <w:link w:val="Rubrik1"/>
    <w:uiPriority w:val="1"/>
    <w:rsid w:val="00A90917"/>
    <w:rPr>
      <w:rFonts w:ascii="Calibri" w:eastAsia="Times New Roman" w:hAnsi="Calibri" w:cs="Times New Roman"/>
      <w:b/>
      <w:bCs/>
      <w:caps/>
      <w:szCs w:val="28"/>
    </w:rPr>
  </w:style>
  <w:style w:type="paragraph" w:customStyle="1" w:styleId="Titelfrsttsida">
    <w:name w:val="Titel_försättsida"/>
    <w:basedOn w:val="Normal"/>
    <w:semiHidden/>
    <w:qFormat/>
    <w:rsid w:val="008E2A7D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4A4DC1"/>
    <w:pPr>
      <w:ind w:left="-1985"/>
      <w:jc w:val="center"/>
    </w:pPr>
    <w:rPr>
      <w:caps/>
      <w:sz w:val="32"/>
    </w:rPr>
  </w:style>
  <w:style w:type="paragraph" w:styleId="Innehll1">
    <w:name w:val="toc 1"/>
    <w:basedOn w:val="Normal"/>
    <w:next w:val="Normal"/>
    <w:uiPriority w:val="39"/>
    <w:rsid w:val="00216B21"/>
    <w:pPr>
      <w:tabs>
        <w:tab w:val="right" w:leader="dot" w:pos="7643"/>
      </w:tabs>
      <w:spacing w:before="40" w:after="0" w:line="240" w:lineRule="auto"/>
      <w:ind w:left="624" w:right="284" w:hanging="624"/>
    </w:pPr>
    <w:rPr>
      <w:b/>
    </w:rPr>
  </w:style>
  <w:style w:type="character" w:styleId="Hyperlnk">
    <w:name w:val="Hyperlink"/>
    <w:uiPriority w:val="99"/>
    <w:rsid w:val="00FA4395"/>
    <w:rPr>
      <w:color w:val="0000FF"/>
      <w:u w:val="single"/>
    </w:rPr>
  </w:style>
  <w:style w:type="paragraph" w:customStyle="1" w:styleId="Titel">
    <w:name w:val="Titel"/>
    <w:basedOn w:val="Normal"/>
    <w:next w:val="Brdtext"/>
    <w:semiHidden/>
    <w:qFormat/>
    <w:rsid w:val="00F97C5D"/>
    <w:pPr>
      <w:spacing w:before="120"/>
      <w:ind w:left="-1985"/>
    </w:pPr>
    <w:rPr>
      <w:b/>
      <w:sz w:val="32"/>
    </w:rPr>
  </w:style>
  <w:style w:type="paragraph" w:customStyle="1" w:styleId="Orubrik">
    <w:name w:val="Orubrik"/>
    <w:basedOn w:val="Brdtext"/>
    <w:next w:val="Brdtext"/>
    <w:semiHidden/>
    <w:qFormat/>
    <w:rsid w:val="0015336F"/>
    <w:pPr>
      <w:pBdr>
        <w:bottom w:val="single" w:sz="4" w:space="1" w:color="auto"/>
      </w:pBdr>
      <w:ind w:left="-1985"/>
    </w:pPr>
    <w:rPr>
      <w:b/>
      <w:caps/>
    </w:rPr>
  </w:style>
  <w:style w:type="paragraph" w:styleId="Brdtext">
    <w:name w:val="Body Text"/>
    <w:basedOn w:val="Normal"/>
    <w:link w:val="BrdtextChar"/>
    <w:qFormat/>
    <w:rsid w:val="000F7DCC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rsid w:val="006110F2"/>
  </w:style>
  <w:style w:type="character" w:customStyle="1" w:styleId="Rubrik2Char">
    <w:name w:val="Rubrik 2 Char"/>
    <w:link w:val="Rubrik2"/>
    <w:uiPriority w:val="1"/>
    <w:rsid w:val="006110F2"/>
    <w:rPr>
      <w:rFonts w:ascii="Calibri" w:eastAsia="Times New Roman" w:hAnsi="Calibri" w:cs="Times New Roman"/>
      <w:b/>
      <w:bCs/>
      <w:szCs w:val="26"/>
    </w:rPr>
  </w:style>
  <w:style w:type="character" w:customStyle="1" w:styleId="Rubrik3Char">
    <w:name w:val="Rubrik 3 Char"/>
    <w:link w:val="Rubrik3"/>
    <w:uiPriority w:val="1"/>
    <w:rsid w:val="00C22CF7"/>
    <w:rPr>
      <w:rFonts w:ascii="Calibri" w:eastAsia="Times New Roman" w:hAnsi="Calibri" w:cs="Times New Roman"/>
      <w:b/>
      <w:bCs/>
      <w:i/>
    </w:rPr>
  </w:style>
  <w:style w:type="character" w:customStyle="1" w:styleId="Rubrik4Char">
    <w:name w:val="Rubrik 4 Char"/>
    <w:link w:val="Rubrik4"/>
    <w:uiPriority w:val="1"/>
    <w:rsid w:val="00C22CF7"/>
    <w:rPr>
      <w:rFonts w:ascii="Calibri" w:eastAsia="Times New Roman" w:hAnsi="Calibri" w:cs="Times New Roman"/>
      <w:bCs/>
      <w:i/>
      <w:iCs/>
    </w:rPr>
  </w:style>
  <w:style w:type="paragraph" w:styleId="Innehll2">
    <w:name w:val="toc 2"/>
    <w:basedOn w:val="Normal"/>
    <w:next w:val="Normal"/>
    <w:uiPriority w:val="39"/>
    <w:rsid w:val="00216B21"/>
    <w:pPr>
      <w:tabs>
        <w:tab w:val="right" w:leader="dot" w:pos="7643"/>
      </w:tabs>
      <w:spacing w:before="40" w:after="0" w:line="240" w:lineRule="auto"/>
      <w:ind w:left="624" w:right="284" w:hanging="624"/>
    </w:pPr>
  </w:style>
  <w:style w:type="paragraph" w:customStyle="1" w:styleId="Sidfotsid1">
    <w:name w:val="Sidfot sid 1"/>
    <w:basedOn w:val="Sidfot"/>
    <w:semiHidden/>
    <w:qFormat/>
    <w:rsid w:val="008E2A7D"/>
    <w:pPr>
      <w:pBdr>
        <w:top w:val="single" w:sz="4" w:space="6" w:color="808080"/>
      </w:pBdr>
      <w:ind w:left="-1985"/>
      <w:jc w:val="center"/>
    </w:pPr>
    <w:rPr>
      <w:color w:val="808080"/>
    </w:rPr>
  </w:style>
  <w:style w:type="character" w:customStyle="1" w:styleId="Rubrik5Char">
    <w:name w:val="Rubrik 5 Char"/>
    <w:link w:val="Rubrik5"/>
    <w:uiPriority w:val="9"/>
    <w:semiHidden/>
    <w:rsid w:val="008640C1"/>
    <w:rPr>
      <w:rFonts w:ascii="Cambria" w:eastAsia="Times New Roman" w:hAnsi="Cambria"/>
      <w:sz w:val="22"/>
      <w:szCs w:val="22"/>
      <w:lang w:eastAsia="en-US"/>
    </w:rPr>
  </w:style>
  <w:style w:type="paragraph" w:styleId="Liststycke">
    <w:name w:val="List Paragraph"/>
    <w:basedOn w:val="Normal"/>
    <w:uiPriority w:val="34"/>
    <w:semiHidden/>
    <w:rsid w:val="00656F69"/>
    <w:pPr>
      <w:ind w:left="720"/>
      <w:contextualSpacing/>
    </w:pPr>
  </w:style>
  <w:style w:type="paragraph" w:customStyle="1" w:styleId="Tabelltext">
    <w:name w:val="Tabelltext"/>
    <w:basedOn w:val="Normal"/>
    <w:qFormat/>
    <w:rsid w:val="00076E1B"/>
    <w:pPr>
      <w:spacing w:after="0" w:line="240" w:lineRule="auto"/>
    </w:pPr>
  </w:style>
  <w:style w:type="table" w:customStyle="1" w:styleId="LTV-tabell">
    <w:name w:val="LTV-tabell"/>
    <w:basedOn w:val="Normaltabell"/>
    <w:uiPriority w:val="99"/>
    <w:rsid w:val="007D6A43"/>
    <w:pPr>
      <w:spacing w:before="80" w:after="40"/>
    </w:pPr>
    <w:rPr>
      <w:rFonts w:eastAsia="Times New Roman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styleId="Beskrivning">
    <w:name w:val="caption"/>
    <w:basedOn w:val="Normal"/>
    <w:next w:val="Normal"/>
    <w:uiPriority w:val="35"/>
    <w:semiHidden/>
    <w:rsid w:val="006110F2"/>
    <w:pPr>
      <w:spacing w:before="120" w:after="120" w:line="240" w:lineRule="auto"/>
    </w:pPr>
    <w:rPr>
      <w:b/>
      <w:bCs/>
      <w:szCs w:val="18"/>
    </w:rPr>
  </w:style>
  <w:style w:type="paragraph" w:styleId="Numreradlista">
    <w:name w:val="List Number"/>
    <w:basedOn w:val="Normal"/>
    <w:qFormat/>
    <w:rsid w:val="005B5C8D"/>
    <w:pPr>
      <w:numPr>
        <w:numId w:val="2"/>
      </w:numPr>
      <w:spacing w:after="120" w:line="280" w:lineRule="atLeast"/>
      <w:ind w:left="357" w:hanging="357"/>
      <w:contextualSpacing/>
    </w:pPr>
  </w:style>
  <w:style w:type="paragraph" w:styleId="Punktlista">
    <w:name w:val="List Bullet"/>
    <w:basedOn w:val="Normal"/>
    <w:qFormat/>
    <w:rsid w:val="005B5C8D"/>
    <w:pPr>
      <w:numPr>
        <w:numId w:val="3"/>
      </w:numPr>
      <w:spacing w:after="120" w:line="280" w:lineRule="atLeast"/>
      <w:ind w:left="357" w:hanging="357"/>
      <w:contextualSpacing/>
    </w:pPr>
  </w:style>
  <w:style w:type="paragraph" w:customStyle="1" w:styleId="Hjlptext">
    <w:name w:val="Hjälptext"/>
    <w:basedOn w:val="Brdtext"/>
    <w:next w:val="Brdtext"/>
    <w:semiHidden/>
    <w:qFormat/>
    <w:rsid w:val="00011B7B"/>
    <w:rPr>
      <w:i/>
      <w:vanish/>
      <w:color w:val="0070C0"/>
    </w:rPr>
  </w:style>
  <w:style w:type="paragraph" w:styleId="Innehll3">
    <w:name w:val="toc 3"/>
    <w:basedOn w:val="Normal"/>
    <w:next w:val="Normal"/>
    <w:uiPriority w:val="39"/>
    <w:rsid w:val="00216B21"/>
    <w:pPr>
      <w:tabs>
        <w:tab w:val="right" w:leader="dot" w:pos="7643"/>
      </w:tabs>
      <w:spacing w:before="40" w:after="0" w:line="240" w:lineRule="auto"/>
      <w:ind w:left="624" w:hanging="624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E5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3E5FA2"/>
    <w:rPr>
      <w:rFonts w:ascii="Tahoma" w:hAnsi="Tahoma" w:cs="Tahoma"/>
      <w:sz w:val="16"/>
      <w:szCs w:val="16"/>
    </w:rPr>
  </w:style>
  <w:style w:type="table" w:customStyle="1" w:styleId="LTV-tabellBl">
    <w:name w:val="LTV-tabell Blå"/>
    <w:basedOn w:val="Normaltabell"/>
    <w:uiPriority w:val="99"/>
    <w:rsid w:val="007D6A43"/>
    <w:pPr>
      <w:spacing w:before="80" w:after="40"/>
    </w:pPr>
    <w:rPr>
      <w:rFonts w:eastAsia="Times New Roman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7D6A43"/>
    <w:pPr>
      <w:spacing w:before="80" w:after="40"/>
    </w:pPr>
    <w:rPr>
      <w:rFonts w:eastAsia="Times New Roman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7D6A43"/>
    <w:pPr>
      <w:spacing w:before="80" w:after="40"/>
    </w:pPr>
    <w:rPr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Brdtextutdragen">
    <w:name w:val="Brödtext utdragen"/>
    <w:basedOn w:val="Brdtext"/>
    <w:qFormat/>
    <w:rsid w:val="007D6A43"/>
    <w:pPr>
      <w:ind w:left="-1985"/>
    </w:pPr>
  </w:style>
  <w:style w:type="character" w:styleId="Fotnotsreferens">
    <w:name w:val="footnote reference"/>
    <w:uiPriority w:val="99"/>
    <w:unhideWhenUsed/>
    <w:rsid w:val="002D1750"/>
    <w:rPr>
      <w:vertAlign w:val="superscript"/>
    </w:rPr>
  </w:style>
  <w:style w:type="paragraph" w:customStyle="1" w:styleId="Allmntstyckeformat">
    <w:name w:val="[Allmänt styckeformat]"/>
    <w:basedOn w:val="Normal"/>
    <w:rsid w:val="002D1750"/>
    <w:pPr>
      <w:autoSpaceDE w:val="0"/>
      <w:autoSpaceDN w:val="0"/>
      <w:adjustRightInd w:val="0"/>
      <w:spacing w:line="288" w:lineRule="auto"/>
      <w:textAlignment w:val="center"/>
    </w:pPr>
    <w:rPr>
      <w:rFonts w:eastAsia="Times New Roman"/>
      <w:i/>
      <w:iCs/>
      <w:color w:val="000000"/>
      <w:sz w:val="20"/>
      <w:szCs w:val="20"/>
      <w:lang w:eastAsia="sv-SE"/>
    </w:rPr>
  </w:style>
  <w:style w:type="character" w:styleId="Kommentarsreferens">
    <w:name w:val="annotation reference"/>
    <w:uiPriority w:val="99"/>
    <w:semiHidden/>
    <w:unhideWhenUsed/>
    <w:rsid w:val="007B6CF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B6CF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B6CF9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B6CF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B6CF9"/>
    <w:rPr>
      <w:b/>
      <w:bCs/>
      <w:lang w:eastAsia="en-US"/>
    </w:rPr>
  </w:style>
  <w:style w:type="paragraph" w:styleId="Fotnotstext">
    <w:name w:val="footnote text"/>
    <w:basedOn w:val="Normal"/>
    <w:link w:val="FotnotstextChar"/>
    <w:uiPriority w:val="99"/>
    <w:unhideWhenUsed/>
    <w:rsid w:val="007B6CF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B6CF9"/>
    <w:rPr>
      <w:lang w:eastAsia="en-US"/>
    </w:rPr>
  </w:style>
  <w:style w:type="character" w:styleId="AnvndHyperlnk">
    <w:name w:val="FollowedHyperlink"/>
    <w:uiPriority w:val="99"/>
    <w:semiHidden/>
    <w:unhideWhenUsed/>
    <w:rsid w:val="007B6CF9"/>
    <w:rPr>
      <w:color w:val="954F72"/>
      <w:u w:val="single"/>
    </w:rPr>
  </w:style>
  <w:style w:type="paragraph" w:customStyle="1" w:styleId="Default">
    <w:name w:val="Default"/>
    <w:rsid w:val="007B6CF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B6C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7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3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7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32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none" w:sz="0" w:space="0" w:color="auto"/>
                                        <w:bottom w:val="single" w:sz="6" w:space="0" w:color="000000"/>
                                        <w:right w:val="none" w:sz="0" w:space="0" w:color="auto"/>
                                      </w:divBdr>
                                      <w:divsChild>
                                        <w:div w:id="84881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3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5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45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none" w:sz="0" w:space="0" w:color="auto"/>
                                        <w:bottom w:val="single" w:sz="6" w:space="0" w:color="000000"/>
                                        <w:right w:val="none" w:sz="0" w:space="0" w:color="auto"/>
                                      </w:divBdr>
                                      <w:divsChild>
                                        <w:div w:id="16800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g67\AppData\Local\Temp\~ccD528.tm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~ccD528.tmp</Template>
  <TotalTime>1</TotalTime>
  <Pages>1</Pages>
  <Words>191</Words>
  <Characters>1193</Characters>
  <Application>Microsoft Office Word</Application>
  <DocSecurity>4</DocSecurity>
  <Lines>24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Regelverk förvaring av elektriska rullstolar</vt:lpstr>
    </vt:vector>
  </TitlesOfParts>
  <Company>LTV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Regelverk förvaring av elektriska rullstolar</dc:title>
  <dc:creator>Joakim Axelsson</dc:creator>
  <cp:lastModifiedBy>Lotta Rajahalme</cp:lastModifiedBy>
  <cp:revision>2</cp:revision>
  <cp:lastPrinted>2017-12-01T10:33:00Z</cp:lastPrinted>
  <dcterms:created xsi:type="dcterms:W3CDTF">2018-02-09T11:54:00Z</dcterms:created>
  <dcterms:modified xsi:type="dcterms:W3CDTF">2018-02-09T11:54:00Z</dcterms:modified>
  <cp:category>Plan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By">
    <vt:lpwstr/>
  </property>
  <property fmtid="{D5CDD505-2E9C-101B-9397-08002B2CF9AE}" pid="3" name="ApprovedByOU">
    <vt:lpwstr/>
  </property>
  <property fmtid="{D5CDD505-2E9C-101B-9397-08002B2CF9AE}" pid="4" name="ApprovedByPositionCode">
    <vt:lpwstr/>
  </property>
  <property fmtid="{D5CDD505-2E9C-101B-9397-08002B2CF9AE}" pid="5" name="ApprovedByTitle">
    <vt:lpwstr/>
  </property>
  <property fmtid="{D5CDD505-2E9C-101B-9397-08002B2CF9AE}" pid="6" name="CCategory">
    <vt:lpwstr>Plan</vt:lpwstr>
  </property>
  <property fmtid="{D5CDD505-2E9C-101B-9397-08002B2CF9AE}" pid="7" name="CTitle">
    <vt:lpwstr>Aktivitetsplan 2018 Ledning och administration, Hjälpmedelscentrum</vt:lpwstr>
  </property>
  <property fmtid="{D5CDD505-2E9C-101B-9397-08002B2CF9AE}" pid="8" name="DocumentNo">
    <vt:lpwstr>40182-1</vt:lpwstr>
  </property>
  <property fmtid="{D5CDD505-2E9C-101B-9397-08002B2CF9AE}" pid="9" name="EstablishedBy">
    <vt:lpwstr>Joakim Axelsson</vt:lpwstr>
  </property>
  <property fmtid="{D5CDD505-2E9C-101B-9397-08002B2CF9AE}" pid="10" name="EstablishedByOU">
    <vt:lpwstr>Hjälpmedelscentrum</vt:lpwstr>
  </property>
  <property fmtid="{D5CDD505-2E9C-101B-9397-08002B2CF9AE}" pid="11" name="EstablishedByPositionCode">
    <vt:lpwstr>Hjälpmedelscentrum</vt:lpwstr>
  </property>
  <property fmtid="{D5CDD505-2E9C-101B-9397-08002B2CF9AE}" pid="12" name="EstablishedByTitle">
    <vt:lpwstr>IT-samordnare</vt:lpwstr>
  </property>
  <property fmtid="{D5CDD505-2E9C-101B-9397-08002B2CF9AE}" pid="13" name="Folder">
    <vt:lpwstr>Systemmapp</vt:lpwstr>
  </property>
  <property fmtid="{D5CDD505-2E9C-101B-9397-08002B2CF9AE}" pid="14" name="Issue">
    <vt:lpwstr>1</vt:lpwstr>
  </property>
  <property fmtid="{D5CDD505-2E9C-101B-9397-08002B2CF9AE}" pid="15" name="Owner">
    <vt:lpwstr>Joakim Axelsson</vt:lpwstr>
  </property>
  <property fmtid="{D5CDD505-2E9C-101B-9397-08002B2CF9AE}" pid="16" name="OwnerOU">
    <vt:lpwstr>Hjälpmedelscentrum</vt:lpwstr>
  </property>
  <property fmtid="{D5CDD505-2E9C-101B-9397-08002B2CF9AE}" pid="17" name="OwnerTitle">
    <vt:lpwstr>IT-samordnare</vt:lpwstr>
  </property>
  <property fmtid="{D5CDD505-2E9C-101B-9397-08002B2CF9AE}" pid="18" name="Phase">
    <vt:lpwstr>Under bearbetning - ej giltigt!</vt:lpwstr>
  </property>
  <property fmtid="{D5CDD505-2E9C-101B-9397-08002B2CF9AE}" pid="19" name="RegNo">
    <vt:lpwstr>40182</vt:lpwstr>
  </property>
  <property fmtid="{D5CDD505-2E9C-101B-9397-08002B2CF9AE}" pid="20" name="ReviewedBy">
    <vt:lpwstr/>
  </property>
  <property fmtid="{D5CDD505-2E9C-101B-9397-08002B2CF9AE}" pid="21" name="ReviewedByOU">
    <vt:lpwstr/>
  </property>
  <property fmtid="{D5CDD505-2E9C-101B-9397-08002B2CF9AE}" pid="22" name="ReviewedByPositionCode">
    <vt:lpwstr/>
  </property>
  <property fmtid="{D5CDD505-2E9C-101B-9397-08002B2CF9AE}" pid="23" name="ReviewedByTitle">
    <vt:lpwstr/>
  </property>
  <property fmtid="{D5CDD505-2E9C-101B-9397-08002B2CF9AE}" pid="24" name="ReviewedDate">
    <vt:lpwstr/>
  </property>
  <property fmtid="{D5CDD505-2E9C-101B-9397-08002B2CF9AE}" pid="25" name="ValidFrom">
    <vt:lpwstr/>
  </property>
  <property fmtid="{D5CDD505-2E9C-101B-9397-08002B2CF9AE}" pid="26" name="ValidUntil">
    <vt:lpwstr/>
  </property>
  <property fmtid="{D5CDD505-2E9C-101B-9397-08002B2CF9AE}" pid="27" name="EstablishedDate">
    <vt:lpwstr>2017-11-16</vt:lpwstr>
  </property>
  <property fmtid="{D5CDD505-2E9C-101B-9397-08002B2CF9AE}" pid="28" name="ApprovedDate">
    <vt:lpwstr/>
  </property>
  <property fmtid="{D5CDD505-2E9C-101B-9397-08002B2CF9AE}" pid="29" name="CDiarieNo">
    <vt:lpwstr> </vt:lpwstr>
  </property>
  <property fmtid="{D5CDD505-2E9C-101B-9397-08002B2CF9AE}" pid="30" name="DocNo">
    <vt:lpwstr>40182-1</vt:lpwstr>
  </property>
  <property fmtid="{D5CDD505-2E9C-101B-9397-08002B2CF9AE}" pid="31" name="OwnerPositionCode">
    <vt:lpwstr>Hjälpmedelscentrum</vt:lpwstr>
  </property>
  <property fmtid="{D5CDD505-2E9C-101B-9397-08002B2CF9AE}" pid="32" name="EK_saved">
    <vt:lpwstr>yes</vt:lpwstr>
  </property>
</Properties>
</file>