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ABB9" w14:textId="77777777" w:rsidR="002513A3" w:rsidRPr="0013091C" w:rsidRDefault="002513A3" w:rsidP="002513A3">
      <w:pPr>
        <w:pStyle w:val="Titelfrsttsida"/>
        <w:ind w:left="-2552" w:right="29"/>
      </w:pPr>
      <w:bookmarkStart w:id="0" w:name="_Toc266278523"/>
      <w:r w:rsidRPr="0013091C">
        <w:t>Projektplan</w:t>
      </w:r>
    </w:p>
    <w:p w14:paraId="21F3621C" w14:textId="77777777" w:rsidR="004D76EE" w:rsidRPr="008606F4" w:rsidRDefault="004D76EE" w:rsidP="004D76EE">
      <w:pPr>
        <w:pStyle w:val="Undertitel"/>
        <w:ind w:left="-2268"/>
        <w:rPr>
          <w:b w:val="0"/>
          <w:sz w:val="32"/>
          <w:szCs w:val="32"/>
        </w:rPr>
      </w:pPr>
      <w:r>
        <w:rPr>
          <w:b w:val="0"/>
          <w:sz w:val="32"/>
          <w:szCs w:val="32"/>
        </w:rPr>
        <w:t>O</w:t>
      </w:r>
      <w:r w:rsidRPr="00505C8E">
        <w:rPr>
          <w:b w:val="0"/>
          <w:sz w:val="32"/>
          <w:szCs w:val="32"/>
        </w:rPr>
        <w:t>peration</w:t>
      </w:r>
      <w:r>
        <w:rPr>
          <w:b w:val="0"/>
          <w:sz w:val="32"/>
          <w:szCs w:val="32"/>
        </w:rPr>
        <w:t xml:space="preserve"> </w:t>
      </w:r>
      <w:r w:rsidRPr="00F32687">
        <w:rPr>
          <w:b w:val="0"/>
          <w:sz w:val="32"/>
          <w:szCs w:val="32"/>
        </w:rPr>
        <w:t>Västerås</w:t>
      </w:r>
    </w:p>
    <w:p w14:paraId="75E930D8" w14:textId="11079D19" w:rsidR="002513A3" w:rsidRPr="0013091C" w:rsidRDefault="004D76EE" w:rsidP="004D76EE">
      <w:pPr>
        <w:pStyle w:val="Brdtext"/>
        <w:keepNext/>
        <w:ind w:left="-2694"/>
        <w:jc w:val="center"/>
      </w:pPr>
      <w:r w:rsidRPr="008750C9">
        <w:rPr>
          <w:sz w:val="32"/>
          <w:szCs w:val="32"/>
        </w:rPr>
        <w:t>Förbättra arbetsmiljö och tillgänglighet</w:t>
      </w:r>
    </w:p>
    <w:p w14:paraId="0E03D14C" w14:textId="77777777" w:rsidR="002513A3" w:rsidRPr="0013091C" w:rsidRDefault="002513A3" w:rsidP="00017AAB">
      <w:pPr>
        <w:pStyle w:val="Brdtext"/>
        <w:keepNext/>
        <w:ind w:left="-2694"/>
        <w:sectPr w:rsidR="002513A3" w:rsidRPr="0013091C" w:rsidSect="002513A3">
          <w:headerReference w:type="default" r:id="rId11"/>
          <w:pgSz w:w="11907" w:h="16840" w:code="9"/>
          <w:pgMar w:top="6637" w:right="1275" w:bottom="851" w:left="3799" w:header="454" w:footer="454" w:gutter="0"/>
          <w:pgNumType w:start="1"/>
          <w:cols w:space="720"/>
        </w:sectPr>
      </w:pPr>
    </w:p>
    <w:bookmarkEnd w:id="0"/>
    <w:p w14:paraId="486107D6" w14:textId="77777777" w:rsidR="004E2E6C" w:rsidRPr="0013091C" w:rsidRDefault="004E2E6C" w:rsidP="00021526">
      <w:pPr>
        <w:pStyle w:val="LedtextExtra"/>
        <w:spacing w:before="144"/>
        <w:ind w:left="-96" w:right="29"/>
        <w:rPr>
          <w:rFonts w:asciiTheme="minorHAnsi" w:hAnsiTheme="minorHAnsi"/>
          <w:b/>
          <w:sz w:val="22"/>
          <w:szCs w:val="22"/>
        </w:rPr>
      </w:pPr>
      <w:r w:rsidRPr="0013091C">
        <w:rPr>
          <w:rFonts w:asciiTheme="minorHAnsi" w:hAnsiTheme="minorHAnsi"/>
          <w:b/>
          <w:sz w:val="22"/>
          <w:szCs w:val="22"/>
        </w:rPr>
        <w:t>Innehåll</w:t>
      </w:r>
    </w:p>
    <w:p w14:paraId="36CE5299" w14:textId="4196DDCC" w:rsidR="00915EC4" w:rsidRDefault="004E2E6C">
      <w:pPr>
        <w:pStyle w:val="Innehll1"/>
        <w:rPr>
          <w:rFonts w:asciiTheme="minorHAnsi" w:eastAsiaTheme="minorEastAsia" w:hAnsiTheme="minorHAnsi" w:cstheme="minorBidi"/>
          <w:b w:val="0"/>
          <w:lang w:eastAsia="sv-SE"/>
        </w:rPr>
      </w:pPr>
      <w:r w:rsidRPr="0013091C">
        <w:fldChar w:fldCharType="begin"/>
      </w:r>
      <w:r w:rsidRPr="0013091C">
        <w:instrText xml:space="preserve"> TOC \o "1-3" </w:instrText>
      </w:r>
      <w:r w:rsidRPr="0013091C">
        <w:fldChar w:fldCharType="separate"/>
      </w:r>
      <w:r w:rsidR="00915EC4">
        <w:t>1</w:t>
      </w:r>
      <w:r w:rsidR="00915EC4">
        <w:rPr>
          <w:rFonts w:asciiTheme="minorHAnsi" w:eastAsiaTheme="minorEastAsia" w:hAnsiTheme="minorHAnsi" w:cstheme="minorBidi"/>
          <w:b w:val="0"/>
          <w:lang w:eastAsia="sv-SE"/>
        </w:rPr>
        <w:tab/>
      </w:r>
      <w:r w:rsidR="00915EC4">
        <w:t>Syftet med dokumentet</w:t>
      </w:r>
      <w:r w:rsidR="00915EC4">
        <w:tab/>
      </w:r>
      <w:r w:rsidR="00915EC4">
        <w:fldChar w:fldCharType="begin"/>
      </w:r>
      <w:r w:rsidR="00915EC4">
        <w:instrText xml:space="preserve"> PAGEREF _Toc156907304 \h </w:instrText>
      </w:r>
      <w:r w:rsidR="00915EC4">
        <w:fldChar w:fldCharType="separate"/>
      </w:r>
      <w:r w:rsidR="006A202C">
        <w:t>2</w:t>
      </w:r>
      <w:r w:rsidR="00915EC4">
        <w:fldChar w:fldCharType="end"/>
      </w:r>
    </w:p>
    <w:p w14:paraId="244384AF" w14:textId="2D257A97" w:rsidR="00915EC4" w:rsidRDefault="00915EC4">
      <w:pPr>
        <w:pStyle w:val="Innehll1"/>
        <w:rPr>
          <w:rFonts w:asciiTheme="minorHAnsi" w:eastAsiaTheme="minorEastAsia" w:hAnsiTheme="minorHAnsi" w:cstheme="minorBidi"/>
          <w:b w:val="0"/>
          <w:lang w:eastAsia="sv-SE"/>
        </w:rPr>
      </w:pPr>
      <w:r>
        <w:t>2</w:t>
      </w:r>
      <w:r>
        <w:rPr>
          <w:rFonts w:asciiTheme="minorHAnsi" w:eastAsiaTheme="minorEastAsia" w:hAnsiTheme="minorHAnsi" w:cstheme="minorBidi"/>
          <w:b w:val="0"/>
          <w:lang w:eastAsia="sv-SE"/>
        </w:rPr>
        <w:tab/>
      </w:r>
      <w:r>
        <w:t>Grundläggande information</w:t>
      </w:r>
      <w:r>
        <w:tab/>
      </w:r>
      <w:r>
        <w:fldChar w:fldCharType="begin"/>
      </w:r>
      <w:r>
        <w:instrText xml:space="preserve"> PAGEREF _Toc156907305 \h </w:instrText>
      </w:r>
      <w:r>
        <w:fldChar w:fldCharType="separate"/>
      </w:r>
      <w:r w:rsidR="006A202C">
        <w:t>2</w:t>
      </w:r>
      <w:r>
        <w:fldChar w:fldCharType="end"/>
      </w:r>
    </w:p>
    <w:p w14:paraId="4D4603E4" w14:textId="5F521293" w:rsidR="00915EC4" w:rsidRDefault="00915EC4">
      <w:pPr>
        <w:pStyle w:val="Innehll2"/>
        <w:rPr>
          <w:rFonts w:asciiTheme="minorHAnsi" w:eastAsiaTheme="minorEastAsia" w:hAnsiTheme="minorHAnsi" w:cstheme="minorBidi"/>
          <w:sz w:val="22"/>
          <w:lang w:eastAsia="sv-SE"/>
        </w:rPr>
      </w:pPr>
      <w:r>
        <w:t>2.1</w:t>
      </w:r>
      <w:r>
        <w:rPr>
          <w:rFonts w:asciiTheme="minorHAnsi" w:eastAsiaTheme="minorEastAsia" w:hAnsiTheme="minorHAnsi" w:cstheme="minorBidi"/>
          <w:sz w:val="22"/>
          <w:lang w:eastAsia="sv-SE"/>
        </w:rPr>
        <w:tab/>
      </w:r>
      <w:r>
        <w:t>Bakgrund</w:t>
      </w:r>
      <w:r>
        <w:tab/>
      </w:r>
      <w:r>
        <w:fldChar w:fldCharType="begin"/>
      </w:r>
      <w:r>
        <w:instrText xml:space="preserve"> PAGEREF _Toc156907306 \h </w:instrText>
      </w:r>
      <w:r>
        <w:fldChar w:fldCharType="separate"/>
      </w:r>
      <w:r w:rsidR="006A202C">
        <w:t>2</w:t>
      </w:r>
      <w:r>
        <w:fldChar w:fldCharType="end"/>
      </w:r>
    </w:p>
    <w:p w14:paraId="12102543" w14:textId="0401173F" w:rsidR="00915EC4" w:rsidRDefault="00915EC4">
      <w:pPr>
        <w:pStyle w:val="Innehll2"/>
        <w:rPr>
          <w:rFonts w:asciiTheme="minorHAnsi" w:eastAsiaTheme="minorEastAsia" w:hAnsiTheme="minorHAnsi" w:cstheme="minorBidi"/>
          <w:sz w:val="22"/>
          <w:lang w:eastAsia="sv-SE"/>
        </w:rPr>
      </w:pPr>
      <w:r>
        <w:t>2.2</w:t>
      </w:r>
      <w:r>
        <w:rPr>
          <w:rFonts w:asciiTheme="minorHAnsi" w:eastAsiaTheme="minorEastAsia" w:hAnsiTheme="minorHAnsi" w:cstheme="minorBidi"/>
          <w:sz w:val="22"/>
          <w:lang w:eastAsia="sv-SE"/>
        </w:rPr>
        <w:tab/>
      </w:r>
      <w:r>
        <w:t>Syfte</w:t>
      </w:r>
      <w:r>
        <w:tab/>
      </w:r>
      <w:r>
        <w:fldChar w:fldCharType="begin"/>
      </w:r>
      <w:r>
        <w:instrText xml:space="preserve"> PAGEREF _Toc156907307 \h </w:instrText>
      </w:r>
      <w:r>
        <w:fldChar w:fldCharType="separate"/>
      </w:r>
      <w:r w:rsidR="006A202C">
        <w:t>3</w:t>
      </w:r>
      <w:r>
        <w:fldChar w:fldCharType="end"/>
      </w:r>
    </w:p>
    <w:p w14:paraId="1072303E" w14:textId="580BDC2E" w:rsidR="00915EC4" w:rsidRDefault="00915EC4">
      <w:pPr>
        <w:pStyle w:val="Innehll1"/>
        <w:rPr>
          <w:rFonts w:asciiTheme="minorHAnsi" w:eastAsiaTheme="minorEastAsia" w:hAnsiTheme="minorHAnsi" w:cstheme="minorBidi"/>
          <w:b w:val="0"/>
          <w:lang w:eastAsia="sv-SE"/>
        </w:rPr>
      </w:pPr>
      <w:r>
        <w:t>3</w:t>
      </w:r>
      <w:r>
        <w:rPr>
          <w:rFonts w:asciiTheme="minorHAnsi" w:eastAsiaTheme="minorEastAsia" w:hAnsiTheme="minorHAnsi" w:cstheme="minorBidi"/>
          <w:b w:val="0"/>
          <w:lang w:eastAsia="sv-SE"/>
        </w:rPr>
        <w:tab/>
      </w:r>
      <w:r>
        <w:t>Mål</w:t>
      </w:r>
      <w:r>
        <w:tab/>
      </w:r>
      <w:r>
        <w:fldChar w:fldCharType="begin"/>
      </w:r>
      <w:r>
        <w:instrText xml:space="preserve"> PAGEREF _Toc156907308 \h </w:instrText>
      </w:r>
      <w:r>
        <w:fldChar w:fldCharType="separate"/>
      </w:r>
      <w:r w:rsidR="006A202C">
        <w:t>4</w:t>
      </w:r>
      <w:r>
        <w:fldChar w:fldCharType="end"/>
      </w:r>
    </w:p>
    <w:p w14:paraId="07B17725" w14:textId="66E46D64" w:rsidR="00915EC4" w:rsidRDefault="00915EC4">
      <w:pPr>
        <w:pStyle w:val="Innehll2"/>
        <w:rPr>
          <w:rFonts w:asciiTheme="minorHAnsi" w:eastAsiaTheme="minorEastAsia" w:hAnsiTheme="minorHAnsi" w:cstheme="minorBidi"/>
          <w:sz w:val="22"/>
          <w:lang w:eastAsia="sv-SE"/>
        </w:rPr>
      </w:pPr>
      <w:r>
        <w:t>3.1</w:t>
      </w:r>
      <w:r>
        <w:rPr>
          <w:rFonts w:asciiTheme="minorHAnsi" w:eastAsiaTheme="minorEastAsia" w:hAnsiTheme="minorHAnsi" w:cstheme="minorBidi"/>
          <w:sz w:val="22"/>
          <w:lang w:eastAsia="sv-SE"/>
        </w:rPr>
        <w:tab/>
      </w:r>
      <w:r>
        <w:t>Nyttoanalys</w:t>
      </w:r>
      <w:r>
        <w:tab/>
      </w:r>
      <w:r>
        <w:fldChar w:fldCharType="begin"/>
      </w:r>
      <w:r>
        <w:instrText xml:space="preserve"> PAGEREF _Toc156907309 \h </w:instrText>
      </w:r>
      <w:r>
        <w:fldChar w:fldCharType="separate"/>
      </w:r>
      <w:r w:rsidR="006A202C">
        <w:t>4</w:t>
      </w:r>
      <w:r>
        <w:fldChar w:fldCharType="end"/>
      </w:r>
    </w:p>
    <w:p w14:paraId="3E3477E5" w14:textId="5B21E41D" w:rsidR="00915EC4" w:rsidRDefault="00915EC4">
      <w:pPr>
        <w:pStyle w:val="Innehll2"/>
        <w:rPr>
          <w:rFonts w:asciiTheme="minorHAnsi" w:eastAsiaTheme="minorEastAsia" w:hAnsiTheme="minorHAnsi" w:cstheme="minorBidi"/>
          <w:sz w:val="22"/>
          <w:lang w:eastAsia="sv-SE"/>
        </w:rPr>
      </w:pPr>
      <w:r>
        <w:t>3.2</w:t>
      </w:r>
      <w:r>
        <w:rPr>
          <w:rFonts w:asciiTheme="minorHAnsi" w:eastAsiaTheme="minorEastAsia" w:hAnsiTheme="minorHAnsi" w:cstheme="minorBidi"/>
          <w:sz w:val="22"/>
          <w:lang w:eastAsia="sv-SE"/>
        </w:rPr>
        <w:tab/>
      </w:r>
      <w:r>
        <w:t>Effektmål</w:t>
      </w:r>
      <w:r>
        <w:tab/>
      </w:r>
      <w:r>
        <w:fldChar w:fldCharType="begin"/>
      </w:r>
      <w:r>
        <w:instrText xml:space="preserve"> PAGEREF _Toc156907310 \h </w:instrText>
      </w:r>
      <w:r>
        <w:fldChar w:fldCharType="separate"/>
      </w:r>
      <w:r w:rsidR="006A202C">
        <w:t>4</w:t>
      </w:r>
      <w:r>
        <w:fldChar w:fldCharType="end"/>
      </w:r>
    </w:p>
    <w:p w14:paraId="7DE86188" w14:textId="2E7C8E1D" w:rsidR="00915EC4" w:rsidRDefault="00915EC4">
      <w:pPr>
        <w:pStyle w:val="Innehll2"/>
        <w:rPr>
          <w:rFonts w:asciiTheme="minorHAnsi" w:eastAsiaTheme="minorEastAsia" w:hAnsiTheme="minorHAnsi" w:cstheme="minorBidi"/>
          <w:sz w:val="22"/>
          <w:lang w:eastAsia="sv-SE"/>
        </w:rPr>
      </w:pPr>
      <w:r>
        <w:t>3.1</w:t>
      </w:r>
      <w:r>
        <w:rPr>
          <w:rFonts w:asciiTheme="minorHAnsi" w:eastAsiaTheme="minorEastAsia" w:hAnsiTheme="minorHAnsi" w:cstheme="minorBidi"/>
          <w:sz w:val="22"/>
          <w:lang w:eastAsia="sv-SE"/>
        </w:rPr>
        <w:tab/>
      </w:r>
      <w:r>
        <w:t>Projektmål</w:t>
      </w:r>
      <w:r>
        <w:tab/>
      </w:r>
      <w:r>
        <w:fldChar w:fldCharType="begin"/>
      </w:r>
      <w:r>
        <w:instrText xml:space="preserve"> PAGEREF _Toc156907311 \h </w:instrText>
      </w:r>
      <w:r>
        <w:fldChar w:fldCharType="separate"/>
      </w:r>
      <w:r w:rsidR="006A202C">
        <w:t>5</w:t>
      </w:r>
      <w:r>
        <w:fldChar w:fldCharType="end"/>
      </w:r>
    </w:p>
    <w:p w14:paraId="56F29A56" w14:textId="647EDB83" w:rsidR="00915EC4" w:rsidRDefault="00915EC4">
      <w:pPr>
        <w:pStyle w:val="Innehll1"/>
        <w:rPr>
          <w:rFonts w:asciiTheme="minorHAnsi" w:eastAsiaTheme="minorEastAsia" w:hAnsiTheme="minorHAnsi" w:cstheme="minorBidi"/>
          <w:b w:val="0"/>
          <w:lang w:eastAsia="sv-SE"/>
        </w:rPr>
      </w:pPr>
      <w:r>
        <w:t>4</w:t>
      </w:r>
      <w:r>
        <w:rPr>
          <w:rFonts w:asciiTheme="minorHAnsi" w:eastAsiaTheme="minorEastAsia" w:hAnsiTheme="minorHAnsi" w:cstheme="minorBidi"/>
          <w:b w:val="0"/>
          <w:lang w:eastAsia="sv-SE"/>
        </w:rPr>
        <w:tab/>
      </w:r>
      <w:r>
        <w:t>Krav på projektet</w:t>
      </w:r>
      <w:r>
        <w:tab/>
      </w:r>
      <w:r>
        <w:fldChar w:fldCharType="begin"/>
      </w:r>
      <w:r>
        <w:instrText xml:space="preserve"> PAGEREF _Toc156907312 \h </w:instrText>
      </w:r>
      <w:r>
        <w:fldChar w:fldCharType="separate"/>
      </w:r>
      <w:r w:rsidR="006A202C">
        <w:t>7</w:t>
      </w:r>
      <w:r>
        <w:fldChar w:fldCharType="end"/>
      </w:r>
    </w:p>
    <w:p w14:paraId="3417BFDE" w14:textId="3D3866D7" w:rsidR="00915EC4" w:rsidRDefault="00915EC4">
      <w:pPr>
        <w:pStyle w:val="Innehll2"/>
        <w:rPr>
          <w:rFonts w:asciiTheme="minorHAnsi" w:eastAsiaTheme="minorEastAsia" w:hAnsiTheme="minorHAnsi" w:cstheme="minorBidi"/>
          <w:sz w:val="22"/>
          <w:lang w:eastAsia="sv-SE"/>
        </w:rPr>
      </w:pPr>
      <w:r>
        <w:t>4.1</w:t>
      </w:r>
      <w:r>
        <w:rPr>
          <w:rFonts w:asciiTheme="minorHAnsi" w:eastAsiaTheme="minorEastAsia" w:hAnsiTheme="minorHAnsi" w:cstheme="minorBidi"/>
          <w:sz w:val="22"/>
          <w:lang w:eastAsia="sv-SE"/>
        </w:rPr>
        <w:tab/>
      </w:r>
      <w:r>
        <w:t>Förutsättningar</w:t>
      </w:r>
      <w:r>
        <w:tab/>
      </w:r>
      <w:r>
        <w:fldChar w:fldCharType="begin"/>
      </w:r>
      <w:r>
        <w:instrText xml:space="preserve"> PAGEREF _Toc156907313 \h </w:instrText>
      </w:r>
      <w:r>
        <w:fldChar w:fldCharType="separate"/>
      </w:r>
      <w:r w:rsidR="006A202C">
        <w:t>7</w:t>
      </w:r>
      <w:r>
        <w:fldChar w:fldCharType="end"/>
      </w:r>
    </w:p>
    <w:p w14:paraId="0E286D56" w14:textId="77E06D46" w:rsidR="00915EC4" w:rsidRDefault="00915EC4">
      <w:pPr>
        <w:pStyle w:val="Innehll2"/>
        <w:rPr>
          <w:rFonts w:asciiTheme="minorHAnsi" w:eastAsiaTheme="minorEastAsia" w:hAnsiTheme="minorHAnsi" w:cstheme="minorBidi"/>
          <w:sz w:val="22"/>
          <w:lang w:eastAsia="sv-SE"/>
        </w:rPr>
      </w:pPr>
      <w:r>
        <w:t>4.2</w:t>
      </w:r>
      <w:r>
        <w:rPr>
          <w:rFonts w:asciiTheme="minorHAnsi" w:eastAsiaTheme="minorEastAsia" w:hAnsiTheme="minorHAnsi" w:cstheme="minorBidi"/>
          <w:sz w:val="22"/>
          <w:lang w:eastAsia="sv-SE"/>
        </w:rPr>
        <w:tab/>
      </w:r>
      <w:r>
        <w:t>Avgränsningar</w:t>
      </w:r>
      <w:r>
        <w:tab/>
      </w:r>
      <w:r>
        <w:fldChar w:fldCharType="begin"/>
      </w:r>
      <w:r>
        <w:instrText xml:space="preserve"> PAGEREF _Toc156907314 \h </w:instrText>
      </w:r>
      <w:r>
        <w:fldChar w:fldCharType="separate"/>
      </w:r>
      <w:r w:rsidR="006A202C">
        <w:t>7</w:t>
      </w:r>
      <w:r>
        <w:fldChar w:fldCharType="end"/>
      </w:r>
    </w:p>
    <w:p w14:paraId="3FF72CDF" w14:textId="12ECCAF6" w:rsidR="00915EC4" w:rsidRDefault="00915EC4">
      <w:pPr>
        <w:pStyle w:val="Innehll1"/>
        <w:rPr>
          <w:rFonts w:asciiTheme="minorHAnsi" w:eastAsiaTheme="minorEastAsia" w:hAnsiTheme="minorHAnsi" w:cstheme="minorBidi"/>
          <w:b w:val="0"/>
          <w:lang w:eastAsia="sv-SE"/>
        </w:rPr>
      </w:pPr>
      <w:r>
        <w:t>5</w:t>
      </w:r>
      <w:r>
        <w:rPr>
          <w:rFonts w:asciiTheme="minorHAnsi" w:eastAsiaTheme="minorEastAsia" w:hAnsiTheme="minorHAnsi" w:cstheme="minorBidi"/>
          <w:b w:val="0"/>
          <w:lang w:eastAsia="sv-SE"/>
        </w:rPr>
        <w:tab/>
      </w:r>
      <w:r>
        <w:t>Kopplingar till andra projekt och verksamheter</w:t>
      </w:r>
      <w:r>
        <w:tab/>
      </w:r>
      <w:r>
        <w:fldChar w:fldCharType="begin"/>
      </w:r>
      <w:r>
        <w:instrText xml:space="preserve"> PAGEREF _Toc156907315 \h </w:instrText>
      </w:r>
      <w:r>
        <w:fldChar w:fldCharType="separate"/>
      </w:r>
      <w:r w:rsidR="006A202C">
        <w:t>7</w:t>
      </w:r>
      <w:r>
        <w:fldChar w:fldCharType="end"/>
      </w:r>
    </w:p>
    <w:p w14:paraId="08813C6F" w14:textId="3D80B8C6" w:rsidR="00915EC4" w:rsidRDefault="00915EC4">
      <w:pPr>
        <w:pStyle w:val="Innehll1"/>
        <w:rPr>
          <w:rFonts w:asciiTheme="minorHAnsi" w:eastAsiaTheme="minorEastAsia" w:hAnsiTheme="minorHAnsi" w:cstheme="minorBidi"/>
          <w:b w:val="0"/>
          <w:lang w:eastAsia="sv-SE"/>
        </w:rPr>
      </w:pPr>
      <w:r>
        <w:t>6</w:t>
      </w:r>
      <w:r>
        <w:rPr>
          <w:rFonts w:asciiTheme="minorHAnsi" w:eastAsiaTheme="minorEastAsia" w:hAnsiTheme="minorHAnsi" w:cstheme="minorBidi"/>
          <w:b w:val="0"/>
          <w:lang w:eastAsia="sv-SE"/>
        </w:rPr>
        <w:tab/>
      </w:r>
      <w:r>
        <w:t>Planer</w:t>
      </w:r>
      <w:r>
        <w:tab/>
      </w:r>
      <w:r>
        <w:fldChar w:fldCharType="begin"/>
      </w:r>
      <w:r>
        <w:instrText xml:space="preserve"> PAGEREF _Toc156907316 \h </w:instrText>
      </w:r>
      <w:r>
        <w:fldChar w:fldCharType="separate"/>
      </w:r>
      <w:r w:rsidR="006A202C">
        <w:t>7</w:t>
      </w:r>
      <w:r>
        <w:fldChar w:fldCharType="end"/>
      </w:r>
    </w:p>
    <w:p w14:paraId="60F8247F" w14:textId="64D58E21" w:rsidR="00915EC4" w:rsidRDefault="00915EC4">
      <w:pPr>
        <w:pStyle w:val="Innehll2"/>
        <w:rPr>
          <w:rFonts w:asciiTheme="minorHAnsi" w:eastAsiaTheme="minorEastAsia" w:hAnsiTheme="minorHAnsi" w:cstheme="minorBidi"/>
          <w:sz w:val="22"/>
          <w:lang w:eastAsia="sv-SE"/>
        </w:rPr>
      </w:pPr>
      <w:r>
        <w:t>6.1</w:t>
      </w:r>
      <w:r>
        <w:rPr>
          <w:rFonts w:asciiTheme="minorHAnsi" w:eastAsiaTheme="minorEastAsia" w:hAnsiTheme="minorHAnsi" w:cstheme="minorBidi"/>
          <w:sz w:val="22"/>
          <w:lang w:eastAsia="sv-SE"/>
        </w:rPr>
        <w:tab/>
      </w:r>
      <w:r>
        <w:t>Tidplan</w:t>
      </w:r>
      <w:r>
        <w:tab/>
      </w:r>
      <w:r>
        <w:fldChar w:fldCharType="begin"/>
      </w:r>
      <w:r>
        <w:instrText xml:space="preserve"> PAGEREF _Toc156907317 \h </w:instrText>
      </w:r>
      <w:r>
        <w:fldChar w:fldCharType="separate"/>
      </w:r>
      <w:r w:rsidR="006A202C">
        <w:t>7</w:t>
      </w:r>
      <w:r>
        <w:fldChar w:fldCharType="end"/>
      </w:r>
    </w:p>
    <w:p w14:paraId="2A9D027E" w14:textId="61BCD4D5" w:rsidR="00915EC4" w:rsidRDefault="00915EC4">
      <w:pPr>
        <w:pStyle w:val="Innehll2"/>
        <w:rPr>
          <w:rFonts w:asciiTheme="minorHAnsi" w:eastAsiaTheme="minorEastAsia" w:hAnsiTheme="minorHAnsi" w:cstheme="minorBidi"/>
          <w:sz w:val="22"/>
          <w:lang w:eastAsia="sv-SE"/>
        </w:rPr>
      </w:pPr>
      <w:r>
        <w:t>6.2</w:t>
      </w:r>
      <w:r>
        <w:rPr>
          <w:rFonts w:asciiTheme="minorHAnsi" w:eastAsiaTheme="minorEastAsia" w:hAnsiTheme="minorHAnsi" w:cstheme="minorBidi"/>
          <w:sz w:val="22"/>
          <w:lang w:eastAsia="sv-SE"/>
        </w:rPr>
        <w:tab/>
      </w:r>
      <w:r>
        <w:t>Beslutspunkter</w:t>
      </w:r>
      <w:r>
        <w:tab/>
      </w:r>
      <w:r>
        <w:fldChar w:fldCharType="begin"/>
      </w:r>
      <w:r>
        <w:instrText xml:space="preserve"> PAGEREF _Toc156907318 \h </w:instrText>
      </w:r>
      <w:r>
        <w:fldChar w:fldCharType="separate"/>
      </w:r>
      <w:r w:rsidR="006A202C">
        <w:t>8</w:t>
      </w:r>
      <w:r>
        <w:fldChar w:fldCharType="end"/>
      </w:r>
    </w:p>
    <w:p w14:paraId="647553E5" w14:textId="75DB0748" w:rsidR="00915EC4" w:rsidRDefault="00915EC4">
      <w:pPr>
        <w:pStyle w:val="Innehll2"/>
        <w:rPr>
          <w:rFonts w:asciiTheme="minorHAnsi" w:eastAsiaTheme="minorEastAsia" w:hAnsiTheme="minorHAnsi" w:cstheme="minorBidi"/>
          <w:sz w:val="22"/>
          <w:lang w:eastAsia="sv-SE"/>
        </w:rPr>
      </w:pPr>
      <w:r w:rsidRPr="008F3BAA">
        <w:t>6.3</w:t>
      </w:r>
      <w:r>
        <w:rPr>
          <w:rFonts w:asciiTheme="minorHAnsi" w:eastAsiaTheme="minorEastAsia" w:hAnsiTheme="minorHAnsi" w:cstheme="minorBidi"/>
          <w:sz w:val="22"/>
          <w:lang w:eastAsia="sv-SE"/>
        </w:rPr>
        <w:tab/>
      </w:r>
      <w:r w:rsidRPr="008F3BAA">
        <w:t>Resursplan</w:t>
      </w:r>
      <w:r>
        <w:tab/>
      </w:r>
      <w:r>
        <w:fldChar w:fldCharType="begin"/>
      </w:r>
      <w:r>
        <w:instrText xml:space="preserve"> PAGEREF _Toc156907319 \h </w:instrText>
      </w:r>
      <w:r>
        <w:fldChar w:fldCharType="separate"/>
      </w:r>
      <w:r w:rsidR="006A202C">
        <w:t>8</w:t>
      </w:r>
      <w:r>
        <w:fldChar w:fldCharType="end"/>
      </w:r>
    </w:p>
    <w:p w14:paraId="042053E8" w14:textId="70FB3ADF" w:rsidR="00915EC4" w:rsidRDefault="00915EC4">
      <w:pPr>
        <w:pStyle w:val="Innehll2"/>
        <w:rPr>
          <w:rFonts w:asciiTheme="minorHAnsi" w:eastAsiaTheme="minorEastAsia" w:hAnsiTheme="minorHAnsi" w:cstheme="minorBidi"/>
          <w:sz w:val="22"/>
          <w:lang w:eastAsia="sv-SE"/>
        </w:rPr>
      </w:pPr>
      <w:r>
        <w:t>6.4</w:t>
      </w:r>
      <w:r>
        <w:rPr>
          <w:rFonts w:asciiTheme="minorHAnsi" w:eastAsiaTheme="minorEastAsia" w:hAnsiTheme="minorHAnsi" w:cstheme="minorBidi"/>
          <w:sz w:val="22"/>
          <w:lang w:eastAsia="sv-SE"/>
        </w:rPr>
        <w:tab/>
      </w:r>
      <w:r>
        <w:t>Budget och finansiering</w:t>
      </w:r>
      <w:r>
        <w:tab/>
      </w:r>
      <w:r>
        <w:fldChar w:fldCharType="begin"/>
      </w:r>
      <w:r>
        <w:instrText xml:space="preserve"> PAGEREF _Toc156907320 \h </w:instrText>
      </w:r>
      <w:r>
        <w:fldChar w:fldCharType="separate"/>
      </w:r>
      <w:r w:rsidR="006A202C">
        <w:t>9</w:t>
      </w:r>
      <w:r>
        <w:fldChar w:fldCharType="end"/>
      </w:r>
    </w:p>
    <w:p w14:paraId="673FAB58" w14:textId="54763243" w:rsidR="00915EC4" w:rsidRDefault="00915EC4">
      <w:pPr>
        <w:pStyle w:val="Innehll1"/>
        <w:rPr>
          <w:rFonts w:asciiTheme="minorHAnsi" w:eastAsiaTheme="minorEastAsia" w:hAnsiTheme="minorHAnsi" w:cstheme="minorBidi"/>
          <w:b w:val="0"/>
          <w:lang w:eastAsia="sv-SE"/>
        </w:rPr>
      </w:pPr>
      <w:r>
        <w:t>7</w:t>
      </w:r>
      <w:r>
        <w:rPr>
          <w:rFonts w:asciiTheme="minorHAnsi" w:eastAsiaTheme="minorEastAsia" w:hAnsiTheme="minorHAnsi" w:cstheme="minorBidi"/>
          <w:b w:val="0"/>
          <w:lang w:eastAsia="sv-SE"/>
        </w:rPr>
        <w:tab/>
      </w:r>
      <w:r>
        <w:t>Projektorganisation</w:t>
      </w:r>
      <w:r>
        <w:tab/>
      </w:r>
      <w:r>
        <w:fldChar w:fldCharType="begin"/>
      </w:r>
      <w:r>
        <w:instrText xml:space="preserve"> PAGEREF _Toc156907321 \h </w:instrText>
      </w:r>
      <w:r>
        <w:fldChar w:fldCharType="separate"/>
      </w:r>
      <w:r w:rsidR="006A202C">
        <w:t>10</w:t>
      </w:r>
      <w:r>
        <w:fldChar w:fldCharType="end"/>
      </w:r>
    </w:p>
    <w:p w14:paraId="109D346D" w14:textId="38CE9993" w:rsidR="00915EC4" w:rsidRDefault="00915EC4">
      <w:pPr>
        <w:pStyle w:val="Innehll2"/>
        <w:rPr>
          <w:rFonts w:asciiTheme="minorHAnsi" w:eastAsiaTheme="minorEastAsia" w:hAnsiTheme="minorHAnsi" w:cstheme="minorBidi"/>
          <w:sz w:val="22"/>
          <w:lang w:eastAsia="sv-SE"/>
        </w:rPr>
      </w:pPr>
      <w:r>
        <w:t>7.1</w:t>
      </w:r>
      <w:r>
        <w:rPr>
          <w:rFonts w:asciiTheme="minorHAnsi" w:eastAsiaTheme="minorEastAsia" w:hAnsiTheme="minorHAnsi" w:cstheme="minorBidi"/>
          <w:sz w:val="22"/>
          <w:lang w:eastAsia="sv-SE"/>
        </w:rPr>
        <w:tab/>
      </w:r>
      <w:r>
        <w:t>Organisationsschema</w:t>
      </w:r>
      <w:r>
        <w:tab/>
      </w:r>
      <w:r>
        <w:fldChar w:fldCharType="begin"/>
      </w:r>
      <w:r>
        <w:instrText xml:space="preserve"> PAGEREF _Toc156907322 \h </w:instrText>
      </w:r>
      <w:r>
        <w:fldChar w:fldCharType="separate"/>
      </w:r>
      <w:r w:rsidR="006A202C">
        <w:t>10</w:t>
      </w:r>
      <w:r>
        <w:fldChar w:fldCharType="end"/>
      </w:r>
    </w:p>
    <w:p w14:paraId="79F0EAD3" w14:textId="6C027DD0" w:rsidR="00915EC4" w:rsidRDefault="00915EC4">
      <w:pPr>
        <w:pStyle w:val="Innehll1"/>
        <w:rPr>
          <w:rFonts w:asciiTheme="minorHAnsi" w:eastAsiaTheme="minorEastAsia" w:hAnsiTheme="minorHAnsi" w:cstheme="minorBidi"/>
          <w:b w:val="0"/>
          <w:lang w:eastAsia="sv-SE"/>
        </w:rPr>
      </w:pPr>
      <w:r>
        <w:t>8</w:t>
      </w:r>
      <w:r>
        <w:rPr>
          <w:rFonts w:asciiTheme="minorHAnsi" w:eastAsiaTheme="minorEastAsia" w:hAnsiTheme="minorHAnsi" w:cstheme="minorBidi"/>
          <w:b w:val="0"/>
          <w:lang w:eastAsia="sv-SE"/>
        </w:rPr>
        <w:tab/>
      </w:r>
      <w:r>
        <w:t>Kommunikation</w:t>
      </w:r>
      <w:r>
        <w:tab/>
      </w:r>
      <w:r>
        <w:fldChar w:fldCharType="begin"/>
      </w:r>
      <w:r>
        <w:instrText xml:space="preserve"> PAGEREF _Toc156907323 \h </w:instrText>
      </w:r>
      <w:r>
        <w:fldChar w:fldCharType="separate"/>
      </w:r>
      <w:r w:rsidR="006A202C">
        <w:t>11</w:t>
      </w:r>
      <w:r>
        <w:fldChar w:fldCharType="end"/>
      </w:r>
    </w:p>
    <w:p w14:paraId="2A6D8775" w14:textId="6FCF3535" w:rsidR="00915EC4" w:rsidRDefault="00915EC4">
      <w:pPr>
        <w:pStyle w:val="Innehll2"/>
        <w:rPr>
          <w:rFonts w:asciiTheme="minorHAnsi" w:eastAsiaTheme="minorEastAsia" w:hAnsiTheme="minorHAnsi" w:cstheme="minorBidi"/>
          <w:sz w:val="22"/>
          <w:lang w:eastAsia="sv-SE"/>
        </w:rPr>
      </w:pPr>
      <w:r>
        <w:t>8.1</w:t>
      </w:r>
      <w:r>
        <w:rPr>
          <w:rFonts w:asciiTheme="minorHAnsi" w:eastAsiaTheme="minorEastAsia" w:hAnsiTheme="minorHAnsi" w:cstheme="minorBidi"/>
          <w:sz w:val="22"/>
          <w:lang w:eastAsia="sv-SE"/>
        </w:rPr>
        <w:tab/>
      </w:r>
      <w:r>
        <w:t>Kommunikation och rapportering inom projektet</w:t>
      </w:r>
      <w:r>
        <w:tab/>
      </w:r>
      <w:r>
        <w:fldChar w:fldCharType="begin"/>
      </w:r>
      <w:r>
        <w:instrText xml:space="preserve"> PAGEREF _Toc156907324 \h </w:instrText>
      </w:r>
      <w:r>
        <w:fldChar w:fldCharType="separate"/>
      </w:r>
      <w:r w:rsidR="006A202C">
        <w:t>11</w:t>
      </w:r>
      <w:r>
        <w:fldChar w:fldCharType="end"/>
      </w:r>
    </w:p>
    <w:p w14:paraId="46F24F12" w14:textId="58C80CEA" w:rsidR="00915EC4" w:rsidRDefault="00915EC4">
      <w:pPr>
        <w:pStyle w:val="Innehll2"/>
        <w:rPr>
          <w:rFonts w:asciiTheme="minorHAnsi" w:eastAsiaTheme="minorEastAsia" w:hAnsiTheme="minorHAnsi" w:cstheme="minorBidi"/>
          <w:sz w:val="22"/>
          <w:lang w:eastAsia="sv-SE"/>
        </w:rPr>
      </w:pPr>
      <w:r>
        <w:t>8.2</w:t>
      </w:r>
      <w:r>
        <w:rPr>
          <w:rFonts w:asciiTheme="minorHAnsi" w:eastAsiaTheme="minorEastAsia" w:hAnsiTheme="minorHAnsi" w:cstheme="minorBidi"/>
          <w:sz w:val="22"/>
          <w:lang w:eastAsia="sv-SE"/>
        </w:rPr>
        <w:tab/>
      </w:r>
      <w:r>
        <w:t>Kommunikationsplan till projektets intressenter</w:t>
      </w:r>
      <w:r>
        <w:tab/>
      </w:r>
      <w:r>
        <w:fldChar w:fldCharType="begin"/>
      </w:r>
      <w:r>
        <w:instrText xml:space="preserve"> PAGEREF _Toc156907325 \h </w:instrText>
      </w:r>
      <w:r>
        <w:fldChar w:fldCharType="separate"/>
      </w:r>
      <w:r w:rsidR="006A202C">
        <w:t>12</w:t>
      </w:r>
      <w:r>
        <w:fldChar w:fldCharType="end"/>
      </w:r>
    </w:p>
    <w:p w14:paraId="58D04EE3" w14:textId="7141CFE2" w:rsidR="00915EC4" w:rsidRDefault="00915EC4">
      <w:pPr>
        <w:pStyle w:val="Innehll1"/>
        <w:rPr>
          <w:rFonts w:asciiTheme="minorHAnsi" w:eastAsiaTheme="minorEastAsia" w:hAnsiTheme="minorHAnsi" w:cstheme="minorBidi"/>
          <w:b w:val="0"/>
          <w:lang w:eastAsia="sv-SE"/>
        </w:rPr>
      </w:pPr>
      <w:r>
        <w:t>9</w:t>
      </w:r>
      <w:r>
        <w:rPr>
          <w:rFonts w:asciiTheme="minorHAnsi" w:eastAsiaTheme="minorEastAsia" w:hAnsiTheme="minorHAnsi" w:cstheme="minorBidi"/>
          <w:b w:val="0"/>
          <w:lang w:eastAsia="sv-SE"/>
        </w:rPr>
        <w:tab/>
      </w:r>
      <w:r>
        <w:t>Kvalitet</w:t>
      </w:r>
      <w:r>
        <w:tab/>
      </w:r>
      <w:r>
        <w:fldChar w:fldCharType="begin"/>
      </w:r>
      <w:r>
        <w:instrText xml:space="preserve"> PAGEREF _Toc156907326 \h </w:instrText>
      </w:r>
      <w:r>
        <w:fldChar w:fldCharType="separate"/>
      </w:r>
      <w:r w:rsidR="006A202C">
        <w:t>12</w:t>
      </w:r>
      <w:r>
        <w:fldChar w:fldCharType="end"/>
      </w:r>
    </w:p>
    <w:p w14:paraId="4A6F4324" w14:textId="605B9411" w:rsidR="00915EC4" w:rsidRDefault="00915EC4">
      <w:pPr>
        <w:pStyle w:val="Innehll2"/>
        <w:rPr>
          <w:rFonts w:asciiTheme="minorHAnsi" w:eastAsiaTheme="minorEastAsia" w:hAnsiTheme="minorHAnsi" w:cstheme="minorBidi"/>
          <w:sz w:val="22"/>
          <w:lang w:eastAsia="sv-SE"/>
        </w:rPr>
      </w:pPr>
      <w:r>
        <w:t>9.1</w:t>
      </w:r>
      <w:r>
        <w:rPr>
          <w:rFonts w:asciiTheme="minorHAnsi" w:eastAsiaTheme="minorEastAsia" w:hAnsiTheme="minorHAnsi" w:cstheme="minorBidi"/>
          <w:sz w:val="22"/>
          <w:lang w:eastAsia="sv-SE"/>
        </w:rPr>
        <w:tab/>
      </w:r>
      <w:r>
        <w:t>Projektrutiner</w:t>
      </w:r>
      <w:r>
        <w:tab/>
      </w:r>
      <w:r>
        <w:fldChar w:fldCharType="begin"/>
      </w:r>
      <w:r>
        <w:instrText xml:space="preserve"> PAGEREF _Toc156907327 \h </w:instrText>
      </w:r>
      <w:r>
        <w:fldChar w:fldCharType="separate"/>
      </w:r>
      <w:r w:rsidR="006A202C">
        <w:t>12</w:t>
      </w:r>
      <w:r>
        <w:fldChar w:fldCharType="end"/>
      </w:r>
    </w:p>
    <w:p w14:paraId="296F8C67" w14:textId="6E165205" w:rsidR="00915EC4" w:rsidRDefault="00915EC4">
      <w:pPr>
        <w:pStyle w:val="Innehll1"/>
        <w:rPr>
          <w:rFonts w:asciiTheme="minorHAnsi" w:eastAsiaTheme="minorEastAsia" w:hAnsiTheme="minorHAnsi" w:cstheme="minorBidi"/>
          <w:b w:val="0"/>
          <w:lang w:eastAsia="sv-SE"/>
        </w:rPr>
      </w:pPr>
      <w:r>
        <w:t>10</w:t>
      </w:r>
      <w:r>
        <w:rPr>
          <w:rFonts w:asciiTheme="minorHAnsi" w:eastAsiaTheme="minorEastAsia" w:hAnsiTheme="minorHAnsi" w:cstheme="minorBidi"/>
          <w:b w:val="0"/>
          <w:lang w:eastAsia="sv-SE"/>
        </w:rPr>
        <w:tab/>
      </w:r>
      <w:r>
        <w:t>Risker</w:t>
      </w:r>
      <w:r>
        <w:tab/>
      </w:r>
      <w:r>
        <w:fldChar w:fldCharType="begin"/>
      </w:r>
      <w:r>
        <w:instrText xml:space="preserve"> PAGEREF _Toc156907328 \h </w:instrText>
      </w:r>
      <w:r>
        <w:fldChar w:fldCharType="separate"/>
      </w:r>
      <w:r w:rsidR="006A202C">
        <w:t>12</w:t>
      </w:r>
      <w:r>
        <w:fldChar w:fldCharType="end"/>
      </w:r>
    </w:p>
    <w:p w14:paraId="376A1A78" w14:textId="11045A7F" w:rsidR="00915EC4" w:rsidRDefault="00915EC4">
      <w:pPr>
        <w:pStyle w:val="Innehll1"/>
        <w:rPr>
          <w:rFonts w:asciiTheme="minorHAnsi" w:eastAsiaTheme="minorEastAsia" w:hAnsiTheme="minorHAnsi" w:cstheme="minorBidi"/>
          <w:b w:val="0"/>
          <w:lang w:eastAsia="sv-SE"/>
        </w:rPr>
      </w:pPr>
      <w:r>
        <w:t>11</w:t>
      </w:r>
      <w:r>
        <w:rPr>
          <w:rFonts w:asciiTheme="minorHAnsi" w:eastAsiaTheme="minorEastAsia" w:hAnsiTheme="minorHAnsi" w:cstheme="minorBidi"/>
          <w:b w:val="0"/>
          <w:lang w:eastAsia="sv-SE"/>
        </w:rPr>
        <w:tab/>
      </w:r>
      <w:r>
        <w:t>Överlämning av projektets resultat (BP4 och eventuellt BP3:or)</w:t>
      </w:r>
      <w:r>
        <w:tab/>
      </w:r>
      <w:r>
        <w:fldChar w:fldCharType="begin"/>
      </w:r>
      <w:r>
        <w:instrText xml:space="preserve"> PAGEREF _Toc156907329 \h </w:instrText>
      </w:r>
      <w:r>
        <w:fldChar w:fldCharType="separate"/>
      </w:r>
      <w:r w:rsidR="006A202C">
        <w:t>12</w:t>
      </w:r>
      <w:r>
        <w:fldChar w:fldCharType="end"/>
      </w:r>
    </w:p>
    <w:p w14:paraId="7C863945" w14:textId="648C0EBB" w:rsidR="00915EC4" w:rsidRDefault="00915EC4">
      <w:pPr>
        <w:pStyle w:val="Innehll1"/>
        <w:rPr>
          <w:rFonts w:asciiTheme="minorHAnsi" w:eastAsiaTheme="minorEastAsia" w:hAnsiTheme="minorHAnsi" w:cstheme="minorBidi"/>
          <w:b w:val="0"/>
          <w:lang w:eastAsia="sv-SE"/>
        </w:rPr>
      </w:pPr>
      <w:r>
        <w:t>12</w:t>
      </w:r>
      <w:r>
        <w:rPr>
          <w:rFonts w:asciiTheme="minorHAnsi" w:eastAsiaTheme="minorEastAsia" w:hAnsiTheme="minorHAnsi" w:cstheme="minorBidi"/>
          <w:b w:val="0"/>
          <w:lang w:eastAsia="sv-SE"/>
        </w:rPr>
        <w:tab/>
      </w:r>
      <w:r>
        <w:t>Projektavslut (BP5)</w:t>
      </w:r>
      <w:r>
        <w:tab/>
      </w:r>
      <w:r>
        <w:fldChar w:fldCharType="begin"/>
      </w:r>
      <w:r>
        <w:instrText xml:space="preserve"> PAGEREF _Toc156907330 \h </w:instrText>
      </w:r>
      <w:r>
        <w:fldChar w:fldCharType="separate"/>
      </w:r>
      <w:r w:rsidR="006A202C">
        <w:t>13</w:t>
      </w:r>
      <w:r>
        <w:fldChar w:fldCharType="end"/>
      </w:r>
    </w:p>
    <w:p w14:paraId="5CC8CB92" w14:textId="444FF770" w:rsidR="004E2E6C" w:rsidRPr="0013091C" w:rsidRDefault="004E2E6C" w:rsidP="007A6298">
      <w:pPr>
        <w:ind w:left="-1304" w:right="29"/>
      </w:pPr>
      <w:r w:rsidRPr="0013091C">
        <w:rPr>
          <w:rFonts w:asciiTheme="minorHAnsi" w:hAnsiTheme="minorHAnsi"/>
        </w:rPr>
        <w:fldChar w:fldCharType="end"/>
      </w:r>
    </w:p>
    <w:p w14:paraId="1E367828" w14:textId="77777777" w:rsidR="004E2E6C" w:rsidRPr="0013091C" w:rsidRDefault="004E2E6C" w:rsidP="004E2E6C">
      <w:pPr>
        <w:sectPr w:rsidR="004E2E6C" w:rsidRPr="0013091C" w:rsidSect="00FF63B3">
          <w:headerReference w:type="default" r:id="rId12"/>
          <w:pgSz w:w="11907" w:h="16840" w:code="9"/>
          <w:pgMar w:top="2749" w:right="1275" w:bottom="851" w:left="3799" w:header="454" w:footer="454" w:gutter="0"/>
          <w:pgNumType w:start="1"/>
          <w:cols w:space="720"/>
        </w:sectPr>
      </w:pPr>
    </w:p>
    <w:p w14:paraId="03D85267" w14:textId="39D50432" w:rsidR="00434CDB" w:rsidRDefault="00416EF4" w:rsidP="00805431">
      <w:pPr>
        <w:pStyle w:val="Rubrik1"/>
      </w:pPr>
      <w:bookmarkStart w:id="2" w:name="_Toc156907304"/>
      <w:r>
        <w:t>S</w:t>
      </w:r>
      <w:r w:rsidR="00434CDB">
        <w:t>yftet med dokumentet</w:t>
      </w:r>
      <w:bookmarkEnd w:id="2"/>
    </w:p>
    <w:p w14:paraId="70409F32" w14:textId="10360CE2" w:rsidR="00434CDB" w:rsidRPr="00434CDB" w:rsidRDefault="00434CDB" w:rsidP="00434CDB">
      <w:pPr>
        <w:pStyle w:val="Brdtext"/>
        <w:rPr>
          <w:rFonts w:asciiTheme="minorHAnsi" w:hAnsiTheme="minorHAnsi"/>
        </w:rPr>
      </w:pPr>
      <w:r w:rsidRPr="00434CDB">
        <w:rPr>
          <w:rFonts w:asciiTheme="minorHAnsi" w:hAnsiTheme="minorHAnsi"/>
          <w:color w:val="333333"/>
        </w:rPr>
        <w:t>Definiera och avgränsa projektets åtagande. Beskriva planeringen av genomförandet inom dess ramar och förutsättningar</w:t>
      </w:r>
      <w:r>
        <w:rPr>
          <w:rFonts w:asciiTheme="minorHAnsi" w:hAnsiTheme="minorHAnsi"/>
          <w:color w:val="333333"/>
        </w:rPr>
        <w:t xml:space="preserve">. </w:t>
      </w:r>
      <w:r w:rsidRPr="00434CDB">
        <w:rPr>
          <w:rFonts w:asciiTheme="minorHAnsi" w:hAnsiTheme="minorHAnsi"/>
          <w:color w:val="333333"/>
        </w:rPr>
        <w:t>Vara en överenskommelse mellan projektledare och projektägare</w:t>
      </w:r>
      <w:r>
        <w:rPr>
          <w:rFonts w:asciiTheme="minorHAnsi" w:hAnsiTheme="minorHAnsi"/>
          <w:color w:val="333333"/>
        </w:rPr>
        <w:t xml:space="preserve"> och ett </w:t>
      </w:r>
      <w:r w:rsidRPr="00434CDB">
        <w:rPr>
          <w:rFonts w:asciiTheme="minorHAnsi" w:hAnsiTheme="minorHAnsi"/>
          <w:color w:val="333333"/>
        </w:rPr>
        <w:t>underlag för beslut att starta genomförandet av projektet (BP2)</w:t>
      </w:r>
      <w:r>
        <w:rPr>
          <w:rFonts w:asciiTheme="minorHAnsi" w:hAnsiTheme="minorHAnsi"/>
          <w:color w:val="333333"/>
        </w:rPr>
        <w:t>.</w:t>
      </w:r>
    </w:p>
    <w:p w14:paraId="2AAC6163" w14:textId="1B5AC22F" w:rsidR="00A250F9" w:rsidRPr="0013091C" w:rsidRDefault="0054308A" w:rsidP="00805431">
      <w:pPr>
        <w:pStyle w:val="Rubrik1"/>
      </w:pPr>
      <w:bookmarkStart w:id="3" w:name="_Toc156907305"/>
      <w:r w:rsidRPr="0013091C">
        <w:t>Grundläggande information</w:t>
      </w:r>
      <w:bookmarkEnd w:id="3"/>
      <w:r w:rsidRPr="0013091C">
        <w:t xml:space="preserve"> </w:t>
      </w:r>
    </w:p>
    <w:p w14:paraId="3220D80D" w14:textId="1F2D6138" w:rsidR="004E2E6C" w:rsidRPr="0013091C" w:rsidRDefault="004E2E6C" w:rsidP="003F4683">
      <w:pPr>
        <w:pStyle w:val="Rubrik2"/>
      </w:pPr>
      <w:bookmarkStart w:id="4" w:name="_Toc156907306"/>
      <w:r w:rsidRPr="0013091C">
        <w:t>Bakgrund</w:t>
      </w:r>
      <w:bookmarkEnd w:id="4"/>
    </w:p>
    <w:p w14:paraId="0A0719A2" w14:textId="49AF3107" w:rsidR="00E65C47" w:rsidRDefault="00E65C47" w:rsidP="00E65C47">
      <w:pPr>
        <w:pStyle w:val="Brdtext"/>
        <w:contextualSpacing/>
        <w:rPr>
          <w:rFonts w:asciiTheme="minorHAnsi" w:hAnsiTheme="minorHAnsi" w:cstheme="minorBidi"/>
        </w:rPr>
      </w:pPr>
      <w:bookmarkStart w:id="5" w:name="_Toc281485454"/>
      <w:bookmarkStart w:id="6" w:name="_Toc281485740"/>
      <w:r w:rsidRPr="463376D2">
        <w:rPr>
          <w:rFonts w:asciiTheme="minorHAnsi" w:hAnsiTheme="minorHAnsi" w:cstheme="minorBidi"/>
        </w:rPr>
        <w:t xml:space="preserve">De senaste åren har det blivit svårare att behålla och rekrytera specialistsjuksköterskor </w:t>
      </w:r>
      <w:r>
        <w:rPr>
          <w:rFonts w:asciiTheme="minorHAnsi" w:hAnsiTheme="minorHAnsi" w:cstheme="minorBidi"/>
        </w:rPr>
        <w:t xml:space="preserve">och undersköterskor </w:t>
      </w:r>
      <w:r w:rsidRPr="463376D2">
        <w:rPr>
          <w:rFonts w:asciiTheme="minorHAnsi" w:hAnsiTheme="minorHAnsi" w:cstheme="minorBidi"/>
        </w:rPr>
        <w:t>till operationsavdelningen i Västerås. Detta har resulterat i att antalet medarbetare minskat och att verksamheten fått svårt att leva upp till sitt nuvarande uppdrag.</w:t>
      </w:r>
    </w:p>
    <w:p w14:paraId="4D6F05BC" w14:textId="77777777" w:rsidR="00E65C47" w:rsidRDefault="00E65C47" w:rsidP="00E65C47">
      <w:pPr>
        <w:pStyle w:val="Brdtext"/>
        <w:contextualSpacing/>
        <w:rPr>
          <w:rFonts w:asciiTheme="minorHAnsi" w:hAnsiTheme="minorHAnsi" w:cstheme="minorBidi"/>
        </w:rPr>
      </w:pPr>
    </w:p>
    <w:p w14:paraId="48EEC17D" w14:textId="77777777" w:rsidR="00D37DF8" w:rsidRDefault="00E65C47" w:rsidP="00D37DF8">
      <w:pPr>
        <w:pStyle w:val="Brdtext"/>
        <w:contextualSpacing/>
        <w:rPr>
          <w:rFonts w:asciiTheme="minorHAnsi" w:hAnsiTheme="minorHAnsi" w:cstheme="minorBidi"/>
        </w:rPr>
      </w:pPr>
      <w:r w:rsidRPr="463376D2">
        <w:rPr>
          <w:rFonts w:asciiTheme="minorHAnsi" w:hAnsiTheme="minorHAnsi" w:cstheme="minorBidi"/>
        </w:rPr>
        <w:t xml:space="preserve">Utifrån </w:t>
      </w:r>
      <w:r>
        <w:rPr>
          <w:rFonts w:asciiTheme="minorHAnsi" w:hAnsiTheme="minorHAnsi" w:cstheme="minorBidi"/>
        </w:rPr>
        <w:t>denna</w:t>
      </w:r>
      <w:r w:rsidRPr="463376D2">
        <w:rPr>
          <w:rFonts w:asciiTheme="minorHAnsi" w:hAnsiTheme="minorHAnsi" w:cstheme="minorBidi"/>
        </w:rPr>
        <w:t xml:space="preserve"> problematik genomförde operationskliniken en förstudie </w:t>
      </w:r>
      <w:r>
        <w:rPr>
          <w:rFonts w:asciiTheme="minorHAnsi" w:hAnsiTheme="minorHAnsi" w:cstheme="minorBidi"/>
        </w:rPr>
        <w:t>”</w:t>
      </w:r>
      <w:r w:rsidRPr="000F334F">
        <w:rPr>
          <w:rFonts w:asciiTheme="minorHAnsi" w:hAnsiTheme="minorHAnsi" w:cstheme="minorBidi"/>
        </w:rPr>
        <w:t>Attraktiv arbetsplats och akutsektion på operationsavdelningen Västerås</w:t>
      </w:r>
      <w:r>
        <w:rPr>
          <w:rFonts w:asciiTheme="minorHAnsi" w:hAnsiTheme="minorHAnsi" w:cstheme="minorBidi"/>
        </w:rPr>
        <w:t xml:space="preserve">” under </w:t>
      </w:r>
      <w:r w:rsidRPr="463376D2">
        <w:rPr>
          <w:rFonts w:asciiTheme="minorHAnsi" w:hAnsiTheme="minorHAnsi" w:cstheme="minorBidi"/>
        </w:rPr>
        <w:t xml:space="preserve">2022. </w:t>
      </w:r>
      <w:r w:rsidR="00D37DF8" w:rsidRPr="463376D2">
        <w:rPr>
          <w:rFonts w:asciiTheme="minorHAnsi" w:hAnsiTheme="minorHAnsi" w:cstheme="minorBidi"/>
        </w:rPr>
        <w:t>I detta projekt kommer ett urval av förslagen från förstudie</w:t>
      </w:r>
      <w:r w:rsidR="00D37DF8">
        <w:rPr>
          <w:rFonts w:asciiTheme="minorHAnsi" w:hAnsiTheme="minorHAnsi" w:cstheme="minorBidi"/>
        </w:rPr>
        <w:t>rna</w:t>
      </w:r>
      <w:r w:rsidR="00D37DF8" w:rsidRPr="463376D2">
        <w:rPr>
          <w:rFonts w:asciiTheme="minorHAnsi" w:hAnsiTheme="minorHAnsi" w:cstheme="minorBidi"/>
        </w:rPr>
        <w:t xml:space="preserve"> realiseras</w:t>
      </w:r>
      <w:r w:rsidR="00D37DF8">
        <w:rPr>
          <w:rFonts w:asciiTheme="minorHAnsi" w:hAnsiTheme="minorHAnsi" w:cstheme="minorBidi"/>
        </w:rPr>
        <w:t xml:space="preserve"> i syfte att förbättra arbetsmiljön och öka tillgängligheten för patienterna. </w:t>
      </w:r>
    </w:p>
    <w:p w14:paraId="10CFA7D3" w14:textId="77777777" w:rsidR="00E65C47" w:rsidRPr="008148D0" w:rsidRDefault="00E65C47" w:rsidP="00E65C47">
      <w:pPr>
        <w:pStyle w:val="Brdtext"/>
        <w:contextualSpacing/>
        <w:rPr>
          <w:rFonts w:asciiTheme="minorHAnsi" w:hAnsiTheme="minorHAnsi" w:cstheme="minorBidi"/>
        </w:rPr>
      </w:pPr>
    </w:p>
    <w:p w14:paraId="09660E4A" w14:textId="290B46DE" w:rsidR="00E65C47" w:rsidRDefault="00E65C47" w:rsidP="00E65C47">
      <w:pPr>
        <w:pStyle w:val="Brdtext"/>
        <w:contextualSpacing/>
        <w:rPr>
          <w:rFonts w:asciiTheme="minorHAnsi" w:hAnsiTheme="minorHAnsi" w:cstheme="minorBidi"/>
        </w:rPr>
      </w:pPr>
      <w:r w:rsidRPr="463376D2">
        <w:rPr>
          <w:rFonts w:asciiTheme="minorHAnsi" w:hAnsiTheme="minorHAnsi" w:cstheme="minorBidi"/>
        </w:rPr>
        <w:t xml:space="preserve">Operationsavdelningens primära uppdrag är att tillgodose det akuta uppdraget dygnet runt och för det krävs ett stort antal medarbetare. Under de senaste åren har flertalet medarbetare valt att söka sig till verksamheter som </w:t>
      </w:r>
      <w:r w:rsidR="00A9115E">
        <w:rPr>
          <w:rFonts w:asciiTheme="minorHAnsi" w:hAnsiTheme="minorHAnsi" w:cstheme="minorBidi"/>
        </w:rPr>
        <w:t xml:space="preserve">till exempel </w:t>
      </w:r>
      <w:r w:rsidRPr="463376D2">
        <w:rPr>
          <w:rFonts w:asciiTheme="minorHAnsi" w:hAnsiTheme="minorHAnsi" w:cstheme="minorBidi"/>
        </w:rPr>
        <w:t xml:space="preserve">erbjuder mer attraktiva arbetstider. </w:t>
      </w:r>
    </w:p>
    <w:p w14:paraId="2B3EEF0C" w14:textId="77777777" w:rsidR="00E65C47" w:rsidRDefault="00E65C47" w:rsidP="00E65C47">
      <w:pPr>
        <w:pStyle w:val="Brdtext"/>
        <w:contextualSpacing/>
        <w:rPr>
          <w:rFonts w:asciiTheme="minorHAnsi" w:hAnsiTheme="minorHAnsi" w:cstheme="minorBidi"/>
        </w:rPr>
      </w:pPr>
    </w:p>
    <w:p w14:paraId="5463B3AD" w14:textId="7C7934D2" w:rsidR="00E65C47" w:rsidRDefault="00E65C47" w:rsidP="00E65C47">
      <w:pPr>
        <w:pStyle w:val="Brdtext"/>
        <w:contextualSpacing/>
        <w:rPr>
          <w:rFonts w:asciiTheme="minorHAnsi" w:hAnsiTheme="minorHAnsi" w:cstheme="minorBidi"/>
        </w:rPr>
      </w:pPr>
      <w:r w:rsidRPr="463376D2">
        <w:rPr>
          <w:rFonts w:asciiTheme="minorHAnsi" w:hAnsiTheme="minorHAnsi" w:cstheme="minorBidi"/>
        </w:rPr>
        <w:t>Svårigheten att rekrytera har resulterat i att</w:t>
      </w:r>
      <w:r>
        <w:rPr>
          <w:rFonts w:asciiTheme="minorHAnsi" w:hAnsiTheme="minorHAnsi" w:cstheme="minorBidi"/>
        </w:rPr>
        <w:t xml:space="preserve"> operationsavdelningen</w:t>
      </w:r>
      <w:r w:rsidRPr="463376D2">
        <w:rPr>
          <w:rFonts w:asciiTheme="minorHAnsi" w:hAnsiTheme="minorHAnsi" w:cstheme="minorBidi"/>
        </w:rPr>
        <w:t xml:space="preserve"> </w:t>
      </w:r>
      <w:r w:rsidR="00A9115E">
        <w:rPr>
          <w:rFonts w:asciiTheme="minorHAnsi" w:hAnsiTheme="minorHAnsi" w:cstheme="minorBidi"/>
        </w:rPr>
        <w:t xml:space="preserve">behövt </w:t>
      </w:r>
      <w:r w:rsidRPr="463376D2">
        <w:rPr>
          <w:rFonts w:asciiTheme="minorHAnsi" w:hAnsiTheme="minorHAnsi" w:cstheme="minorBidi"/>
        </w:rPr>
        <w:t xml:space="preserve">minska antal operationssalar för elektiv kirurgi. På grund av uppskjuten vård </w:t>
      </w:r>
      <w:r w:rsidR="00315913">
        <w:rPr>
          <w:rFonts w:asciiTheme="minorHAnsi" w:hAnsiTheme="minorHAnsi" w:cstheme="minorBidi"/>
        </w:rPr>
        <w:t>bland annat relaterat</w:t>
      </w:r>
      <w:r w:rsidRPr="463376D2">
        <w:rPr>
          <w:rFonts w:asciiTheme="minorHAnsi" w:hAnsiTheme="minorHAnsi" w:cstheme="minorBidi"/>
        </w:rPr>
        <w:t xml:space="preserve"> till pandemin </w:t>
      </w:r>
      <w:r w:rsidR="00315913">
        <w:rPr>
          <w:rFonts w:asciiTheme="minorHAnsi" w:hAnsiTheme="minorHAnsi" w:cstheme="minorBidi"/>
        </w:rPr>
        <w:t>samt</w:t>
      </w:r>
      <w:r w:rsidR="004A672D">
        <w:rPr>
          <w:rFonts w:asciiTheme="minorHAnsi" w:hAnsiTheme="minorHAnsi" w:cstheme="minorBidi"/>
        </w:rPr>
        <w:t xml:space="preserve"> svårigheter att bibehålla och rekrytera personal </w:t>
      </w:r>
      <w:r w:rsidRPr="463376D2">
        <w:rPr>
          <w:rFonts w:asciiTheme="minorHAnsi" w:hAnsiTheme="minorHAnsi" w:cstheme="minorBidi"/>
        </w:rPr>
        <w:t xml:space="preserve">befinner sig Region Västmanland i ett ansträngt läge med långa köer till operation och behovet att av kunna rekrytera personal har eskalerat. </w:t>
      </w:r>
      <w:r>
        <w:rPr>
          <w:rFonts w:asciiTheme="minorHAnsi" w:hAnsiTheme="minorHAnsi" w:cstheme="minorBidi"/>
        </w:rPr>
        <w:t xml:space="preserve">För att komma till rätta med </w:t>
      </w:r>
      <w:r w:rsidR="002009F6">
        <w:rPr>
          <w:rFonts w:asciiTheme="minorHAnsi" w:hAnsiTheme="minorHAnsi" w:cstheme="minorBidi"/>
        </w:rPr>
        <w:t>situationen</w:t>
      </w:r>
      <w:r>
        <w:rPr>
          <w:rFonts w:asciiTheme="minorHAnsi" w:hAnsiTheme="minorHAnsi" w:cstheme="minorBidi"/>
        </w:rPr>
        <w:t xml:space="preserve"> besluta</w:t>
      </w:r>
      <w:r w:rsidR="002009F6">
        <w:rPr>
          <w:rFonts w:asciiTheme="minorHAnsi" w:hAnsiTheme="minorHAnsi" w:cstheme="minorBidi"/>
        </w:rPr>
        <w:t>des</w:t>
      </w:r>
      <w:r>
        <w:rPr>
          <w:rFonts w:asciiTheme="minorHAnsi" w:hAnsiTheme="minorHAnsi" w:cstheme="minorBidi"/>
        </w:rPr>
        <w:t xml:space="preserve"> </w:t>
      </w:r>
      <w:r w:rsidR="002009F6">
        <w:rPr>
          <w:rFonts w:asciiTheme="minorHAnsi" w:hAnsiTheme="minorHAnsi" w:cstheme="minorBidi"/>
        </w:rPr>
        <w:t>att hyra in</w:t>
      </w:r>
      <w:r>
        <w:rPr>
          <w:rFonts w:asciiTheme="minorHAnsi" w:hAnsiTheme="minorHAnsi" w:cstheme="minorBidi"/>
        </w:rPr>
        <w:t xml:space="preserve"> externa operationslag för </w:t>
      </w:r>
      <w:r w:rsidR="002009F6">
        <w:rPr>
          <w:rFonts w:asciiTheme="minorHAnsi" w:hAnsiTheme="minorHAnsi" w:cstheme="minorBidi"/>
        </w:rPr>
        <w:t>i syfte att</w:t>
      </w:r>
      <w:r>
        <w:rPr>
          <w:rFonts w:asciiTheme="minorHAnsi" w:hAnsiTheme="minorHAnsi" w:cstheme="minorBidi"/>
        </w:rPr>
        <w:t xml:space="preserve"> hantera kösituationen. Närvaron av dessa </w:t>
      </w:r>
      <w:r w:rsidR="002009F6">
        <w:rPr>
          <w:rFonts w:asciiTheme="minorHAnsi" w:hAnsiTheme="minorHAnsi" w:cstheme="minorBidi"/>
        </w:rPr>
        <w:t>skapade</w:t>
      </w:r>
      <w:r>
        <w:rPr>
          <w:rFonts w:asciiTheme="minorHAnsi" w:hAnsiTheme="minorHAnsi" w:cstheme="minorBidi"/>
        </w:rPr>
        <w:t xml:space="preserve"> försämrad arbetsmiljö och produktivitet hos ordinarie personal. </w:t>
      </w:r>
      <w:r w:rsidR="002009F6">
        <w:rPr>
          <w:rFonts w:asciiTheme="minorHAnsi" w:hAnsiTheme="minorHAnsi" w:cstheme="minorBidi"/>
        </w:rPr>
        <w:t>Att använda sig av i</w:t>
      </w:r>
      <w:r w:rsidRPr="463376D2">
        <w:rPr>
          <w:rFonts w:asciiTheme="minorHAnsi" w:hAnsiTheme="minorHAnsi" w:cstheme="minorBidi"/>
        </w:rPr>
        <w:t xml:space="preserve">nhyrd </w:t>
      </w:r>
      <w:r w:rsidR="006D4C53">
        <w:rPr>
          <w:rFonts w:asciiTheme="minorHAnsi" w:hAnsiTheme="minorHAnsi" w:cstheme="minorBidi"/>
        </w:rPr>
        <w:t>personal är inte i linje med</w:t>
      </w:r>
      <w:r w:rsidRPr="463376D2">
        <w:rPr>
          <w:rFonts w:asciiTheme="minorHAnsi" w:hAnsiTheme="minorHAnsi" w:cstheme="minorBidi"/>
        </w:rPr>
        <w:t xml:space="preserve"> regionens uttalade mål att vara oberoende av bemanningsföretag</w:t>
      </w:r>
      <w:r w:rsidR="00515740">
        <w:rPr>
          <w:rFonts w:asciiTheme="minorHAnsi" w:hAnsiTheme="minorHAnsi" w:cstheme="minorBidi"/>
        </w:rPr>
        <w:t xml:space="preserve"> </w:t>
      </w:r>
      <w:r w:rsidRPr="463376D2">
        <w:rPr>
          <w:rFonts w:asciiTheme="minorHAnsi" w:hAnsiTheme="minorHAnsi" w:cstheme="minorBidi"/>
        </w:rPr>
        <w:t>och</w:t>
      </w:r>
      <w:r w:rsidR="006D4C53">
        <w:rPr>
          <w:rFonts w:asciiTheme="minorHAnsi" w:hAnsiTheme="minorHAnsi" w:cstheme="minorBidi"/>
        </w:rPr>
        <w:t xml:space="preserve"> </w:t>
      </w:r>
      <w:r w:rsidR="00BF3775">
        <w:rPr>
          <w:rFonts w:asciiTheme="minorHAnsi" w:hAnsiTheme="minorHAnsi" w:cstheme="minorBidi"/>
        </w:rPr>
        <w:t xml:space="preserve">har </w:t>
      </w:r>
      <w:r w:rsidR="00515740">
        <w:rPr>
          <w:rFonts w:asciiTheme="minorHAnsi" w:hAnsiTheme="minorHAnsi" w:cstheme="minorBidi"/>
        </w:rPr>
        <w:t xml:space="preserve">dessutom </w:t>
      </w:r>
      <w:r w:rsidR="00BF3775">
        <w:rPr>
          <w:rFonts w:asciiTheme="minorHAnsi" w:hAnsiTheme="minorHAnsi" w:cstheme="minorBidi"/>
        </w:rPr>
        <w:t xml:space="preserve">medfört negativa effekter för </w:t>
      </w:r>
      <w:r w:rsidR="00516C85">
        <w:rPr>
          <w:rFonts w:asciiTheme="minorHAnsi" w:hAnsiTheme="minorHAnsi" w:cstheme="minorBidi"/>
        </w:rPr>
        <w:t>kompetensförsörjningen</w:t>
      </w:r>
      <w:r w:rsidRPr="463376D2">
        <w:rPr>
          <w:rFonts w:asciiTheme="minorHAnsi" w:hAnsiTheme="minorHAnsi" w:cstheme="minorBidi"/>
        </w:rPr>
        <w:t xml:space="preserve">. </w:t>
      </w:r>
      <w:r w:rsidR="00AF7301">
        <w:rPr>
          <w:rFonts w:asciiTheme="minorHAnsi" w:hAnsiTheme="minorHAnsi" w:cstheme="minorBidi"/>
        </w:rPr>
        <w:t xml:space="preserve">I dagsläget </w:t>
      </w:r>
      <w:r w:rsidR="001F134B">
        <w:rPr>
          <w:rFonts w:asciiTheme="minorHAnsi" w:hAnsiTheme="minorHAnsi" w:cstheme="minorBidi"/>
        </w:rPr>
        <w:t xml:space="preserve">krävs viss inhyrd personal för att </w:t>
      </w:r>
      <w:r w:rsidR="00C40841">
        <w:rPr>
          <w:rFonts w:asciiTheme="minorHAnsi" w:hAnsiTheme="minorHAnsi" w:cstheme="minorBidi"/>
        </w:rPr>
        <w:t xml:space="preserve">klara av bemanningen. </w:t>
      </w:r>
    </w:p>
    <w:p w14:paraId="0FF0E524" w14:textId="77777777" w:rsidR="00E65C47" w:rsidRDefault="00E65C47" w:rsidP="00E65C47">
      <w:pPr>
        <w:pStyle w:val="Brdtext"/>
        <w:contextualSpacing/>
        <w:rPr>
          <w:rFonts w:asciiTheme="minorHAnsi" w:hAnsiTheme="minorHAnsi" w:cstheme="minorBidi"/>
        </w:rPr>
      </w:pPr>
    </w:p>
    <w:p w14:paraId="27936222" w14:textId="77777777" w:rsidR="00E65C47" w:rsidRDefault="00E65C47" w:rsidP="00E65C47">
      <w:pPr>
        <w:pStyle w:val="Brdtext"/>
        <w:contextualSpacing/>
        <w:rPr>
          <w:rFonts w:asciiTheme="minorHAnsi" w:hAnsiTheme="minorHAnsi" w:cstheme="minorBidi"/>
        </w:rPr>
      </w:pPr>
      <w:r>
        <w:rPr>
          <w:rFonts w:asciiTheme="minorHAnsi" w:hAnsiTheme="minorHAnsi" w:cstheme="minorBidi"/>
        </w:rPr>
        <w:t xml:space="preserve">Under 2023 har NAV projektet ”Nytt akutsjukhus i Västerås” genomfört en förstudie ”Framtida arbetssätt på centraloperation, intervention och sterilcentral” i syfte att påbörja förberedelser inför planerad inflyttning till operationsverksamhetens nya lokaler i Västerås Nya akutsjukhus 2030. </w:t>
      </w:r>
    </w:p>
    <w:p w14:paraId="5C2873D6" w14:textId="77777777" w:rsidR="00E65C47" w:rsidRDefault="00E65C47" w:rsidP="00E65C47">
      <w:pPr>
        <w:pStyle w:val="Brdtext"/>
        <w:contextualSpacing/>
        <w:rPr>
          <w:rFonts w:asciiTheme="minorHAnsi" w:hAnsiTheme="minorHAnsi" w:cstheme="minorBidi"/>
        </w:rPr>
      </w:pPr>
      <w:r>
        <w:rPr>
          <w:rFonts w:asciiTheme="minorHAnsi" w:hAnsiTheme="minorHAnsi" w:cstheme="minorBidi"/>
        </w:rPr>
        <w:t xml:space="preserve">Flera av de förberedande aktiviteter som behöver genomföras innan övergången till det nya akutsjukhuset kommer fortsätta och integreras i detta projekt. </w:t>
      </w:r>
    </w:p>
    <w:p w14:paraId="78FF6EA8" w14:textId="77777777" w:rsidR="00E65C47" w:rsidRDefault="00E65C47" w:rsidP="00E65C47">
      <w:pPr>
        <w:pStyle w:val="Brdtext"/>
        <w:contextualSpacing/>
        <w:rPr>
          <w:rFonts w:asciiTheme="minorHAnsi" w:hAnsiTheme="minorHAnsi" w:cstheme="minorBidi"/>
        </w:rPr>
      </w:pPr>
    </w:p>
    <w:p w14:paraId="7A450EC6" w14:textId="77777777" w:rsidR="00E65C47" w:rsidRDefault="00E65C47" w:rsidP="00E65C47">
      <w:pPr>
        <w:pStyle w:val="Brdtext"/>
        <w:contextualSpacing/>
        <w:rPr>
          <w:rFonts w:asciiTheme="minorHAnsi" w:hAnsiTheme="minorHAnsi" w:cstheme="minorHAnsi"/>
        </w:rPr>
      </w:pPr>
      <w:r w:rsidRPr="009346E2">
        <w:rPr>
          <w:rFonts w:asciiTheme="minorHAnsi" w:hAnsiTheme="minorHAnsi" w:cstheme="minorHAnsi"/>
        </w:rPr>
        <w:t>Inför projektstarten har intervjuer genomförts med opererande klinikers verksamhetschefer i syfte att inhämta deras perspektiv på samarbetet med operationskliniken. Materialet kommer sammanställas och användas som en av flera utgångspunkter i delprojekten.</w:t>
      </w:r>
    </w:p>
    <w:p w14:paraId="6203FCE7" w14:textId="73E41E3D" w:rsidR="004E2E6C" w:rsidRPr="0013091C" w:rsidRDefault="004E2E6C" w:rsidP="003F4683">
      <w:pPr>
        <w:pStyle w:val="Rubrik2"/>
      </w:pPr>
      <w:bookmarkStart w:id="7" w:name="_Toc281485455"/>
      <w:bookmarkStart w:id="8" w:name="_Toc281485741"/>
      <w:bookmarkStart w:id="9" w:name="_Toc156907307"/>
      <w:bookmarkEnd w:id="5"/>
      <w:bookmarkEnd w:id="6"/>
      <w:r w:rsidRPr="0013091C">
        <w:t>Syfte</w:t>
      </w:r>
      <w:bookmarkEnd w:id="7"/>
      <w:bookmarkEnd w:id="8"/>
      <w:bookmarkEnd w:id="9"/>
    </w:p>
    <w:p w14:paraId="0449016C" w14:textId="1693BC10" w:rsidR="00440F81" w:rsidRPr="00245000" w:rsidRDefault="00440F81" w:rsidP="00440F81">
      <w:pPr>
        <w:pStyle w:val="Brdtext"/>
        <w:spacing w:line="240" w:lineRule="atLeast"/>
        <w:contextualSpacing/>
        <w:rPr>
          <w:rFonts w:asciiTheme="minorHAnsi" w:hAnsiTheme="minorHAnsi" w:cstheme="minorHAnsi"/>
        </w:rPr>
      </w:pPr>
      <w:bookmarkStart w:id="10" w:name="_Toc281485457"/>
      <w:bookmarkStart w:id="11" w:name="_Toc281485743"/>
      <w:r w:rsidRPr="00245000">
        <w:rPr>
          <w:rFonts w:asciiTheme="minorHAnsi" w:hAnsiTheme="minorHAnsi" w:cstheme="minorHAnsi"/>
        </w:rPr>
        <w:t xml:space="preserve">Projektet ska skapa en attraktiv arbetsplats för medarbetare vid operationsavdelningen i Västerås med en långsiktig och hållbar kompetensförsörjning, samt en vård som kännetecknas av trygghet och teamkänsla. </w:t>
      </w:r>
    </w:p>
    <w:p w14:paraId="7FC83345" w14:textId="77777777" w:rsidR="00440F81" w:rsidRDefault="00440F81" w:rsidP="00440F81">
      <w:pPr>
        <w:pStyle w:val="Brdtext"/>
        <w:spacing w:line="240" w:lineRule="atLeast"/>
        <w:contextualSpacing/>
        <w:rPr>
          <w:rFonts w:asciiTheme="minorHAnsi" w:hAnsiTheme="minorHAnsi" w:cstheme="minorHAnsi"/>
        </w:rPr>
      </w:pPr>
      <w:r w:rsidRPr="00245000">
        <w:rPr>
          <w:rFonts w:asciiTheme="minorHAnsi" w:hAnsiTheme="minorHAnsi" w:cstheme="minorHAnsi"/>
        </w:rPr>
        <w:t xml:space="preserve">För ökad tillgänglighet ska projektet </w:t>
      </w:r>
      <w:r>
        <w:rPr>
          <w:rFonts w:asciiTheme="minorHAnsi" w:hAnsiTheme="minorHAnsi" w:cstheme="minorHAnsi"/>
        </w:rPr>
        <w:t>optimera arbetssätt</w:t>
      </w:r>
      <w:r w:rsidRPr="00245000">
        <w:rPr>
          <w:rFonts w:asciiTheme="minorHAnsi" w:hAnsiTheme="minorHAnsi" w:cstheme="minorHAnsi"/>
        </w:rPr>
        <w:t xml:space="preserve"> för operationsplanering</w:t>
      </w:r>
      <w:r>
        <w:rPr>
          <w:rFonts w:asciiTheme="minorHAnsi" w:hAnsiTheme="minorHAnsi" w:cstheme="minorHAnsi"/>
        </w:rPr>
        <w:t xml:space="preserve"> och patientflöden </w:t>
      </w:r>
      <w:r w:rsidRPr="00245000">
        <w:rPr>
          <w:rFonts w:asciiTheme="minorHAnsi" w:hAnsiTheme="minorHAnsi" w:cstheme="minorHAnsi"/>
        </w:rPr>
        <w:t>samt skapa effektiva team.</w:t>
      </w:r>
    </w:p>
    <w:p w14:paraId="71337BAA" w14:textId="5C307D26" w:rsidR="00F0752B" w:rsidRPr="0013091C" w:rsidRDefault="00F0752B" w:rsidP="00381F62">
      <w:pPr>
        <w:pStyle w:val="Rubrik1"/>
      </w:pPr>
      <w:bookmarkStart w:id="12" w:name="_Toc156907308"/>
      <w:r w:rsidRPr="0013091C">
        <w:t>Mål</w:t>
      </w:r>
      <w:bookmarkEnd w:id="10"/>
      <w:bookmarkEnd w:id="11"/>
      <w:bookmarkEnd w:id="12"/>
    </w:p>
    <w:p w14:paraId="11A15916" w14:textId="1C6C46D2" w:rsidR="008B4DEA" w:rsidRDefault="008B4DEA" w:rsidP="008B4DEA">
      <w:pPr>
        <w:pStyle w:val="Rubrik2"/>
      </w:pPr>
      <w:bookmarkStart w:id="13" w:name="_Toc156907309"/>
      <w:bookmarkStart w:id="14" w:name="_Toc281485458"/>
      <w:bookmarkStart w:id="15" w:name="_Toc281485744"/>
      <w:r w:rsidRPr="0013091C">
        <w:t>Nyttoanalys</w:t>
      </w:r>
      <w:bookmarkEnd w:id="13"/>
      <w:r w:rsidRPr="0013091C">
        <w:t xml:space="preserve"> </w:t>
      </w:r>
    </w:p>
    <w:p w14:paraId="07D2D26C" w14:textId="13930BB3" w:rsidR="00AD0529" w:rsidRDefault="00AD0529" w:rsidP="00AD0529">
      <w:pPr>
        <w:pStyle w:val="Brdtext"/>
        <w:keepNext/>
        <w:keepLines/>
        <w:rPr>
          <w:iCs/>
        </w:rPr>
      </w:pPr>
      <w:bookmarkStart w:id="16" w:name="_Hlk123739472"/>
      <w:bookmarkStart w:id="17" w:name="_Toc465866656"/>
      <w:bookmarkEnd w:id="14"/>
      <w:bookmarkEnd w:id="15"/>
      <w:r w:rsidRPr="00BE63F8">
        <w:rPr>
          <w:iCs/>
        </w:rPr>
        <w:t xml:space="preserve">En förenklad nyttoanalys är genomförd </w:t>
      </w:r>
      <w:r>
        <w:rPr>
          <w:iCs/>
        </w:rPr>
        <w:t>2023-09-18 och ligger till grund för effektmålen.</w:t>
      </w:r>
      <w:r w:rsidRPr="00BE63F8">
        <w:rPr>
          <w:iCs/>
        </w:rPr>
        <w:t xml:space="preserve"> Resultatet av analysen med identifierade nyttor och kostnader för projektet bifogas</w:t>
      </w:r>
      <w:r>
        <w:rPr>
          <w:iCs/>
        </w:rPr>
        <w:t>, se bilaga 1.</w:t>
      </w:r>
      <w:bookmarkEnd w:id="16"/>
    </w:p>
    <w:p w14:paraId="46D877AF" w14:textId="199DEBEF" w:rsidR="00AA3AEC" w:rsidRDefault="00AA3AEC" w:rsidP="00AD0529">
      <w:pPr>
        <w:pStyle w:val="Brdtext"/>
        <w:keepNext/>
        <w:keepLines/>
        <w:rPr>
          <w:iCs/>
        </w:rPr>
      </w:pPr>
      <w:r>
        <w:rPr>
          <w:noProof/>
        </w:rPr>
        <w:drawing>
          <wp:inline distT="0" distB="0" distL="0" distR="0" wp14:anchorId="5A70EEFD" wp14:editId="6B259EBF">
            <wp:extent cx="4283242" cy="2567703"/>
            <wp:effectExtent l="0" t="0" r="317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00785" cy="2578220"/>
                    </a:xfrm>
                    <a:prstGeom prst="rect">
                      <a:avLst/>
                    </a:prstGeom>
                  </pic:spPr>
                </pic:pic>
              </a:graphicData>
            </a:graphic>
          </wp:inline>
        </w:drawing>
      </w:r>
    </w:p>
    <w:p w14:paraId="35C03FC1" w14:textId="77777777" w:rsidR="00E56BE3" w:rsidRDefault="00E56BE3" w:rsidP="00AD0529">
      <w:pPr>
        <w:pStyle w:val="Brdtext"/>
        <w:keepNext/>
        <w:keepLines/>
        <w:rPr>
          <w:iCs/>
        </w:rPr>
      </w:pPr>
    </w:p>
    <w:p w14:paraId="3D03AA9C" w14:textId="77777777" w:rsidR="002C2CC6" w:rsidRDefault="002C2CC6" w:rsidP="00AD0529">
      <w:pPr>
        <w:pStyle w:val="Brdtext"/>
        <w:keepNext/>
        <w:keepLines/>
        <w:rPr>
          <w:iCs/>
        </w:rPr>
      </w:pPr>
    </w:p>
    <w:p w14:paraId="732CAE1D" w14:textId="77777777" w:rsidR="002C2CC6" w:rsidRDefault="002C2CC6" w:rsidP="00AD0529">
      <w:pPr>
        <w:pStyle w:val="Brdtext"/>
        <w:keepNext/>
        <w:keepLines/>
        <w:rPr>
          <w:iCs/>
        </w:rPr>
      </w:pPr>
    </w:p>
    <w:p w14:paraId="21F2EBDE" w14:textId="645841B0" w:rsidR="008B4DEA" w:rsidRDefault="008B4DEA" w:rsidP="008B4DEA">
      <w:pPr>
        <w:pStyle w:val="Rubrik2"/>
      </w:pPr>
      <w:bookmarkStart w:id="18" w:name="_Toc156907310"/>
      <w:r w:rsidRPr="0013091C">
        <w:t>Effektmål</w:t>
      </w:r>
      <w:bookmarkEnd w:id="17"/>
      <w:bookmarkEnd w:id="18"/>
    </w:p>
    <w:p w14:paraId="23675951" w14:textId="350D6610" w:rsidR="00526C37" w:rsidRPr="004B04F9" w:rsidRDefault="00526C37" w:rsidP="00C6279D">
      <w:pPr>
        <w:pStyle w:val="Brdtext"/>
        <w:spacing w:line="240" w:lineRule="atLeast"/>
        <w:contextualSpacing/>
        <w:rPr>
          <w:color w:val="548DD4" w:themeColor="text2" w:themeTint="99"/>
        </w:rPr>
      </w:pPr>
    </w:p>
    <w:tbl>
      <w:tblPr>
        <w:tblW w:w="9073" w:type="dxa"/>
        <w:tblInd w:w="-2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4962"/>
        <w:gridCol w:w="2126"/>
        <w:gridCol w:w="1276"/>
      </w:tblGrid>
      <w:tr w:rsidR="003F1A80" w:rsidRPr="0013091C" w14:paraId="76A13353" w14:textId="77777777" w:rsidTr="003F1A80">
        <w:trPr>
          <w:cantSplit/>
          <w:trHeight w:val="284"/>
          <w:tblHeader/>
        </w:trPr>
        <w:tc>
          <w:tcPr>
            <w:tcW w:w="709" w:type="dxa"/>
            <w:shd w:val="clear" w:color="auto" w:fill="C0C0C0"/>
            <w:vAlign w:val="center"/>
          </w:tcPr>
          <w:p w14:paraId="2117CB2E" w14:textId="77777777" w:rsidR="003F1A80" w:rsidRPr="0013091C" w:rsidRDefault="003F1A80" w:rsidP="00740E0C">
            <w:pPr>
              <w:pStyle w:val="Ledtext"/>
              <w:spacing w:before="100" w:after="100"/>
              <w:rPr>
                <w:sz w:val="22"/>
              </w:rPr>
            </w:pPr>
            <w:r w:rsidRPr="0013091C">
              <w:rPr>
                <w:sz w:val="22"/>
              </w:rPr>
              <w:t>Nr</w:t>
            </w:r>
          </w:p>
        </w:tc>
        <w:tc>
          <w:tcPr>
            <w:tcW w:w="4962" w:type="dxa"/>
            <w:shd w:val="clear" w:color="auto" w:fill="C0C0C0"/>
            <w:vAlign w:val="center"/>
          </w:tcPr>
          <w:p w14:paraId="28DA6786" w14:textId="77777777" w:rsidR="003F1A80" w:rsidRPr="0013091C" w:rsidRDefault="003F1A80" w:rsidP="00740E0C">
            <w:pPr>
              <w:pStyle w:val="Ledtext"/>
              <w:spacing w:before="100" w:after="100"/>
              <w:rPr>
                <w:sz w:val="22"/>
              </w:rPr>
            </w:pPr>
            <w:r w:rsidRPr="0013091C">
              <w:rPr>
                <w:sz w:val="22"/>
              </w:rPr>
              <w:t>Effektmål</w:t>
            </w:r>
          </w:p>
        </w:tc>
        <w:tc>
          <w:tcPr>
            <w:tcW w:w="2126" w:type="dxa"/>
            <w:shd w:val="clear" w:color="auto" w:fill="C0C0C0"/>
          </w:tcPr>
          <w:p w14:paraId="5DC241EA" w14:textId="77777777" w:rsidR="003F1A80" w:rsidRPr="0013091C" w:rsidRDefault="003F1A80" w:rsidP="00740E0C">
            <w:pPr>
              <w:pStyle w:val="Ledtext"/>
              <w:spacing w:before="100" w:after="100"/>
              <w:ind w:left="-40" w:right="-66"/>
              <w:jc w:val="center"/>
              <w:rPr>
                <w:sz w:val="22"/>
              </w:rPr>
            </w:pPr>
            <w:r w:rsidRPr="0013091C">
              <w:rPr>
                <w:sz w:val="22"/>
              </w:rPr>
              <w:t>Mäts genom</w:t>
            </w:r>
          </w:p>
        </w:tc>
        <w:tc>
          <w:tcPr>
            <w:tcW w:w="1276" w:type="dxa"/>
            <w:shd w:val="clear" w:color="auto" w:fill="C0C0C0"/>
            <w:vAlign w:val="center"/>
          </w:tcPr>
          <w:p w14:paraId="00679DBB" w14:textId="77777777" w:rsidR="003F1A80" w:rsidRPr="0013091C" w:rsidRDefault="003F1A80" w:rsidP="00740E0C">
            <w:pPr>
              <w:pStyle w:val="Ledtext"/>
              <w:spacing w:before="100" w:after="100"/>
              <w:ind w:left="-40" w:right="-66"/>
              <w:jc w:val="center"/>
              <w:rPr>
                <w:sz w:val="22"/>
              </w:rPr>
            </w:pPr>
            <w:r w:rsidRPr="0013091C">
              <w:rPr>
                <w:sz w:val="22"/>
              </w:rPr>
              <w:t xml:space="preserve">Effektmål uppnått </w:t>
            </w:r>
            <w:r w:rsidRPr="0013091C">
              <w:rPr>
                <w:sz w:val="22"/>
              </w:rPr>
              <w:br/>
              <w:t xml:space="preserve">(åå-mm) </w:t>
            </w:r>
          </w:p>
        </w:tc>
      </w:tr>
      <w:tr w:rsidR="003F1A80" w:rsidRPr="0013091C" w14:paraId="7E6F4A8C" w14:textId="77777777" w:rsidTr="003F1A80">
        <w:trPr>
          <w:cantSplit/>
        </w:trPr>
        <w:tc>
          <w:tcPr>
            <w:tcW w:w="709" w:type="dxa"/>
          </w:tcPr>
          <w:p w14:paraId="213AF46F" w14:textId="77777777" w:rsidR="003F1A80" w:rsidRPr="0013091C" w:rsidRDefault="003F1A80" w:rsidP="006044BF">
            <w:pPr>
              <w:pStyle w:val="Indragetstycke"/>
              <w:numPr>
                <w:ilvl w:val="0"/>
                <w:numId w:val="8"/>
              </w:numPr>
              <w:spacing w:before="144" w:after="60"/>
              <w:rPr>
                <w:sz w:val="24"/>
              </w:rPr>
            </w:pPr>
          </w:p>
        </w:tc>
        <w:tc>
          <w:tcPr>
            <w:tcW w:w="4962" w:type="dxa"/>
          </w:tcPr>
          <w:p w14:paraId="6DC014C6" w14:textId="2127FC43" w:rsidR="003F1A80" w:rsidRPr="0013091C" w:rsidRDefault="003F1A80" w:rsidP="006044BF">
            <w:pPr>
              <w:spacing w:before="60" w:after="60"/>
            </w:pPr>
            <w:r w:rsidRPr="38EF6F0B">
              <w:rPr>
                <w:rFonts w:asciiTheme="minorHAnsi" w:hAnsiTheme="minorHAnsi"/>
              </w:rPr>
              <w:t>Sjukfrånvarotal ska minska enligt mål i verksamhetsplan</w:t>
            </w:r>
          </w:p>
        </w:tc>
        <w:tc>
          <w:tcPr>
            <w:tcW w:w="2126" w:type="dxa"/>
          </w:tcPr>
          <w:p w14:paraId="7CE9D095" w14:textId="16055283" w:rsidR="003F1A80" w:rsidRPr="0013091C" w:rsidRDefault="003F1A80" w:rsidP="006044BF">
            <w:pPr>
              <w:spacing w:before="120"/>
              <w:rPr>
                <w:rFonts w:asciiTheme="minorHAnsi" w:hAnsiTheme="minorHAnsi"/>
              </w:rPr>
            </w:pPr>
            <w:r>
              <w:rPr>
                <w:rFonts w:asciiTheme="minorHAnsi" w:hAnsiTheme="minorHAnsi"/>
              </w:rPr>
              <w:t>Statistik sjukfrånvaro</w:t>
            </w:r>
          </w:p>
        </w:tc>
        <w:tc>
          <w:tcPr>
            <w:tcW w:w="1276" w:type="dxa"/>
          </w:tcPr>
          <w:p w14:paraId="30F3F09F" w14:textId="653B1998" w:rsidR="003F1A80" w:rsidRPr="0013091C" w:rsidRDefault="003F1A80" w:rsidP="006044BF">
            <w:pPr>
              <w:spacing w:before="120"/>
              <w:jc w:val="center"/>
              <w:rPr>
                <w:rFonts w:asciiTheme="minorHAnsi" w:hAnsiTheme="minorHAnsi"/>
              </w:rPr>
            </w:pPr>
            <w:r>
              <w:rPr>
                <w:rFonts w:asciiTheme="minorHAnsi" w:hAnsiTheme="minorHAnsi"/>
              </w:rPr>
              <w:t>2025-12</w:t>
            </w:r>
          </w:p>
        </w:tc>
      </w:tr>
      <w:tr w:rsidR="003F1A80" w:rsidRPr="0013091C" w14:paraId="2906DAE5" w14:textId="77777777" w:rsidTr="003F1A80">
        <w:trPr>
          <w:cantSplit/>
        </w:trPr>
        <w:tc>
          <w:tcPr>
            <w:tcW w:w="709" w:type="dxa"/>
          </w:tcPr>
          <w:p w14:paraId="0E8BE468" w14:textId="77777777" w:rsidR="003F1A80" w:rsidRPr="0013091C" w:rsidRDefault="003F1A80" w:rsidP="006044BF">
            <w:pPr>
              <w:pStyle w:val="Indragetstycke"/>
              <w:numPr>
                <w:ilvl w:val="0"/>
                <w:numId w:val="8"/>
              </w:numPr>
              <w:spacing w:before="144" w:after="60"/>
              <w:rPr>
                <w:sz w:val="24"/>
              </w:rPr>
            </w:pPr>
          </w:p>
        </w:tc>
        <w:tc>
          <w:tcPr>
            <w:tcW w:w="4962" w:type="dxa"/>
          </w:tcPr>
          <w:p w14:paraId="79C15797" w14:textId="2751CA4A" w:rsidR="003F1A80" w:rsidRPr="0013091C" w:rsidRDefault="003F1A80" w:rsidP="006044BF">
            <w:pPr>
              <w:spacing w:before="60" w:after="60"/>
            </w:pPr>
            <w:r>
              <w:t>Medarbetarengagemang ska öka enligt mål i förvaltningsplan</w:t>
            </w:r>
            <w:r w:rsidRPr="008606F4">
              <w:t xml:space="preserve"> </w:t>
            </w:r>
          </w:p>
        </w:tc>
        <w:tc>
          <w:tcPr>
            <w:tcW w:w="2126" w:type="dxa"/>
          </w:tcPr>
          <w:p w14:paraId="094A2AAE" w14:textId="07CA4C35" w:rsidR="003F1A80" w:rsidRPr="0013091C" w:rsidRDefault="003F1A80" w:rsidP="006044BF">
            <w:pPr>
              <w:pStyle w:val="LedtextExtra"/>
              <w:rPr>
                <w:rFonts w:asciiTheme="minorHAnsi" w:hAnsiTheme="minorHAnsi"/>
                <w:sz w:val="22"/>
                <w:szCs w:val="22"/>
              </w:rPr>
            </w:pPr>
            <w:r>
              <w:rPr>
                <w:rFonts w:asciiTheme="minorHAnsi" w:hAnsiTheme="minorHAnsi"/>
                <w:sz w:val="22"/>
                <w:szCs w:val="22"/>
              </w:rPr>
              <w:t xml:space="preserve">Förbättrat resultat i Medarbetarenkät (HME)  </w:t>
            </w:r>
          </w:p>
        </w:tc>
        <w:tc>
          <w:tcPr>
            <w:tcW w:w="1276" w:type="dxa"/>
          </w:tcPr>
          <w:p w14:paraId="7D53FB32" w14:textId="76DA4021" w:rsidR="003F1A80" w:rsidRPr="0013091C" w:rsidRDefault="003F1A80" w:rsidP="006044BF">
            <w:pPr>
              <w:pStyle w:val="LedtextExtra"/>
              <w:spacing w:before="144"/>
              <w:ind w:left="-96" w:right="-66"/>
              <w:jc w:val="center"/>
              <w:rPr>
                <w:rFonts w:asciiTheme="minorHAnsi" w:hAnsiTheme="minorHAnsi"/>
                <w:sz w:val="22"/>
                <w:szCs w:val="22"/>
              </w:rPr>
            </w:pPr>
            <w:r>
              <w:rPr>
                <w:rFonts w:asciiTheme="minorHAnsi" w:hAnsiTheme="minorHAnsi"/>
                <w:sz w:val="22"/>
                <w:szCs w:val="22"/>
              </w:rPr>
              <w:t>2025-12</w:t>
            </w:r>
          </w:p>
        </w:tc>
      </w:tr>
      <w:tr w:rsidR="003F1A80" w:rsidRPr="0013091C" w14:paraId="15787817" w14:textId="77777777" w:rsidTr="003F1A80">
        <w:trPr>
          <w:cantSplit/>
        </w:trPr>
        <w:tc>
          <w:tcPr>
            <w:tcW w:w="709" w:type="dxa"/>
          </w:tcPr>
          <w:p w14:paraId="757DF802" w14:textId="77777777" w:rsidR="003F1A80" w:rsidRPr="0013091C" w:rsidRDefault="003F1A80" w:rsidP="006044BF">
            <w:pPr>
              <w:pStyle w:val="Indragetstycke"/>
              <w:numPr>
                <w:ilvl w:val="0"/>
                <w:numId w:val="8"/>
              </w:numPr>
              <w:spacing w:before="144" w:after="60"/>
              <w:rPr>
                <w:sz w:val="24"/>
              </w:rPr>
            </w:pPr>
          </w:p>
        </w:tc>
        <w:tc>
          <w:tcPr>
            <w:tcW w:w="4962" w:type="dxa"/>
          </w:tcPr>
          <w:p w14:paraId="49A3C732" w14:textId="77777777" w:rsidR="003F1A80" w:rsidRDefault="003F1A80" w:rsidP="006044BF">
            <w:pPr>
              <w:spacing w:before="120" w:after="120" w:line="240" w:lineRule="auto"/>
              <w:rPr>
                <w:rFonts w:asciiTheme="minorHAnsi" w:hAnsiTheme="minorHAnsi" w:cstheme="minorBidi"/>
              </w:rPr>
            </w:pPr>
            <w:r w:rsidRPr="6136D226">
              <w:rPr>
                <w:rFonts w:asciiTheme="minorHAnsi" w:hAnsiTheme="minorHAnsi" w:cstheme="minorBidi"/>
              </w:rPr>
              <w:t>Kostnader för extern inhyrd personal ska minska till 2 procent eller lägre</w:t>
            </w:r>
            <w:r>
              <w:rPr>
                <w:rFonts w:asciiTheme="minorHAnsi" w:hAnsiTheme="minorHAnsi" w:cstheme="minorBidi"/>
              </w:rPr>
              <w:t xml:space="preserve"> för sjuksköterskor vid operationsavdelningen i Västerås</w:t>
            </w:r>
          </w:p>
          <w:p w14:paraId="7CA0502C" w14:textId="2B1DB5E3" w:rsidR="003F1A80" w:rsidRDefault="003F1A80" w:rsidP="006044BF">
            <w:pPr>
              <w:spacing w:before="60" w:after="60"/>
            </w:pPr>
            <w:r>
              <w:rPr>
                <w:rFonts w:asciiTheme="minorHAnsi" w:hAnsiTheme="minorHAnsi" w:cstheme="minorBidi"/>
              </w:rPr>
              <w:t>Verksamheten ska drivas med tillsvidareanställd personal</w:t>
            </w:r>
          </w:p>
        </w:tc>
        <w:tc>
          <w:tcPr>
            <w:tcW w:w="2126" w:type="dxa"/>
          </w:tcPr>
          <w:p w14:paraId="2DD78E72" w14:textId="77777777" w:rsidR="003F1A80" w:rsidRDefault="003F1A80" w:rsidP="006044BF">
            <w:pPr>
              <w:pStyle w:val="LedtextExtra"/>
              <w:rPr>
                <w:rFonts w:asciiTheme="minorHAnsi" w:hAnsiTheme="minorHAnsi" w:cstheme="minorHAnsi"/>
                <w:sz w:val="22"/>
                <w:szCs w:val="22"/>
              </w:rPr>
            </w:pPr>
            <w:r w:rsidRPr="007743C2">
              <w:rPr>
                <w:rFonts w:asciiTheme="minorHAnsi" w:hAnsiTheme="minorHAnsi" w:cstheme="minorHAnsi"/>
                <w:sz w:val="22"/>
                <w:szCs w:val="22"/>
              </w:rPr>
              <w:t xml:space="preserve">-Andel inhyrd personal </w:t>
            </w:r>
          </w:p>
          <w:p w14:paraId="2D30941B" w14:textId="77777777" w:rsidR="003F1A80" w:rsidRDefault="003F1A80" w:rsidP="006044BF">
            <w:pPr>
              <w:pStyle w:val="LedtextExtra"/>
              <w:rPr>
                <w:rFonts w:asciiTheme="minorHAnsi" w:hAnsiTheme="minorHAnsi"/>
                <w:sz w:val="22"/>
                <w:szCs w:val="22"/>
              </w:rPr>
            </w:pPr>
          </w:p>
        </w:tc>
        <w:tc>
          <w:tcPr>
            <w:tcW w:w="1276" w:type="dxa"/>
          </w:tcPr>
          <w:p w14:paraId="3BAEADD8" w14:textId="4180821B" w:rsidR="003F1A80" w:rsidRDefault="003F1A80" w:rsidP="006044BF">
            <w:pPr>
              <w:pStyle w:val="LedtextExtra"/>
              <w:spacing w:before="144"/>
              <w:ind w:left="-96" w:right="-66"/>
              <w:jc w:val="center"/>
              <w:rPr>
                <w:rFonts w:asciiTheme="minorHAnsi" w:hAnsiTheme="minorHAnsi"/>
                <w:sz w:val="22"/>
                <w:szCs w:val="22"/>
              </w:rPr>
            </w:pPr>
            <w:r>
              <w:rPr>
                <w:rFonts w:asciiTheme="minorHAnsi" w:hAnsiTheme="minorHAnsi"/>
                <w:sz w:val="22"/>
                <w:szCs w:val="22"/>
              </w:rPr>
              <w:t>2025-12</w:t>
            </w:r>
          </w:p>
        </w:tc>
      </w:tr>
      <w:tr w:rsidR="003F1A80" w:rsidRPr="0013091C" w14:paraId="61D2E737" w14:textId="77777777" w:rsidTr="003F1A80">
        <w:trPr>
          <w:cantSplit/>
        </w:trPr>
        <w:tc>
          <w:tcPr>
            <w:tcW w:w="709" w:type="dxa"/>
          </w:tcPr>
          <w:p w14:paraId="564EA54F" w14:textId="77777777" w:rsidR="003F1A80" w:rsidRPr="0013091C" w:rsidRDefault="003F1A80" w:rsidP="006044BF">
            <w:pPr>
              <w:pStyle w:val="Indragetstycke"/>
              <w:numPr>
                <w:ilvl w:val="0"/>
                <w:numId w:val="8"/>
              </w:numPr>
              <w:spacing w:before="144" w:after="60"/>
              <w:rPr>
                <w:sz w:val="24"/>
              </w:rPr>
            </w:pPr>
          </w:p>
        </w:tc>
        <w:tc>
          <w:tcPr>
            <w:tcW w:w="4962" w:type="dxa"/>
          </w:tcPr>
          <w:p w14:paraId="72FD1F84" w14:textId="77777777" w:rsidR="003F1A80" w:rsidRPr="003D5D51" w:rsidRDefault="003F1A80" w:rsidP="006044BF">
            <w:pPr>
              <w:spacing w:before="60" w:after="60"/>
              <w:rPr>
                <w:strike/>
              </w:rPr>
            </w:pPr>
            <w:r>
              <w:t>Produktivitet ska överensstämma med behovet</w:t>
            </w:r>
            <w:r w:rsidRPr="00FE2875">
              <w:t>:</w:t>
            </w:r>
          </w:p>
          <w:p w14:paraId="73AEF26D" w14:textId="77777777" w:rsidR="003F1A80" w:rsidRDefault="003F1A80" w:rsidP="006044BF">
            <w:pPr>
              <w:pStyle w:val="Liststycke"/>
              <w:numPr>
                <w:ilvl w:val="0"/>
                <w:numId w:val="36"/>
              </w:numPr>
              <w:spacing w:before="60" w:after="60"/>
            </w:pPr>
            <w:r>
              <w:t xml:space="preserve">Effektiviserade vårdprocesser </w:t>
            </w:r>
          </w:p>
          <w:p w14:paraId="199739F5" w14:textId="77777777" w:rsidR="003F1A80" w:rsidRDefault="003F1A80" w:rsidP="006044BF">
            <w:pPr>
              <w:pStyle w:val="Liststycke"/>
              <w:numPr>
                <w:ilvl w:val="0"/>
                <w:numId w:val="36"/>
              </w:numPr>
              <w:spacing w:before="60" w:after="60"/>
            </w:pPr>
            <w:r>
              <w:t>Införande av preoparea</w:t>
            </w:r>
          </w:p>
          <w:p w14:paraId="5997374E" w14:textId="77777777" w:rsidR="003F1A80" w:rsidRDefault="003F1A80" w:rsidP="006044BF">
            <w:pPr>
              <w:pStyle w:val="Liststycke"/>
              <w:numPr>
                <w:ilvl w:val="0"/>
                <w:numId w:val="36"/>
              </w:numPr>
              <w:spacing w:before="60" w:after="60"/>
            </w:pPr>
            <w:r>
              <w:t>Ökat antal genomförda operationer</w:t>
            </w:r>
          </w:p>
          <w:p w14:paraId="2228A357" w14:textId="19319A3C" w:rsidR="003F1A80" w:rsidRPr="6136D226" w:rsidRDefault="003F1A80" w:rsidP="006044BF">
            <w:pPr>
              <w:spacing w:before="120" w:after="120" w:line="240" w:lineRule="auto"/>
              <w:rPr>
                <w:rFonts w:asciiTheme="minorHAnsi" w:hAnsiTheme="minorHAnsi" w:cstheme="minorBidi"/>
              </w:rPr>
            </w:pPr>
            <w:r>
              <w:t>Minskad andel köpt vård</w:t>
            </w:r>
          </w:p>
        </w:tc>
        <w:tc>
          <w:tcPr>
            <w:tcW w:w="2126" w:type="dxa"/>
          </w:tcPr>
          <w:p w14:paraId="1EF69CAE" w14:textId="77777777" w:rsidR="003F1A80" w:rsidRDefault="003F1A80" w:rsidP="006044BF">
            <w:pPr>
              <w:rPr>
                <w:lang w:eastAsia="sv-SE"/>
              </w:rPr>
            </w:pPr>
            <w:r>
              <w:rPr>
                <w:lang w:eastAsia="sv-SE"/>
              </w:rPr>
              <w:t>- Statistik väntelistor</w:t>
            </w:r>
          </w:p>
          <w:p w14:paraId="75E5917B" w14:textId="77777777" w:rsidR="003F1A80" w:rsidRDefault="003F1A80" w:rsidP="006044BF">
            <w:pPr>
              <w:rPr>
                <w:lang w:eastAsia="sv-SE"/>
              </w:rPr>
            </w:pPr>
            <w:r>
              <w:rPr>
                <w:lang w:eastAsia="sv-SE"/>
              </w:rPr>
              <w:t>- Statistik genomförd kirurgi</w:t>
            </w:r>
          </w:p>
          <w:p w14:paraId="0C0EF9B4" w14:textId="030B0676" w:rsidR="003F1A80" w:rsidRPr="007743C2" w:rsidRDefault="003F1A80" w:rsidP="006044BF">
            <w:pPr>
              <w:pStyle w:val="LedtextExtra"/>
              <w:rPr>
                <w:rFonts w:asciiTheme="minorHAnsi" w:hAnsiTheme="minorHAnsi" w:cstheme="minorHAnsi"/>
                <w:sz w:val="22"/>
                <w:szCs w:val="22"/>
              </w:rPr>
            </w:pPr>
            <w:r>
              <w:t xml:space="preserve">- </w:t>
            </w:r>
            <w:r w:rsidRPr="00AA1A0A">
              <w:rPr>
                <w:rFonts w:asciiTheme="minorHAnsi" w:hAnsiTheme="minorHAnsi" w:cstheme="minorHAnsi"/>
                <w:sz w:val="22"/>
                <w:szCs w:val="22"/>
              </w:rPr>
              <w:t>Statistik genomförd köpt vård</w:t>
            </w:r>
          </w:p>
        </w:tc>
        <w:tc>
          <w:tcPr>
            <w:tcW w:w="1276" w:type="dxa"/>
          </w:tcPr>
          <w:p w14:paraId="358E319A" w14:textId="59038A33" w:rsidR="003F1A80" w:rsidRDefault="003F1A80" w:rsidP="006044BF">
            <w:pPr>
              <w:pStyle w:val="LedtextExtra"/>
              <w:spacing w:before="144"/>
              <w:ind w:left="-96" w:right="-66"/>
              <w:jc w:val="center"/>
              <w:rPr>
                <w:rFonts w:asciiTheme="minorHAnsi" w:hAnsiTheme="minorHAnsi"/>
                <w:sz w:val="22"/>
                <w:szCs w:val="22"/>
              </w:rPr>
            </w:pPr>
            <w:r>
              <w:rPr>
                <w:rFonts w:asciiTheme="minorHAnsi" w:hAnsiTheme="minorHAnsi"/>
                <w:sz w:val="22"/>
                <w:szCs w:val="22"/>
              </w:rPr>
              <w:t>2025-12</w:t>
            </w:r>
          </w:p>
        </w:tc>
      </w:tr>
      <w:tr w:rsidR="003F1A80" w:rsidRPr="0013091C" w14:paraId="18E7B1E5" w14:textId="77777777" w:rsidTr="003F1A80">
        <w:trPr>
          <w:cantSplit/>
        </w:trPr>
        <w:tc>
          <w:tcPr>
            <w:tcW w:w="709" w:type="dxa"/>
          </w:tcPr>
          <w:p w14:paraId="5B4764C0" w14:textId="77777777" w:rsidR="003F1A80" w:rsidRPr="0013091C" w:rsidRDefault="003F1A80" w:rsidP="006044BF">
            <w:pPr>
              <w:pStyle w:val="Indragetstycke"/>
              <w:numPr>
                <w:ilvl w:val="0"/>
                <w:numId w:val="8"/>
              </w:numPr>
              <w:spacing w:before="144" w:after="60"/>
              <w:rPr>
                <w:sz w:val="24"/>
              </w:rPr>
            </w:pPr>
          </w:p>
        </w:tc>
        <w:tc>
          <w:tcPr>
            <w:tcW w:w="4962" w:type="dxa"/>
          </w:tcPr>
          <w:p w14:paraId="0BA06108" w14:textId="77777777" w:rsidR="003F1A80" w:rsidRDefault="003F1A80" w:rsidP="006044BF">
            <w:pPr>
              <w:spacing w:before="60" w:after="60"/>
            </w:pPr>
            <w:r>
              <w:t>Vårdkvalitet och patientsäkerhet ska öka genom:</w:t>
            </w:r>
          </w:p>
          <w:p w14:paraId="5CF10439" w14:textId="22B72449" w:rsidR="003F1A80" w:rsidRDefault="003F1A80" w:rsidP="006044BF">
            <w:pPr>
              <w:spacing w:before="60" w:after="60"/>
            </w:pPr>
            <w:r>
              <w:t xml:space="preserve">Bibehålla eller öka kvalitetsindex </w:t>
            </w:r>
          </w:p>
        </w:tc>
        <w:tc>
          <w:tcPr>
            <w:tcW w:w="2126" w:type="dxa"/>
          </w:tcPr>
          <w:p w14:paraId="66F7B6B8" w14:textId="77777777" w:rsidR="003F1A80" w:rsidRDefault="003F1A80" w:rsidP="006044BF">
            <w:pPr>
              <w:pStyle w:val="Kommentarer"/>
              <w:rPr>
                <w:rStyle w:val="Kommentarsreferens"/>
                <w:sz w:val="22"/>
                <w:szCs w:val="22"/>
              </w:rPr>
            </w:pPr>
            <w:r>
              <w:rPr>
                <w:rStyle w:val="Kommentarsreferens"/>
                <w:sz w:val="22"/>
                <w:szCs w:val="22"/>
              </w:rPr>
              <w:t>- K</w:t>
            </w:r>
            <w:r w:rsidRPr="00D5029D">
              <w:rPr>
                <w:rStyle w:val="Kommentarsreferens"/>
                <w:sz w:val="22"/>
                <w:szCs w:val="22"/>
              </w:rPr>
              <w:t>valitetsindex i SPOR</w:t>
            </w:r>
            <w:r>
              <w:rPr>
                <w:rStyle w:val="Kommentarsreferens"/>
                <w:sz w:val="22"/>
                <w:szCs w:val="22"/>
              </w:rPr>
              <w:t xml:space="preserve"> </w:t>
            </w:r>
          </w:p>
          <w:p w14:paraId="253BDCD2" w14:textId="77777777" w:rsidR="003F1A80" w:rsidRDefault="003F1A80" w:rsidP="006044BF">
            <w:pPr>
              <w:rPr>
                <w:lang w:eastAsia="sv-SE"/>
              </w:rPr>
            </w:pPr>
          </w:p>
        </w:tc>
        <w:tc>
          <w:tcPr>
            <w:tcW w:w="1276" w:type="dxa"/>
          </w:tcPr>
          <w:p w14:paraId="04931D2A" w14:textId="4829A582" w:rsidR="003F1A80" w:rsidRDefault="003F1A80" w:rsidP="006044BF">
            <w:pPr>
              <w:pStyle w:val="LedtextExtra"/>
              <w:spacing w:before="144"/>
              <w:ind w:left="-96" w:right="-66"/>
              <w:jc w:val="center"/>
              <w:rPr>
                <w:rFonts w:asciiTheme="minorHAnsi" w:hAnsiTheme="minorHAnsi"/>
                <w:sz w:val="22"/>
                <w:szCs w:val="22"/>
              </w:rPr>
            </w:pPr>
            <w:r>
              <w:rPr>
                <w:rFonts w:asciiTheme="minorHAnsi" w:hAnsiTheme="minorHAnsi"/>
                <w:sz w:val="22"/>
                <w:szCs w:val="22"/>
              </w:rPr>
              <w:t>2025-12</w:t>
            </w:r>
          </w:p>
        </w:tc>
      </w:tr>
    </w:tbl>
    <w:p w14:paraId="49811B50" w14:textId="3C7C5BE7" w:rsidR="00594C95" w:rsidRPr="0013091C" w:rsidRDefault="008B4DEA" w:rsidP="008B4DEA">
      <w:pPr>
        <w:pStyle w:val="Rubrik2"/>
        <w:numPr>
          <w:ilvl w:val="1"/>
          <w:numId w:val="27"/>
        </w:numPr>
      </w:pPr>
      <w:bookmarkStart w:id="19" w:name="_Toc465866657"/>
      <w:bookmarkStart w:id="20" w:name="_Toc156907311"/>
      <w:r w:rsidRPr="0013091C">
        <w:t>Projektmål</w:t>
      </w:r>
      <w:bookmarkEnd w:id="19"/>
      <w:bookmarkEnd w:id="20"/>
    </w:p>
    <w:p w14:paraId="7901B8A1" w14:textId="6FE09A1F" w:rsidR="00594C95" w:rsidRDefault="009958CD" w:rsidP="006521EF">
      <w:pPr>
        <w:pStyle w:val="Brdtext"/>
        <w:contextualSpacing/>
        <w:rPr>
          <w:rFonts w:asciiTheme="minorHAnsi" w:hAnsiTheme="minorHAnsi" w:cstheme="minorHAnsi"/>
        </w:rPr>
      </w:pPr>
      <w:r>
        <w:rPr>
          <w:rFonts w:asciiTheme="minorHAnsi" w:hAnsiTheme="minorHAnsi" w:cstheme="minorHAnsi"/>
        </w:rPr>
        <w:t>Sedan projektdirektivet godkänts har b</w:t>
      </w:r>
      <w:r w:rsidR="00377131">
        <w:rPr>
          <w:rFonts w:asciiTheme="minorHAnsi" w:hAnsiTheme="minorHAnsi" w:cstheme="minorHAnsi"/>
        </w:rPr>
        <w:t>ehov av att</w:t>
      </w:r>
      <w:r w:rsidR="00B124FE">
        <w:rPr>
          <w:rFonts w:asciiTheme="minorHAnsi" w:hAnsiTheme="minorHAnsi" w:cstheme="minorHAnsi"/>
        </w:rPr>
        <w:t xml:space="preserve"> </w:t>
      </w:r>
      <w:r w:rsidR="00F72ECF">
        <w:rPr>
          <w:rFonts w:asciiTheme="minorHAnsi" w:hAnsiTheme="minorHAnsi" w:cstheme="minorHAnsi"/>
        </w:rPr>
        <w:t xml:space="preserve">förtydliga projektmålen </w:t>
      </w:r>
      <w:r w:rsidR="001F3CCA">
        <w:rPr>
          <w:rFonts w:asciiTheme="minorHAnsi" w:hAnsiTheme="minorHAnsi" w:cstheme="minorHAnsi"/>
        </w:rPr>
        <w:t xml:space="preserve">identifierats. I projektplanen har därför projektmålen bearbetats </w:t>
      </w:r>
      <w:r w:rsidR="00683CD7">
        <w:rPr>
          <w:rFonts w:asciiTheme="minorHAnsi" w:hAnsiTheme="minorHAnsi" w:cstheme="minorHAnsi"/>
        </w:rPr>
        <w:t xml:space="preserve">i enlighet med </w:t>
      </w:r>
      <w:r w:rsidRPr="009958CD">
        <w:rPr>
          <w:i/>
        </w:rPr>
        <w:t>SMART = Specifikt, Mätbart, Accepterat, Realistiskt och Tidsatt.</w:t>
      </w:r>
    </w:p>
    <w:p w14:paraId="2565E081" w14:textId="1016DC20" w:rsidR="00740E0C" w:rsidRPr="00CA10CB" w:rsidRDefault="00740E0C" w:rsidP="006521EF">
      <w:pPr>
        <w:pStyle w:val="Brdtext"/>
        <w:ind w:left="720"/>
        <w:contextualSpacing/>
        <w:rPr>
          <w:i/>
          <w:color w:val="548DD4" w:themeColor="text2" w:themeTint="99"/>
        </w:rPr>
      </w:pPr>
    </w:p>
    <w:tbl>
      <w:tblPr>
        <w:tblW w:w="10282" w:type="dxa"/>
        <w:tblInd w:w="-2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8297"/>
        <w:gridCol w:w="1276"/>
      </w:tblGrid>
      <w:tr w:rsidR="00594C95" w:rsidRPr="0013091C" w14:paraId="65DF0389" w14:textId="77777777" w:rsidTr="00725689">
        <w:trPr>
          <w:cantSplit/>
          <w:trHeight w:val="284"/>
          <w:tblHeader/>
        </w:trPr>
        <w:tc>
          <w:tcPr>
            <w:tcW w:w="709" w:type="dxa"/>
            <w:shd w:val="clear" w:color="auto" w:fill="C0C0C0"/>
            <w:vAlign w:val="center"/>
          </w:tcPr>
          <w:p w14:paraId="52150042" w14:textId="5CC9B37A" w:rsidR="00594C95" w:rsidRPr="0013091C" w:rsidRDefault="00ED7BE3" w:rsidP="00594C95">
            <w:pPr>
              <w:spacing w:after="0" w:line="240" w:lineRule="auto"/>
            </w:pPr>
            <w:r>
              <w:br w:type="page"/>
            </w:r>
            <w:r w:rsidR="00594C95" w:rsidRPr="0013091C">
              <w:t>Nr</w:t>
            </w:r>
          </w:p>
        </w:tc>
        <w:tc>
          <w:tcPr>
            <w:tcW w:w="8297" w:type="dxa"/>
            <w:shd w:val="clear" w:color="auto" w:fill="C0C0C0"/>
            <w:vAlign w:val="center"/>
          </w:tcPr>
          <w:p w14:paraId="0AB7C2EA" w14:textId="77777777" w:rsidR="00594C95" w:rsidRPr="0013091C" w:rsidRDefault="00594C95" w:rsidP="00594C95">
            <w:pPr>
              <w:spacing w:after="0" w:line="240" w:lineRule="auto"/>
            </w:pPr>
            <w:r w:rsidRPr="0013091C">
              <w:t>Projektmål</w:t>
            </w:r>
          </w:p>
        </w:tc>
        <w:tc>
          <w:tcPr>
            <w:tcW w:w="1276" w:type="dxa"/>
            <w:shd w:val="clear" w:color="auto" w:fill="C0C0C0"/>
            <w:vAlign w:val="center"/>
          </w:tcPr>
          <w:p w14:paraId="46BD43CE" w14:textId="4EA4FB76" w:rsidR="00594C95" w:rsidRPr="0013091C" w:rsidRDefault="000A5BDC" w:rsidP="00594C95">
            <w:pPr>
              <w:spacing w:after="0" w:line="240" w:lineRule="auto"/>
            </w:pPr>
            <w:r w:rsidRPr="0013091C">
              <w:t>Spårbarhet till E</w:t>
            </w:r>
            <w:r w:rsidR="00594C95" w:rsidRPr="0013091C">
              <w:t>ffektmål</w:t>
            </w:r>
          </w:p>
        </w:tc>
      </w:tr>
      <w:tr w:rsidR="00686124" w:rsidRPr="0013091C" w14:paraId="16A76C0F" w14:textId="77777777" w:rsidTr="00725689">
        <w:trPr>
          <w:cantSplit/>
          <w:trHeight w:val="594"/>
        </w:trPr>
        <w:tc>
          <w:tcPr>
            <w:tcW w:w="709" w:type="dxa"/>
          </w:tcPr>
          <w:p w14:paraId="37978679" w14:textId="77777777" w:rsidR="00686124" w:rsidRPr="0013091C" w:rsidRDefault="00686124" w:rsidP="00686124">
            <w:pPr>
              <w:numPr>
                <w:ilvl w:val="0"/>
                <w:numId w:val="7"/>
              </w:numPr>
              <w:spacing w:after="0" w:line="240" w:lineRule="auto"/>
            </w:pPr>
          </w:p>
        </w:tc>
        <w:tc>
          <w:tcPr>
            <w:tcW w:w="8297" w:type="dxa"/>
            <w:vAlign w:val="center"/>
          </w:tcPr>
          <w:p w14:paraId="47912FEE" w14:textId="77777777" w:rsidR="00686124" w:rsidRPr="00594C72" w:rsidRDefault="00686124" w:rsidP="00686124">
            <w:pPr>
              <w:spacing w:before="120" w:after="120" w:line="240" w:lineRule="auto"/>
            </w:pPr>
            <w:r w:rsidRPr="00594C72">
              <w:t>Nya arbetssätt/ arbetsuppgiftväxling/effektiva team</w:t>
            </w:r>
          </w:p>
          <w:p w14:paraId="69BC8D9D" w14:textId="7AF78D17" w:rsidR="00A34D88" w:rsidRPr="00594C72" w:rsidRDefault="00BC740E" w:rsidP="00686124">
            <w:pPr>
              <w:spacing w:before="120" w:after="120" w:line="240" w:lineRule="auto"/>
            </w:pPr>
            <w:r>
              <w:t>Fortlöpande u</w:t>
            </w:r>
            <w:r w:rsidR="00F4077F" w:rsidRPr="00594C72">
              <w:t>nder projek</w:t>
            </w:r>
            <w:r w:rsidR="00042DB8">
              <w:t>t</w:t>
            </w:r>
            <w:r w:rsidR="00FC6D07">
              <w:t xml:space="preserve">tiden </w:t>
            </w:r>
            <w:r w:rsidR="008B2B93">
              <w:t xml:space="preserve">vecka 4 </w:t>
            </w:r>
            <w:r w:rsidR="00D64790">
              <w:t>–</w:t>
            </w:r>
            <w:r w:rsidR="008B2B93">
              <w:t xml:space="preserve"> 4</w:t>
            </w:r>
            <w:r w:rsidR="00B02A18">
              <w:t>9</w:t>
            </w:r>
            <w:r w:rsidR="00D64790">
              <w:t>,</w:t>
            </w:r>
            <w:r w:rsidR="00F4077F" w:rsidRPr="00594C72">
              <w:t xml:space="preserve"> </w:t>
            </w:r>
            <w:r w:rsidR="008B2B93">
              <w:t xml:space="preserve">2024 </w:t>
            </w:r>
            <w:r w:rsidR="00F4077F" w:rsidRPr="00594C72">
              <w:t xml:space="preserve">ska </w:t>
            </w:r>
            <w:r w:rsidR="00D56CF9">
              <w:t>beslutsunderlag</w:t>
            </w:r>
            <w:r w:rsidR="00DD6189" w:rsidRPr="00594C72">
              <w:t xml:space="preserve"> tas fram </w:t>
            </w:r>
            <w:r w:rsidR="00D10252" w:rsidRPr="00594C72">
              <w:t>gällande</w:t>
            </w:r>
            <w:r w:rsidR="001F23FB" w:rsidRPr="00594C72">
              <w:t xml:space="preserve">: </w:t>
            </w:r>
          </w:p>
          <w:p w14:paraId="78FFCECA" w14:textId="7E69EC84" w:rsidR="007E3B69" w:rsidRPr="00594C72" w:rsidRDefault="0091039F" w:rsidP="00EB507D">
            <w:pPr>
              <w:numPr>
                <w:ilvl w:val="0"/>
                <w:numId w:val="10"/>
              </w:numPr>
              <w:tabs>
                <w:tab w:val="clear" w:pos="720"/>
                <w:tab w:val="num" w:pos="360"/>
              </w:tabs>
              <w:spacing w:after="0" w:line="240" w:lineRule="auto"/>
              <w:ind w:left="360"/>
            </w:pPr>
            <w:r>
              <w:t>Hur</w:t>
            </w:r>
            <w:r w:rsidR="00271F43">
              <w:t xml:space="preserve"> </w:t>
            </w:r>
            <w:r w:rsidR="00EB507D" w:rsidRPr="00594C72">
              <w:t>arbetssätt</w:t>
            </w:r>
            <w:r w:rsidR="0029443F">
              <w:t>en</w:t>
            </w:r>
            <w:r w:rsidR="00427AA3">
              <w:t xml:space="preserve"> </w:t>
            </w:r>
            <w:r w:rsidR="001D4D11">
              <w:t xml:space="preserve">på </w:t>
            </w:r>
            <w:r w:rsidR="00147505">
              <w:t>operationsavdelning</w:t>
            </w:r>
            <w:r w:rsidR="00FA196F">
              <w:t>en</w:t>
            </w:r>
            <w:r w:rsidR="002C3733" w:rsidRPr="00594C72">
              <w:t xml:space="preserve"> </w:t>
            </w:r>
            <w:r w:rsidR="00271F43">
              <w:t>kan effektiviseras</w:t>
            </w:r>
          </w:p>
          <w:p w14:paraId="30ACEB20" w14:textId="40A379BE" w:rsidR="005B6330" w:rsidRPr="00594C72" w:rsidRDefault="00D10252" w:rsidP="00686124">
            <w:pPr>
              <w:numPr>
                <w:ilvl w:val="0"/>
                <w:numId w:val="10"/>
              </w:numPr>
              <w:tabs>
                <w:tab w:val="clear" w:pos="720"/>
                <w:tab w:val="num" w:pos="360"/>
              </w:tabs>
              <w:spacing w:after="0" w:line="240" w:lineRule="auto"/>
              <w:ind w:left="360"/>
            </w:pPr>
            <w:r w:rsidRPr="00594C72">
              <w:t>V</w:t>
            </w:r>
            <w:r w:rsidR="002C3733" w:rsidRPr="00594C72">
              <w:t>ilka</w:t>
            </w:r>
            <w:r w:rsidR="008F5CF3" w:rsidRPr="00594C72">
              <w:t xml:space="preserve"> arbetsuppgifter som </w:t>
            </w:r>
            <w:r w:rsidR="003F7433">
              <w:t xml:space="preserve">kan </w:t>
            </w:r>
            <w:r w:rsidR="008036B8">
              <w:t>optimeras genom</w:t>
            </w:r>
            <w:r w:rsidR="008F5CF3" w:rsidRPr="00594C72">
              <w:t xml:space="preserve"> växl</w:t>
            </w:r>
            <w:r w:rsidR="008036B8">
              <w:t>ing</w:t>
            </w:r>
            <w:r w:rsidR="0035203C">
              <w:t xml:space="preserve"> och som stödjer ö</w:t>
            </w:r>
            <w:r w:rsidR="00E05784">
              <w:t xml:space="preserve">vergång mot </w:t>
            </w:r>
            <w:r w:rsidR="0035203C">
              <w:t>NAV</w:t>
            </w:r>
          </w:p>
          <w:p w14:paraId="1A55FB20" w14:textId="722BE264" w:rsidR="002F16F2" w:rsidRPr="00594C72" w:rsidRDefault="00D10252" w:rsidP="00047BB5">
            <w:pPr>
              <w:numPr>
                <w:ilvl w:val="0"/>
                <w:numId w:val="10"/>
              </w:numPr>
              <w:tabs>
                <w:tab w:val="clear" w:pos="720"/>
                <w:tab w:val="num" w:pos="360"/>
              </w:tabs>
              <w:spacing w:after="0" w:line="240" w:lineRule="auto"/>
              <w:ind w:left="360"/>
            </w:pPr>
            <w:r w:rsidRPr="00594C72">
              <w:t>Hur</w:t>
            </w:r>
            <w:r w:rsidR="00400F42" w:rsidRPr="00594C72">
              <w:t xml:space="preserve"> samarbetet </w:t>
            </w:r>
            <w:r w:rsidR="00F307D5" w:rsidRPr="00594C72">
              <w:t>mellan operationsklinikens enheter och opererande kliniker</w:t>
            </w:r>
            <w:r w:rsidRPr="00594C72">
              <w:t xml:space="preserve"> kan förbättras</w:t>
            </w:r>
          </w:p>
          <w:p w14:paraId="66911539" w14:textId="77777777" w:rsidR="00DB07DE" w:rsidRPr="00FF7E0F" w:rsidRDefault="00B37237" w:rsidP="00DB07DE">
            <w:pPr>
              <w:numPr>
                <w:ilvl w:val="0"/>
                <w:numId w:val="10"/>
              </w:numPr>
              <w:tabs>
                <w:tab w:val="clear" w:pos="720"/>
                <w:tab w:val="num" w:pos="360"/>
              </w:tabs>
              <w:spacing w:after="0" w:line="240" w:lineRule="auto"/>
              <w:ind w:left="360"/>
              <w:rPr>
                <w:strike/>
              </w:rPr>
            </w:pPr>
            <w:r w:rsidRPr="00594C72">
              <w:t>Hur</w:t>
            </w:r>
            <w:r w:rsidR="006276D9" w:rsidRPr="00594C72">
              <w:t xml:space="preserve"> teamarbetet på operationssal</w:t>
            </w:r>
            <w:r w:rsidRPr="00594C72">
              <w:t xml:space="preserve"> kan utveckla</w:t>
            </w:r>
            <w:r w:rsidR="00DB07DE" w:rsidRPr="00594C72">
              <w:t>s</w:t>
            </w:r>
          </w:p>
          <w:p w14:paraId="40402D52" w14:textId="5D38F8DD" w:rsidR="00FF7E0F" w:rsidRPr="00594C72" w:rsidRDefault="00FF7E0F" w:rsidP="00743CE0">
            <w:pPr>
              <w:numPr>
                <w:ilvl w:val="0"/>
                <w:numId w:val="10"/>
              </w:numPr>
              <w:tabs>
                <w:tab w:val="clear" w:pos="720"/>
                <w:tab w:val="num" w:pos="360"/>
              </w:tabs>
              <w:spacing w:after="0" w:line="240" w:lineRule="auto"/>
              <w:ind w:left="360"/>
              <w:rPr>
                <w:strike/>
              </w:rPr>
            </w:pPr>
            <w:r w:rsidRPr="00594C72">
              <w:t xml:space="preserve">Hur </w:t>
            </w:r>
            <w:r w:rsidR="007364B0">
              <w:t xml:space="preserve">nya </w:t>
            </w:r>
            <w:r w:rsidRPr="00594C72">
              <w:t>arbetssätt</w:t>
            </w:r>
            <w:r w:rsidR="007364B0">
              <w:t xml:space="preserve"> </w:t>
            </w:r>
            <w:r w:rsidRPr="00594C72">
              <w:t>kan implementeras</w:t>
            </w:r>
            <w:r w:rsidR="00213558">
              <w:t xml:space="preserve"> och </w:t>
            </w:r>
            <w:r w:rsidRPr="00594C72">
              <w:t>utvärderas</w:t>
            </w:r>
          </w:p>
        </w:tc>
        <w:tc>
          <w:tcPr>
            <w:tcW w:w="1276" w:type="dxa"/>
          </w:tcPr>
          <w:p w14:paraId="7917871D" w14:textId="4C547CB7" w:rsidR="00686124" w:rsidRPr="0013091C" w:rsidRDefault="00CF01A6" w:rsidP="00686124">
            <w:pPr>
              <w:spacing w:after="0" w:line="240" w:lineRule="auto"/>
            </w:pPr>
            <w:r>
              <w:t>E1,E2,E3,E5</w:t>
            </w:r>
          </w:p>
        </w:tc>
      </w:tr>
      <w:tr w:rsidR="00686124" w:rsidRPr="0013091C" w14:paraId="02EB09A2" w14:textId="77777777" w:rsidTr="00725689">
        <w:trPr>
          <w:cantSplit/>
          <w:trHeight w:val="594"/>
        </w:trPr>
        <w:tc>
          <w:tcPr>
            <w:tcW w:w="709" w:type="dxa"/>
          </w:tcPr>
          <w:p w14:paraId="2FE92D21" w14:textId="77777777" w:rsidR="00686124" w:rsidRPr="0013091C" w:rsidRDefault="00686124" w:rsidP="00686124">
            <w:pPr>
              <w:numPr>
                <w:ilvl w:val="0"/>
                <w:numId w:val="7"/>
              </w:numPr>
              <w:spacing w:after="0" w:line="240" w:lineRule="auto"/>
            </w:pPr>
          </w:p>
        </w:tc>
        <w:tc>
          <w:tcPr>
            <w:tcW w:w="8297" w:type="dxa"/>
            <w:vAlign w:val="center"/>
          </w:tcPr>
          <w:p w14:paraId="74D5893A" w14:textId="77777777" w:rsidR="00686124" w:rsidRPr="00594C72" w:rsidRDefault="00686124" w:rsidP="00686124">
            <w:pPr>
              <w:spacing w:before="120" w:after="120" w:line="240" w:lineRule="auto"/>
            </w:pPr>
            <w:r w:rsidRPr="00594C72">
              <w:t>Införande av preoparea</w:t>
            </w:r>
          </w:p>
          <w:p w14:paraId="20C03C3E" w14:textId="093DC95B" w:rsidR="00AF5A0F" w:rsidRPr="00594C72" w:rsidRDefault="00782E92" w:rsidP="00AF5A0F">
            <w:pPr>
              <w:spacing w:before="120" w:after="120" w:line="240" w:lineRule="auto"/>
            </w:pPr>
            <w:r>
              <w:t>Fortlöpande u</w:t>
            </w:r>
            <w:r w:rsidRPr="00594C72">
              <w:t>nder projek</w:t>
            </w:r>
            <w:r>
              <w:t>ttiden vecka 4 – 4</w:t>
            </w:r>
            <w:r w:rsidR="0020096F">
              <w:t>9</w:t>
            </w:r>
            <w:r>
              <w:t>,</w:t>
            </w:r>
            <w:r w:rsidRPr="00594C72">
              <w:t xml:space="preserve"> </w:t>
            </w:r>
            <w:r>
              <w:t xml:space="preserve">2024 </w:t>
            </w:r>
            <w:r w:rsidR="00AF5A0F" w:rsidRPr="00594C72">
              <w:t xml:space="preserve">ska </w:t>
            </w:r>
            <w:r w:rsidR="0013107F">
              <w:t>beslutsunderlag</w:t>
            </w:r>
            <w:r w:rsidR="00AF5A0F" w:rsidRPr="00594C72">
              <w:t xml:space="preserve"> tas fram gällande: </w:t>
            </w:r>
          </w:p>
          <w:p w14:paraId="6890C419" w14:textId="4399692C" w:rsidR="00AF5A0F" w:rsidRPr="00594C72" w:rsidRDefault="00AF5A0F" w:rsidP="00686124">
            <w:pPr>
              <w:numPr>
                <w:ilvl w:val="0"/>
                <w:numId w:val="10"/>
              </w:numPr>
              <w:tabs>
                <w:tab w:val="clear" w:pos="720"/>
                <w:tab w:val="num" w:pos="360"/>
              </w:tabs>
              <w:spacing w:after="0" w:line="240" w:lineRule="auto"/>
              <w:ind w:left="360"/>
            </w:pPr>
            <w:r w:rsidRPr="00594C72">
              <w:t>L</w:t>
            </w:r>
            <w:r w:rsidR="00686124" w:rsidRPr="00594C72">
              <w:t xml:space="preserve">okalisation </w:t>
            </w:r>
            <w:r w:rsidR="00B648EB">
              <w:t xml:space="preserve">och </w:t>
            </w:r>
            <w:r w:rsidR="00A0251F">
              <w:t>identif</w:t>
            </w:r>
            <w:r w:rsidR="00A07345">
              <w:t>i</w:t>
            </w:r>
            <w:r w:rsidR="00A0251F">
              <w:t>er</w:t>
            </w:r>
            <w:r w:rsidR="00A07345">
              <w:t>at behov av utrustning</w:t>
            </w:r>
          </w:p>
          <w:p w14:paraId="4165A01D" w14:textId="48BD52BD" w:rsidR="00686124" w:rsidRPr="00594C72" w:rsidRDefault="005B2BE3" w:rsidP="00686124">
            <w:pPr>
              <w:numPr>
                <w:ilvl w:val="0"/>
                <w:numId w:val="10"/>
              </w:numPr>
              <w:tabs>
                <w:tab w:val="clear" w:pos="720"/>
                <w:tab w:val="num" w:pos="360"/>
              </w:tabs>
              <w:spacing w:after="0" w:line="240" w:lineRule="auto"/>
              <w:ind w:left="360"/>
            </w:pPr>
            <w:r>
              <w:t xml:space="preserve">Kriterier för </w:t>
            </w:r>
            <w:r w:rsidR="00242535">
              <w:t>m</w:t>
            </w:r>
            <w:r w:rsidR="00686124" w:rsidRPr="00594C72">
              <w:t xml:space="preserve">ålgrupp </w:t>
            </w:r>
          </w:p>
          <w:p w14:paraId="72BC49E8" w14:textId="378F4FF4" w:rsidR="00686124" w:rsidRPr="00594C72" w:rsidRDefault="00AB73EA" w:rsidP="00686124">
            <w:pPr>
              <w:numPr>
                <w:ilvl w:val="0"/>
                <w:numId w:val="10"/>
              </w:numPr>
              <w:tabs>
                <w:tab w:val="clear" w:pos="720"/>
                <w:tab w:val="num" w:pos="360"/>
              </w:tabs>
              <w:spacing w:after="0" w:line="240" w:lineRule="auto"/>
              <w:ind w:left="360"/>
            </w:pPr>
            <w:r w:rsidRPr="00594C72">
              <w:t>B</w:t>
            </w:r>
            <w:r w:rsidR="00686124" w:rsidRPr="00594C72">
              <w:t>emanning</w:t>
            </w:r>
          </w:p>
          <w:p w14:paraId="3C6C2D29" w14:textId="1B697CE0" w:rsidR="00686124" w:rsidRDefault="00AB73EA" w:rsidP="00686124">
            <w:pPr>
              <w:numPr>
                <w:ilvl w:val="0"/>
                <w:numId w:val="10"/>
              </w:numPr>
              <w:tabs>
                <w:tab w:val="clear" w:pos="720"/>
                <w:tab w:val="num" w:pos="360"/>
              </w:tabs>
              <w:spacing w:after="0" w:line="240" w:lineRule="auto"/>
              <w:ind w:left="360"/>
            </w:pPr>
            <w:r w:rsidRPr="00594C72">
              <w:t>A</w:t>
            </w:r>
            <w:r w:rsidR="00686124" w:rsidRPr="00594C72">
              <w:t xml:space="preserve">rbetsrutiner </w:t>
            </w:r>
          </w:p>
          <w:p w14:paraId="7CA0C854" w14:textId="19DAA467" w:rsidR="00686124" w:rsidRPr="00594C72" w:rsidRDefault="00CE581F" w:rsidP="00213558">
            <w:pPr>
              <w:numPr>
                <w:ilvl w:val="0"/>
                <w:numId w:val="10"/>
              </w:numPr>
              <w:tabs>
                <w:tab w:val="clear" w:pos="720"/>
                <w:tab w:val="num" w:pos="360"/>
              </w:tabs>
              <w:spacing w:after="0" w:line="240" w:lineRule="auto"/>
              <w:ind w:left="360"/>
            </w:pPr>
            <w:r>
              <w:t>Plan för införande</w:t>
            </w:r>
            <w:r w:rsidR="00213558">
              <w:t xml:space="preserve"> och utvärdering</w:t>
            </w:r>
          </w:p>
        </w:tc>
        <w:tc>
          <w:tcPr>
            <w:tcW w:w="1276" w:type="dxa"/>
          </w:tcPr>
          <w:p w14:paraId="3F322CBC" w14:textId="01D99078" w:rsidR="00686124" w:rsidRPr="0013091C" w:rsidRDefault="00874F29" w:rsidP="00686124">
            <w:pPr>
              <w:spacing w:after="0" w:line="240" w:lineRule="auto"/>
            </w:pPr>
            <w:r>
              <w:t>E4,E5</w:t>
            </w:r>
          </w:p>
        </w:tc>
      </w:tr>
      <w:tr w:rsidR="00686124" w:rsidRPr="0013091C" w14:paraId="05785AB3" w14:textId="77777777" w:rsidTr="00725689">
        <w:trPr>
          <w:cantSplit/>
          <w:trHeight w:val="594"/>
        </w:trPr>
        <w:tc>
          <w:tcPr>
            <w:tcW w:w="709" w:type="dxa"/>
          </w:tcPr>
          <w:p w14:paraId="4D25F1B7" w14:textId="77777777" w:rsidR="00686124" w:rsidRPr="0013091C" w:rsidRDefault="00686124" w:rsidP="00686124">
            <w:pPr>
              <w:numPr>
                <w:ilvl w:val="0"/>
                <w:numId w:val="7"/>
              </w:numPr>
              <w:spacing w:after="0" w:line="240" w:lineRule="auto"/>
            </w:pPr>
          </w:p>
        </w:tc>
        <w:tc>
          <w:tcPr>
            <w:tcW w:w="8297" w:type="dxa"/>
            <w:vAlign w:val="center"/>
          </w:tcPr>
          <w:p w14:paraId="24A9506F" w14:textId="77777777" w:rsidR="00686124" w:rsidRPr="00594C72" w:rsidRDefault="00686124" w:rsidP="00686124">
            <w:pPr>
              <w:spacing w:before="120" w:after="120" w:line="240" w:lineRule="auto"/>
            </w:pPr>
            <w:r w:rsidRPr="00594C72">
              <w:t>Kompetensutveckling</w:t>
            </w:r>
          </w:p>
          <w:p w14:paraId="2040B19C" w14:textId="0C31D2E3" w:rsidR="00AB1828" w:rsidRPr="00594C72" w:rsidRDefault="00667FA8" w:rsidP="00AB1828">
            <w:pPr>
              <w:spacing w:before="120" w:after="120" w:line="240" w:lineRule="auto"/>
            </w:pPr>
            <w:r>
              <w:t>Fortlöpande u</w:t>
            </w:r>
            <w:r w:rsidRPr="00594C72">
              <w:t>nder projek</w:t>
            </w:r>
            <w:r>
              <w:t>ttiden vecka 4 – 49,</w:t>
            </w:r>
            <w:r w:rsidRPr="00594C72">
              <w:t xml:space="preserve"> </w:t>
            </w:r>
            <w:r>
              <w:t>2024 ska</w:t>
            </w:r>
            <w:r w:rsidR="00AB1828" w:rsidRPr="00594C72">
              <w:t xml:space="preserve"> </w:t>
            </w:r>
            <w:r w:rsidR="0013107F">
              <w:t>beslutsunderlag</w:t>
            </w:r>
            <w:r w:rsidR="00AB1828" w:rsidRPr="00594C72">
              <w:t xml:space="preserve"> tas fram gällande: </w:t>
            </w:r>
          </w:p>
          <w:p w14:paraId="744DA346" w14:textId="788506FF" w:rsidR="00367558" w:rsidRDefault="00AB1828" w:rsidP="00A12EFA">
            <w:pPr>
              <w:pStyle w:val="Liststycke"/>
              <w:numPr>
                <w:ilvl w:val="0"/>
                <w:numId w:val="40"/>
              </w:numPr>
              <w:spacing w:before="120" w:after="120" w:line="240" w:lineRule="auto"/>
            </w:pPr>
            <w:r w:rsidRPr="00594C72">
              <w:t>V</w:t>
            </w:r>
            <w:r w:rsidR="002C6E4A" w:rsidRPr="00594C72">
              <w:t>ilken kompet</w:t>
            </w:r>
            <w:r w:rsidR="00040519" w:rsidRPr="00594C72">
              <w:t>ens operationssjuksköterskor, anestesisjuksköterskor och undersköterskor behöver för att bedriva självständigt arbete jourtid</w:t>
            </w:r>
          </w:p>
          <w:p w14:paraId="2988D3DC" w14:textId="31BA86A6" w:rsidR="005534BE" w:rsidRPr="00594C72" w:rsidRDefault="005534BE" w:rsidP="00A12EFA">
            <w:pPr>
              <w:pStyle w:val="Liststycke"/>
              <w:numPr>
                <w:ilvl w:val="0"/>
                <w:numId w:val="40"/>
              </w:numPr>
              <w:spacing w:before="120" w:after="120" w:line="240" w:lineRule="auto"/>
            </w:pPr>
            <w:r>
              <w:t>Plan för utbildning</w:t>
            </w:r>
            <w:r w:rsidR="000935C7">
              <w:t xml:space="preserve">spaket </w:t>
            </w:r>
            <w:r w:rsidR="00A95C15">
              <w:t>för att</w:t>
            </w:r>
            <w:r w:rsidR="00732B0E">
              <w:t xml:space="preserve"> </w:t>
            </w:r>
            <w:r>
              <w:t>tillgodos</w:t>
            </w:r>
            <w:r w:rsidR="00732B0E">
              <w:t xml:space="preserve">e </w:t>
            </w:r>
            <w:r>
              <w:t>kompetensbehovet</w:t>
            </w:r>
          </w:p>
          <w:p w14:paraId="33D79F3C" w14:textId="26AAD7E1" w:rsidR="00BE2277" w:rsidRPr="00594C72" w:rsidRDefault="00C87E96">
            <w:pPr>
              <w:pStyle w:val="Liststycke"/>
              <w:numPr>
                <w:ilvl w:val="0"/>
                <w:numId w:val="10"/>
              </w:numPr>
              <w:tabs>
                <w:tab w:val="clear" w:pos="720"/>
                <w:tab w:val="num" w:pos="360"/>
              </w:tabs>
              <w:spacing w:before="120" w:after="0" w:line="240" w:lineRule="auto"/>
              <w:ind w:left="360"/>
            </w:pPr>
            <w:r w:rsidRPr="00594C72">
              <w:t>M</w:t>
            </w:r>
            <w:r w:rsidR="001E0C65" w:rsidRPr="00594C72">
              <w:t>öjlig</w:t>
            </w:r>
            <w:r w:rsidRPr="00594C72">
              <w:t xml:space="preserve"> </w:t>
            </w:r>
            <w:r w:rsidR="00696A82" w:rsidRPr="00594C72">
              <w:t xml:space="preserve">specialisering </w:t>
            </w:r>
            <w:r w:rsidR="00262A0A" w:rsidRPr="00594C72">
              <w:t>mot vissa operationsingrepp</w:t>
            </w:r>
            <w:r w:rsidR="00BE2277" w:rsidRPr="00594C72">
              <w:t xml:space="preserve"> </w:t>
            </w:r>
          </w:p>
          <w:p w14:paraId="0E7F8845" w14:textId="50FB572C" w:rsidR="00686124" w:rsidRPr="00594C72" w:rsidRDefault="00C87E96">
            <w:pPr>
              <w:pStyle w:val="Liststycke"/>
              <w:numPr>
                <w:ilvl w:val="0"/>
                <w:numId w:val="10"/>
              </w:numPr>
              <w:tabs>
                <w:tab w:val="clear" w:pos="720"/>
                <w:tab w:val="num" w:pos="360"/>
              </w:tabs>
              <w:spacing w:before="120" w:after="0" w:line="240" w:lineRule="auto"/>
              <w:ind w:left="360"/>
            </w:pPr>
            <w:r w:rsidRPr="00594C72">
              <w:t>H</w:t>
            </w:r>
            <w:r w:rsidR="00356CE6" w:rsidRPr="00594C72">
              <w:t xml:space="preserve">ur behovet av kompetens tillgodoses </w:t>
            </w:r>
            <w:r w:rsidR="008E4A25" w:rsidRPr="00594C72">
              <w:t>och bibehåll</w:t>
            </w:r>
            <w:r w:rsidRPr="00594C72">
              <w:t>es</w:t>
            </w:r>
            <w:r w:rsidR="008E4A25" w:rsidRPr="00594C72">
              <w:t xml:space="preserve"> </w:t>
            </w:r>
            <w:r w:rsidR="00356CE6" w:rsidRPr="00594C72">
              <w:t xml:space="preserve">för varje </w:t>
            </w:r>
            <w:r w:rsidRPr="00594C72">
              <w:t>yrkesgrupp</w:t>
            </w:r>
          </w:p>
          <w:p w14:paraId="43B6D305" w14:textId="7466D910" w:rsidR="00686124" w:rsidRPr="00594C72" w:rsidRDefault="00E05202" w:rsidP="00AB1828">
            <w:pPr>
              <w:pStyle w:val="Liststycke"/>
              <w:numPr>
                <w:ilvl w:val="0"/>
                <w:numId w:val="10"/>
              </w:numPr>
              <w:tabs>
                <w:tab w:val="clear" w:pos="720"/>
                <w:tab w:val="num" w:pos="360"/>
              </w:tabs>
              <w:spacing w:before="120" w:after="0" w:line="240" w:lineRule="auto"/>
              <w:ind w:left="360"/>
              <w:rPr>
                <w:strike/>
              </w:rPr>
            </w:pPr>
            <w:r w:rsidRPr="00594C72">
              <w:t xml:space="preserve">Hur </w:t>
            </w:r>
            <w:r w:rsidR="00A17A9E">
              <w:t xml:space="preserve">möjligheter till </w:t>
            </w:r>
            <w:r w:rsidRPr="00594C72">
              <w:t xml:space="preserve">forskning </w:t>
            </w:r>
            <w:r w:rsidR="00524AA5">
              <w:t xml:space="preserve">kan </w:t>
            </w:r>
            <w:r w:rsidR="00A17A9E">
              <w:t xml:space="preserve">främjas </w:t>
            </w:r>
          </w:p>
        </w:tc>
        <w:tc>
          <w:tcPr>
            <w:tcW w:w="1276" w:type="dxa"/>
          </w:tcPr>
          <w:p w14:paraId="57CA42FA" w14:textId="2B784A74" w:rsidR="00686124" w:rsidRPr="0013091C" w:rsidRDefault="001964E0" w:rsidP="00686124">
            <w:pPr>
              <w:spacing w:after="0" w:line="240" w:lineRule="auto"/>
            </w:pPr>
            <w:r>
              <w:t>E1,E2</w:t>
            </w:r>
          </w:p>
        </w:tc>
      </w:tr>
      <w:tr w:rsidR="00686124" w:rsidRPr="0013091C" w14:paraId="0C9C23F8" w14:textId="77777777" w:rsidTr="00725689">
        <w:trPr>
          <w:cantSplit/>
          <w:trHeight w:val="594"/>
        </w:trPr>
        <w:tc>
          <w:tcPr>
            <w:tcW w:w="709" w:type="dxa"/>
          </w:tcPr>
          <w:p w14:paraId="616C80A9" w14:textId="77777777" w:rsidR="00686124" w:rsidRPr="0013091C" w:rsidRDefault="00686124" w:rsidP="00686124">
            <w:pPr>
              <w:numPr>
                <w:ilvl w:val="0"/>
                <w:numId w:val="7"/>
              </w:numPr>
              <w:spacing w:after="0" w:line="240" w:lineRule="auto"/>
            </w:pPr>
          </w:p>
        </w:tc>
        <w:tc>
          <w:tcPr>
            <w:tcW w:w="8297" w:type="dxa"/>
            <w:vAlign w:val="center"/>
          </w:tcPr>
          <w:p w14:paraId="552D9BCD" w14:textId="724E1A13" w:rsidR="00A34D88" w:rsidRPr="00594C72" w:rsidRDefault="00A34D88" w:rsidP="00686124">
            <w:pPr>
              <w:spacing w:before="120" w:after="120" w:line="240" w:lineRule="auto"/>
            </w:pPr>
            <w:r w:rsidRPr="00594C72">
              <w:t>Operationsplanering</w:t>
            </w:r>
          </w:p>
          <w:p w14:paraId="306ED0DC" w14:textId="03480F22" w:rsidR="00C235BC" w:rsidRPr="00594C72" w:rsidRDefault="00F078A9" w:rsidP="00C235BC">
            <w:pPr>
              <w:spacing w:before="120" w:after="120" w:line="240" w:lineRule="auto"/>
            </w:pPr>
            <w:r>
              <w:t>Fortlöpande u</w:t>
            </w:r>
            <w:r w:rsidRPr="00594C72">
              <w:t>nder projek</w:t>
            </w:r>
            <w:r>
              <w:t>ttiden vecka 4 – 49,</w:t>
            </w:r>
            <w:r w:rsidRPr="00594C72">
              <w:t xml:space="preserve"> </w:t>
            </w:r>
            <w:r>
              <w:t xml:space="preserve">2024 </w:t>
            </w:r>
            <w:r w:rsidR="00C235BC" w:rsidRPr="00594C72">
              <w:t xml:space="preserve">ska beslutsstöd för strategisk och taktisk operationsplanering tas fram </w:t>
            </w:r>
            <w:r w:rsidR="000C5EE4" w:rsidRPr="00594C72">
              <w:t>genom</w:t>
            </w:r>
            <w:r w:rsidR="00C235BC" w:rsidRPr="00594C72">
              <w:t xml:space="preserve">: </w:t>
            </w:r>
          </w:p>
          <w:p w14:paraId="330CEE3C" w14:textId="76026361" w:rsidR="00686124" w:rsidRPr="00594C72" w:rsidRDefault="00686124" w:rsidP="00686124">
            <w:pPr>
              <w:pStyle w:val="Liststycke"/>
              <w:numPr>
                <w:ilvl w:val="0"/>
                <w:numId w:val="10"/>
              </w:numPr>
              <w:spacing w:before="120" w:after="120" w:line="240" w:lineRule="auto"/>
            </w:pPr>
            <w:r w:rsidRPr="00594C72">
              <w:t xml:space="preserve">Kartläggning av </w:t>
            </w:r>
            <w:r w:rsidR="000C5EE4" w:rsidRPr="00594C72">
              <w:t>operationsanmälningar</w:t>
            </w:r>
            <w:r w:rsidRPr="00594C72">
              <w:t xml:space="preserve"> </w:t>
            </w:r>
          </w:p>
          <w:p w14:paraId="121C4D57" w14:textId="62F0D683" w:rsidR="00686124" w:rsidRPr="00594C72" w:rsidRDefault="00686124" w:rsidP="00686124">
            <w:pPr>
              <w:pStyle w:val="Liststycke"/>
              <w:numPr>
                <w:ilvl w:val="0"/>
                <w:numId w:val="10"/>
              </w:numPr>
              <w:spacing w:before="120" w:after="120" w:line="240" w:lineRule="auto"/>
            </w:pPr>
            <w:r w:rsidRPr="00594C72">
              <w:t>Kartlägg</w:t>
            </w:r>
            <w:r w:rsidR="00E87E88" w:rsidRPr="00594C72">
              <w:t xml:space="preserve">ning av </w:t>
            </w:r>
            <w:r w:rsidRPr="00594C72">
              <w:t xml:space="preserve">väntelistor </w:t>
            </w:r>
          </w:p>
          <w:p w14:paraId="62CFB867" w14:textId="3AEDB2F4" w:rsidR="00686124" w:rsidRDefault="00686124" w:rsidP="00686124">
            <w:pPr>
              <w:pStyle w:val="Liststycke"/>
              <w:numPr>
                <w:ilvl w:val="0"/>
                <w:numId w:val="10"/>
              </w:numPr>
              <w:spacing w:before="120" w:after="120" w:line="240" w:lineRule="auto"/>
            </w:pPr>
            <w:r w:rsidRPr="00594C72">
              <w:t>Kartlägg</w:t>
            </w:r>
            <w:r w:rsidR="00E87E88" w:rsidRPr="00594C72">
              <w:t>ning av</w:t>
            </w:r>
            <w:r w:rsidRPr="00594C72">
              <w:t xml:space="preserve"> </w:t>
            </w:r>
            <w:r w:rsidR="0016273F" w:rsidRPr="00594C72">
              <w:t>akuta och elektiva flöden</w:t>
            </w:r>
          </w:p>
          <w:p w14:paraId="7290885C" w14:textId="6801CF22" w:rsidR="00AA78EF" w:rsidRPr="00594C72" w:rsidRDefault="00AA78EF">
            <w:pPr>
              <w:pStyle w:val="Liststycke"/>
              <w:numPr>
                <w:ilvl w:val="0"/>
                <w:numId w:val="10"/>
              </w:numPr>
              <w:spacing w:before="120" w:after="120" w:line="240" w:lineRule="auto"/>
            </w:pPr>
            <w:r w:rsidRPr="00594C72">
              <w:t xml:space="preserve">Uppföljning av antal </w:t>
            </w:r>
            <w:r w:rsidR="00263A7B">
              <w:t>planerade</w:t>
            </w:r>
            <w:r w:rsidR="008A05EC">
              <w:t>/</w:t>
            </w:r>
            <w:r w:rsidRPr="00594C72">
              <w:t>genomförda</w:t>
            </w:r>
            <w:r w:rsidR="00B5276D">
              <w:t>/st</w:t>
            </w:r>
            <w:r w:rsidR="002D2DA0">
              <w:t>r</w:t>
            </w:r>
            <w:r w:rsidR="00B5276D">
              <w:t>ukna</w:t>
            </w:r>
            <w:r w:rsidRPr="00594C72">
              <w:t xml:space="preserve"> operationer</w:t>
            </w:r>
          </w:p>
          <w:p w14:paraId="55E2314A" w14:textId="52E07252" w:rsidR="00686124" w:rsidRPr="00045BE0" w:rsidRDefault="00686124" w:rsidP="00686124">
            <w:pPr>
              <w:pStyle w:val="Liststycke"/>
              <w:numPr>
                <w:ilvl w:val="0"/>
                <w:numId w:val="10"/>
              </w:numPr>
              <w:spacing w:before="120" w:after="120" w:line="240" w:lineRule="auto"/>
            </w:pPr>
            <w:r w:rsidRPr="00045BE0">
              <w:t>Optimerat operationsprogram och salsutnyttjande med jämn patientmix</w:t>
            </w:r>
            <w:r w:rsidR="007D3786" w:rsidRPr="00045BE0">
              <w:t xml:space="preserve"> som optimerar flödet </w:t>
            </w:r>
            <w:r w:rsidR="00441390">
              <w:t xml:space="preserve">på alla </w:t>
            </w:r>
            <w:r w:rsidR="0075262B">
              <w:t xml:space="preserve">operationsavdelningens </w:t>
            </w:r>
            <w:r w:rsidR="00441390">
              <w:t xml:space="preserve">enheter </w:t>
            </w:r>
          </w:p>
          <w:p w14:paraId="74FE859B" w14:textId="561180EB" w:rsidR="00A5032D" w:rsidRPr="00594C72" w:rsidRDefault="00981891" w:rsidP="00026204">
            <w:pPr>
              <w:pStyle w:val="Liststycke"/>
              <w:numPr>
                <w:ilvl w:val="0"/>
                <w:numId w:val="10"/>
              </w:numPr>
              <w:spacing w:before="120" w:after="120" w:line="240" w:lineRule="auto"/>
            </w:pPr>
            <w:r w:rsidRPr="00594C72">
              <w:t>Kontinuerlig uppföljning av o</w:t>
            </w:r>
            <w:r w:rsidR="00686124" w:rsidRPr="00594C72">
              <w:t xml:space="preserve">perationsplanering </w:t>
            </w:r>
            <w:r w:rsidRPr="00594C72">
              <w:t>med</w:t>
            </w:r>
            <w:r w:rsidR="00686124" w:rsidRPr="00594C72">
              <w:t xml:space="preserve"> </w:t>
            </w:r>
            <w:r w:rsidR="00EA6BA9" w:rsidRPr="00594C72">
              <w:t>2–3</w:t>
            </w:r>
            <w:r w:rsidR="00686124" w:rsidRPr="00594C72">
              <w:t xml:space="preserve"> veckors </w:t>
            </w:r>
            <w:r w:rsidRPr="00594C72">
              <w:t>intervall</w:t>
            </w:r>
          </w:p>
          <w:p w14:paraId="1A90AC90" w14:textId="20B6D031" w:rsidR="00686124" w:rsidRPr="00594C72" w:rsidRDefault="002B728F" w:rsidP="00026204">
            <w:pPr>
              <w:pStyle w:val="Liststycke"/>
              <w:numPr>
                <w:ilvl w:val="0"/>
                <w:numId w:val="10"/>
              </w:numPr>
              <w:spacing w:before="120" w:after="120" w:line="240" w:lineRule="auto"/>
            </w:pPr>
            <w:r w:rsidRPr="00594C72">
              <w:t>Att säkerställa korrekt</w:t>
            </w:r>
            <w:r w:rsidR="00686124" w:rsidRPr="00594C72">
              <w:t xml:space="preserve"> </w:t>
            </w:r>
            <w:r w:rsidR="001E4959" w:rsidRPr="00594C72">
              <w:t>indata/</w:t>
            </w:r>
            <w:r w:rsidR="00686124" w:rsidRPr="00594C72">
              <w:t xml:space="preserve">utdata </w:t>
            </w:r>
            <w:r w:rsidR="001E4959" w:rsidRPr="00594C72">
              <w:t>till/</w:t>
            </w:r>
            <w:r w:rsidRPr="00594C72">
              <w:t>från</w:t>
            </w:r>
            <w:r w:rsidR="00686124" w:rsidRPr="00594C72">
              <w:t xml:space="preserve"> </w:t>
            </w:r>
            <w:r w:rsidR="00947300" w:rsidRPr="00594C72">
              <w:t>digitala stödsystem</w:t>
            </w:r>
          </w:p>
        </w:tc>
        <w:tc>
          <w:tcPr>
            <w:tcW w:w="1276" w:type="dxa"/>
          </w:tcPr>
          <w:p w14:paraId="3B38C9A2" w14:textId="52BA874E" w:rsidR="00686124" w:rsidRPr="0013091C" w:rsidRDefault="001964E0" w:rsidP="00686124">
            <w:pPr>
              <w:spacing w:after="0" w:line="240" w:lineRule="auto"/>
            </w:pPr>
            <w:r>
              <w:t>E4</w:t>
            </w:r>
          </w:p>
        </w:tc>
      </w:tr>
      <w:tr w:rsidR="00E8105E" w:rsidRPr="0013091C" w14:paraId="65E14BA8" w14:textId="77777777" w:rsidTr="00725689">
        <w:trPr>
          <w:cantSplit/>
          <w:trHeight w:val="594"/>
        </w:trPr>
        <w:tc>
          <w:tcPr>
            <w:tcW w:w="709" w:type="dxa"/>
          </w:tcPr>
          <w:p w14:paraId="2BD6D858" w14:textId="77777777" w:rsidR="00E8105E" w:rsidRPr="0013091C" w:rsidRDefault="00E8105E" w:rsidP="00E8105E">
            <w:pPr>
              <w:numPr>
                <w:ilvl w:val="0"/>
                <w:numId w:val="7"/>
              </w:numPr>
              <w:spacing w:after="0" w:line="240" w:lineRule="auto"/>
            </w:pPr>
          </w:p>
        </w:tc>
        <w:tc>
          <w:tcPr>
            <w:tcW w:w="8297" w:type="dxa"/>
            <w:vAlign w:val="center"/>
          </w:tcPr>
          <w:p w14:paraId="13FB311E" w14:textId="2E94BC40" w:rsidR="00A34D88" w:rsidRPr="00594C72" w:rsidRDefault="00A34D88" w:rsidP="00E8105E">
            <w:pPr>
              <w:spacing w:before="120" w:after="120" w:line="240" w:lineRule="auto"/>
            </w:pPr>
            <w:r w:rsidRPr="00594C72">
              <w:t>Schemaläggning</w:t>
            </w:r>
          </w:p>
          <w:p w14:paraId="1DB16270" w14:textId="5AB3C1E7" w:rsidR="00CB5FFA" w:rsidRPr="00594C72" w:rsidRDefault="00540706" w:rsidP="00CB5FFA">
            <w:pPr>
              <w:spacing w:before="120" w:after="120" w:line="240" w:lineRule="auto"/>
            </w:pPr>
            <w:r>
              <w:t>Fortlöpande u</w:t>
            </w:r>
            <w:r w:rsidRPr="00594C72">
              <w:t>nder projek</w:t>
            </w:r>
            <w:r>
              <w:t>ttiden vecka 4 – 49,</w:t>
            </w:r>
            <w:r w:rsidRPr="00594C72">
              <w:t xml:space="preserve"> </w:t>
            </w:r>
            <w:r>
              <w:t xml:space="preserve">2024 </w:t>
            </w:r>
            <w:r w:rsidR="00CB5FFA" w:rsidRPr="00594C72">
              <w:t xml:space="preserve">ska </w:t>
            </w:r>
            <w:r w:rsidR="002B41EB">
              <w:t>beslutsunderlag</w:t>
            </w:r>
            <w:r w:rsidR="00CB5FFA" w:rsidRPr="00594C72">
              <w:t xml:space="preserve"> </w:t>
            </w:r>
            <w:r w:rsidR="004E799E">
              <w:t>tas fram gällande</w:t>
            </w:r>
            <w:r w:rsidR="00CB5FFA" w:rsidRPr="00594C72">
              <w:t xml:space="preserve">: </w:t>
            </w:r>
          </w:p>
          <w:p w14:paraId="6114AD3D" w14:textId="3BCBAA0B" w:rsidR="00DB38FB" w:rsidRPr="00594C72" w:rsidRDefault="00FB7268" w:rsidP="00E8105E">
            <w:pPr>
              <w:numPr>
                <w:ilvl w:val="0"/>
                <w:numId w:val="10"/>
              </w:numPr>
              <w:tabs>
                <w:tab w:val="clear" w:pos="720"/>
                <w:tab w:val="num" w:pos="360"/>
              </w:tabs>
              <w:spacing w:after="0" w:line="240" w:lineRule="auto"/>
              <w:ind w:left="360"/>
            </w:pPr>
            <w:r>
              <w:t>Optimerad b</w:t>
            </w:r>
            <w:r w:rsidR="003944EC" w:rsidRPr="00594C72">
              <w:t xml:space="preserve">emanning </w:t>
            </w:r>
            <w:r>
              <w:t>i relation</w:t>
            </w:r>
            <w:r w:rsidR="003B1B7A" w:rsidRPr="00594C72">
              <w:t xml:space="preserve"> till </w:t>
            </w:r>
            <w:r w:rsidR="003944EC" w:rsidRPr="00594C72">
              <w:t>antal operationer</w:t>
            </w:r>
            <w:r w:rsidR="00A24EE9" w:rsidRPr="00594C72">
              <w:t xml:space="preserve"> </w:t>
            </w:r>
            <w:r>
              <w:t>och</w:t>
            </w:r>
            <w:r w:rsidR="00A24EE9" w:rsidRPr="00594C72">
              <w:t xml:space="preserve"> dygn </w:t>
            </w:r>
            <w:r w:rsidR="003944EC" w:rsidRPr="00594C72">
              <w:t xml:space="preserve"> </w:t>
            </w:r>
          </w:p>
          <w:p w14:paraId="48800DE8" w14:textId="02B053D1" w:rsidR="007F6BD1" w:rsidRPr="00594C72" w:rsidRDefault="006D1CBA" w:rsidP="00E8105E">
            <w:pPr>
              <w:numPr>
                <w:ilvl w:val="0"/>
                <w:numId w:val="10"/>
              </w:numPr>
              <w:tabs>
                <w:tab w:val="clear" w:pos="720"/>
                <w:tab w:val="num" w:pos="360"/>
              </w:tabs>
              <w:spacing w:after="0" w:line="240" w:lineRule="auto"/>
              <w:ind w:left="360"/>
            </w:pPr>
            <w:r>
              <w:t xml:space="preserve">På vilket sätt </w:t>
            </w:r>
            <w:r w:rsidR="00D47159">
              <w:t xml:space="preserve">behovet av </w:t>
            </w:r>
            <w:r w:rsidR="004735D0" w:rsidRPr="00594C72">
              <w:t xml:space="preserve">kompetens </w:t>
            </w:r>
            <w:r w:rsidR="009410B4">
              <w:t xml:space="preserve">kan </w:t>
            </w:r>
            <w:r w:rsidR="00E7436D">
              <w:t>tillgodoses</w:t>
            </w:r>
            <w:r w:rsidR="004735D0" w:rsidRPr="00594C72">
              <w:t xml:space="preserve"> </w:t>
            </w:r>
            <w:r w:rsidR="0037324A">
              <w:t>för att</w:t>
            </w:r>
            <w:r w:rsidR="009410B4">
              <w:t xml:space="preserve"> stöd</w:t>
            </w:r>
            <w:r w:rsidR="0037324A">
              <w:t>ja</w:t>
            </w:r>
            <w:r w:rsidR="009410B4">
              <w:t xml:space="preserve"> </w:t>
            </w:r>
            <w:r w:rsidR="00435E6D">
              <w:t xml:space="preserve">effektivt </w:t>
            </w:r>
            <w:r w:rsidR="000B3C29">
              <w:t>teamarbete</w:t>
            </w:r>
          </w:p>
          <w:p w14:paraId="16D3F913" w14:textId="38520AC9" w:rsidR="0018620A" w:rsidRPr="00594C72" w:rsidRDefault="00D707FD" w:rsidP="0018620A">
            <w:pPr>
              <w:numPr>
                <w:ilvl w:val="0"/>
                <w:numId w:val="10"/>
              </w:numPr>
              <w:tabs>
                <w:tab w:val="clear" w:pos="720"/>
                <w:tab w:val="num" w:pos="360"/>
              </w:tabs>
              <w:spacing w:after="0" w:line="240" w:lineRule="auto"/>
              <w:ind w:left="360"/>
            </w:pPr>
            <w:r w:rsidRPr="00594C72">
              <w:t xml:space="preserve">Hållbar </w:t>
            </w:r>
            <w:r w:rsidR="007B44FF" w:rsidRPr="00594C72">
              <w:t xml:space="preserve">och </w:t>
            </w:r>
            <w:r w:rsidRPr="00594C72">
              <w:t xml:space="preserve">långsiktig </w:t>
            </w:r>
            <w:r w:rsidR="009410B4">
              <w:t xml:space="preserve">planering för </w:t>
            </w:r>
            <w:r w:rsidRPr="00594C72">
              <w:t>sommar</w:t>
            </w:r>
            <w:r w:rsidR="009410B4">
              <w:t>verksamhet</w:t>
            </w:r>
          </w:p>
          <w:p w14:paraId="6C3660D6" w14:textId="0BFFDAF7" w:rsidR="00E8105E" w:rsidRPr="00594C72" w:rsidRDefault="007B44FF" w:rsidP="0018620A">
            <w:pPr>
              <w:numPr>
                <w:ilvl w:val="0"/>
                <w:numId w:val="10"/>
              </w:numPr>
              <w:tabs>
                <w:tab w:val="clear" w:pos="720"/>
                <w:tab w:val="num" w:pos="360"/>
              </w:tabs>
              <w:spacing w:after="0" w:line="240" w:lineRule="auto"/>
              <w:ind w:left="360"/>
            </w:pPr>
            <w:r w:rsidRPr="00594C72">
              <w:t>U</w:t>
            </w:r>
            <w:r w:rsidR="00E8105E" w:rsidRPr="00594C72">
              <w:t>tök</w:t>
            </w:r>
            <w:r w:rsidR="006C3E02" w:rsidRPr="00594C72">
              <w:t>a</w:t>
            </w:r>
            <w:r w:rsidR="00BA0AFA" w:rsidRPr="00594C72">
              <w:t>t</w:t>
            </w:r>
            <w:r w:rsidR="006C3E02" w:rsidRPr="00594C72">
              <w:t xml:space="preserve"> </w:t>
            </w:r>
            <w:r w:rsidR="00873D63" w:rsidRPr="00594C72">
              <w:t>antal</w:t>
            </w:r>
            <w:r w:rsidR="00E8105E" w:rsidRPr="00594C72">
              <w:t xml:space="preserve"> dagtjänster</w:t>
            </w:r>
            <w:r w:rsidR="00C82424" w:rsidRPr="00594C72">
              <w:t xml:space="preserve"> utifrån </w:t>
            </w:r>
            <w:r w:rsidR="007B560C">
              <w:t xml:space="preserve">framtida </w:t>
            </w:r>
            <w:r w:rsidR="00C82424" w:rsidRPr="00594C72">
              <w:t>behov</w:t>
            </w:r>
          </w:p>
        </w:tc>
        <w:tc>
          <w:tcPr>
            <w:tcW w:w="1276" w:type="dxa"/>
          </w:tcPr>
          <w:p w14:paraId="7D2DECC5" w14:textId="5C144BF9" w:rsidR="00E8105E" w:rsidRPr="0013091C" w:rsidRDefault="00CF1381" w:rsidP="00E8105E">
            <w:pPr>
              <w:spacing w:after="0" w:line="240" w:lineRule="auto"/>
            </w:pPr>
            <w:r>
              <w:t>E1-E4</w:t>
            </w:r>
          </w:p>
        </w:tc>
      </w:tr>
      <w:tr w:rsidR="00E8105E" w:rsidRPr="0013091C" w14:paraId="1713D92F" w14:textId="77777777" w:rsidTr="00725689">
        <w:trPr>
          <w:cantSplit/>
          <w:trHeight w:val="594"/>
        </w:trPr>
        <w:tc>
          <w:tcPr>
            <w:tcW w:w="709" w:type="dxa"/>
          </w:tcPr>
          <w:p w14:paraId="09AA2A83" w14:textId="77777777" w:rsidR="00E8105E" w:rsidRPr="0013091C" w:rsidRDefault="00E8105E" w:rsidP="00E8105E">
            <w:pPr>
              <w:numPr>
                <w:ilvl w:val="0"/>
                <w:numId w:val="7"/>
              </w:numPr>
              <w:spacing w:after="0" w:line="240" w:lineRule="auto"/>
            </w:pPr>
          </w:p>
        </w:tc>
        <w:tc>
          <w:tcPr>
            <w:tcW w:w="8297" w:type="dxa"/>
            <w:vAlign w:val="center"/>
          </w:tcPr>
          <w:p w14:paraId="62E57139" w14:textId="77777777" w:rsidR="00E8105E" w:rsidRPr="00594C72" w:rsidRDefault="00E8105E" w:rsidP="00E8105E">
            <w:pPr>
              <w:spacing w:after="0" w:line="240" w:lineRule="auto"/>
            </w:pPr>
            <w:r w:rsidRPr="00594C72">
              <w:t>Akut flöde/elektivt flöde</w:t>
            </w:r>
          </w:p>
          <w:p w14:paraId="65B2188D" w14:textId="00054122" w:rsidR="00E70AA4" w:rsidRPr="00594C72" w:rsidRDefault="00A928DB" w:rsidP="00E70AA4">
            <w:pPr>
              <w:spacing w:before="120" w:after="120" w:line="240" w:lineRule="auto"/>
            </w:pPr>
            <w:r>
              <w:t>Fortlöpande u</w:t>
            </w:r>
            <w:r w:rsidRPr="00594C72">
              <w:t>nder projek</w:t>
            </w:r>
            <w:r>
              <w:t>ttiden vecka 4 – 49,</w:t>
            </w:r>
            <w:r w:rsidRPr="00594C72">
              <w:t xml:space="preserve"> </w:t>
            </w:r>
            <w:r>
              <w:t xml:space="preserve">2024 </w:t>
            </w:r>
            <w:r w:rsidRPr="00594C72">
              <w:t xml:space="preserve">ska </w:t>
            </w:r>
            <w:r w:rsidR="002B41EB">
              <w:t>beslutsunderlag</w:t>
            </w:r>
            <w:r w:rsidR="00E70AA4" w:rsidRPr="00594C72">
              <w:t xml:space="preserve"> tas fram gällande: </w:t>
            </w:r>
          </w:p>
          <w:p w14:paraId="173591B1" w14:textId="553AC6D7" w:rsidR="00E8105E" w:rsidRPr="00594C72" w:rsidRDefault="00A814AF" w:rsidP="00E8105E">
            <w:pPr>
              <w:pStyle w:val="Liststycke"/>
              <w:numPr>
                <w:ilvl w:val="0"/>
                <w:numId w:val="39"/>
              </w:numPr>
              <w:spacing w:after="0" w:line="240" w:lineRule="auto"/>
            </w:pPr>
            <w:r>
              <w:t xml:space="preserve">På vilket sätt </w:t>
            </w:r>
            <w:r w:rsidR="00E8105E" w:rsidRPr="00594C72">
              <w:t>akuta och elektiva flöden</w:t>
            </w:r>
            <w:r>
              <w:t xml:space="preserve"> kan s</w:t>
            </w:r>
            <w:r w:rsidRPr="00594C72">
              <w:t>epa</w:t>
            </w:r>
            <w:r>
              <w:t>reras</w:t>
            </w:r>
          </w:p>
          <w:p w14:paraId="602D8754" w14:textId="545D84E4" w:rsidR="00E8105E" w:rsidRPr="00594C72" w:rsidRDefault="00936535" w:rsidP="00933BD2">
            <w:pPr>
              <w:pStyle w:val="Liststycke"/>
              <w:numPr>
                <w:ilvl w:val="0"/>
                <w:numId w:val="39"/>
              </w:numPr>
              <w:spacing w:after="0" w:line="240" w:lineRule="auto"/>
            </w:pPr>
            <w:r>
              <w:t>Möjlig</w:t>
            </w:r>
            <w:r w:rsidR="003237D1">
              <w:t xml:space="preserve"> </w:t>
            </w:r>
            <w:r w:rsidR="00A814AF">
              <w:t>l</w:t>
            </w:r>
            <w:r w:rsidR="00E8105E" w:rsidRPr="00594C72">
              <w:t xml:space="preserve">okalisering av akutsalar </w:t>
            </w:r>
          </w:p>
        </w:tc>
        <w:tc>
          <w:tcPr>
            <w:tcW w:w="1276" w:type="dxa"/>
          </w:tcPr>
          <w:p w14:paraId="4DAD9401" w14:textId="38A54767" w:rsidR="00E8105E" w:rsidRPr="0013091C" w:rsidRDefault="004E277D" w:rsidP="00E8105E">
            <w:pPr>
              <w:spacing w:after="0" w:line="240" w:lineRule="auto"/>
            </w:pPr>
            <w:r>
              <w:t>E4</w:t>
            </w:r>
          </w:p>
        </w:tc>
      </w:tr>
    </w:tbl>
    <w:p w14:paraId="665C7BDD" w14:textId="77777777" w:rsidR="00594C95" w:rsidRPr="0013091C" w:rsidRDefault="00594C95" w:rsidP="00594C95">
      <w:pPr>
        <w:spacing w:after="0" w:line="240" w:lineRule="auto"/>
      </w:pPr>
    </w:p>
    <w:p w14:paraId="783D9C05" w14:textId="77777777" w:rsidR="00526C37" w:rsidRDefault="00526C37" w:rsidP="000D4ACC">
      <w:pPr>
        <w:pStyle w:val="Brdtext"/>
        <w:keepNext/>
      </w:pPr>
    </w:p>
    <w:p w14:paraId="5E92E8DF" w14:textId="51244A27" w:rsidR="008669A7" w:rsidRPr="0013091C" w:rsidRDefault="008669A7" w:rsidP="000D4ACC">
      <w:pPr>
        <w:pStyle w:val="Brdtext"/>
        <w:keepNext/>
      </w:pPr>
      <w:r w:rsidRPr="0013091C">
        <w:t>Procentuell viktfördelning för målstyrning av projektet enligt direktiv:</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8"/>
        <w:gridCol w:w="2126"/>
        <w:gridCol w:w="1843"/>
      </w:tblGrid>
      <w:tr w:rsidR="008669A7" w:rsidRPr="0013091C" w14:paraId="7C411E82" w14:textId="77777777" w:rsidTr="00A250F9">
        <w:trPr>
          <w:trHeight w:val="293"/>
        </w:trPr>
        <w:tc>
          <w:tcPr>
            <w:tcW w:w="2118" w:type="dxa"/>
            <w:tcBorders>
              <w:bottom w:val="nil"/>
            </w:tcBorders>
            <w:shd w:val="clear" w:color="auto" w:fill="C0C0C0"/>
          </w:tcPr>
          <w:p w14:paraId="44FC93BF" w14:textId="77777777" w:rsidR="008669A7" w:rsidRPr="0013091C" w:rsidRDefault="008669A7" w:rsidP="00F51EA2">
            <w:pPr>
              <w:pStyle w:val="Brdtext"/>
              <w:jc w:val="center"/>
              <w:rPr>
                <w:b/>
              </w:rPr>
            </w:pPr>
            <w:r w:rsidRPr="0013091C">
              <w:rPr>
                <w:b/>
              </w:rPr>
              <w:t>Tid</w:t>
            </w:r>
          </w:p>
        </w:tc>
        <w:tc>
          <w:tcPr>
            <w:tcW w:w="2126" w:type="dxa"/>
            <w:tcBorders>
              <w:bottom w:val="nil"/>
            </w:tcBorders>
            <w:shd w:val="clear" w:color="auto" w:fill="C0C0C0"/>
          </w:tcPr>
          <w:p w14:paraId="28BCCCF9" w14:textId="77777777" w:rsidR="008669A7" w:rsidRPr="0013091C" w:rsidRDefault="008669A7" w:rsidP="00F51EA2">
            <w:pPr>
              <w:pStyle w:val="Brdtext"/>
              <w:jc w:val="center"/>
              <w:rPr>
                <w:b/>
              </w:rPr>
            </w:pPr>
            <w:r w:rsidRPr="0013091C">
              <w:rPr>
                <w:b/>
              </w:rPr>
              <w:t>Kostnad</w:t>
            </w:r>
            <w:r w:rsidRPr="0013091C">
              <w:rPr>
                <w:b/>
              </w:rPr>
              <w:br/>
              <w:t>Utgifter/Resurs</w:t>
            </w:r>
          </w:p>
        </w:tc>
        <w:tc>
          <w:tcPr>
            <w:tcW w:w="1843" w:type="dxa"/>
            <w:tcBorders>
              <w:bottom w:val="nil"/>
            </w:tcBorders>
            <w:shd w:val="clear" w:color="auto" w:fill="C0C0C0"/>
          </w:tcPr>
          <w:p w14:paraId="6E1023FA" w14:textId="77777777" w:rsidR="008669A7" w:rsidRPr="0013091C" w:rsidRDefault="008669A7" w:rsidP="00F51EA2">
            <w:pPr>
              <w:pStyle w:val="Brdtext"/>
              <w:jc w:val="center"/>
              <w:rPr>
                <w:b/>
              </w:rPr>
            </w:pPr>
            <w:r w:rsidRPr="0013091C">
              <w:rPr>
                <w:b/>
              </w:rPr>
              <w:t>Resultat</w:t>
            </w:r>
          </w:p>
        </w:tc>
      </w:tr>
      <w:tr w:rsidR="008669A7" w:rsidRPr="0013091C" w14:paraId="3107901B" w14:textId="77777777" w:rsidTr="00A250F9">
        <w:trPr>
          <w:trHeight w:val="292"/>
        </w:trPr>
        <w:tc>
          <w:tcPr>
            <w:tcW w:w="2118" w:type="dxa"/>
            <w:tcBorders>
              <w:top w:val="nil"/>
            </w:tcBorders>
          </w:tcPr>
          <w:p w14:paraId="693C689F" w14:textId="62F2D181" w:rsidR="008669A7" w:rsidRPr="0013091C" w:rsidRDefault="003872FD" w:rsidP="00F51EA2">
            <w:pPr>
              <w:pStyle w:val="Brdtext"/>
              <w:jc w:val="center"/>
            </w:pPr>
            <w:r>
              <w:t>50</w:t>
            </w:r>
            <w:r w:rsidR="008669A7" w:rsidRPr="0013091C">
              <w:t xml:space="preserve"> %</w:t>
            </w:r>
          </w:p>
        </w:tc>
        <w:tc>
          <w:tcPr>
            <w:tcW w:w="2126" w:type="dxa"/>
            <w:tcBorders>
              <w:top w:val="nil"/>
            </w:tcBorders>
          </w:tcPr>
          <w:p w14:paraId="4D867E4B" w14:textId="77777777" w:rsidR="008669A7" w:rsidRPr="0013091C" w:rsidRDefault="008669A7" w:rsidP="00F51EA2">
            <w:pPr>
              <w:pStyle w:val="Brdtext"/>
              <w:jc w:val="center"/>
            </w:pPr>
            <w:r w:rsidRPr="0013091C">
              <w:t>0 %</w:t>
            </w:r>
          </w:p>
        </w:tc>
        <w:tc>
          <w:tcPr>
            <w:tcW w:w="1843" w:type="dxa"/>
            <w:tcBorders>
              <w:top w:val="nil"/>
            </w:tcBorders>
          </w:tcPr>
          <w:p w14:paraId="3BA7D79E" w14:textId="7570B738" w:rsidR="008669A7" w:rsidRPr="0013091C" w:rsidRDefault="00B840A3" w:rsidP="00F51EA2">
            <w:pPr>
              <w:pStyle w:val="Brdtext"/>
              <w:jc w:val="center"/>
            </w:pPr>
            <w:r>
              <w:t>5</w:t>
            </w:r>
            <w:r w:rsidR="008669A7" w:rsidRPr="0013091C">
              <w:t>0 %</w:t>
            </w:r>
          </w:p>
        </w:tc>
      </w:tr>
    </w:tbl>
    <w:p w14:paraId="758CDE3A" w14:textId="77777777" w:rsidR="009F4976" w:rsidRPr="0013091C" w:rsidRDefault="009F4976" w:rsidP="00381F62">
      <w:pPr>
        <w:pStyle w:val="Rubrik1"/>
      </w:pPr>
      <w:bookmarkStart w:id="21" w:name="_Toc156907312"/>
      <w:r w:rsidRPr="0013091C">
        <w:t>Krav på projektet</w:t>
      </w:r>
      <w:bookmarkEnd w:id="21"/>
    </w:p>
    <w:p w14:paraId="38363DB9" w14:textId="77777777" w:rsidR="009F4976" w:rsidRPr="0013091C" w:rsidRDefault="009F4976" w:rsidP="009F4976">
      <w:pPr>
        <w:pStyle w:val="Rubrik2"/>
      </w:pPr>
      <w:bookmarkStart w:id="22" w:name="_Toc156907313"/>
      <w:r w:rsidRPr="0013091C">
        <w:t>Förutsättningar</w:t>
      </w:r>
      <w:bookmarkEnd w:id="22"/>
    </w:p>
    <w:p w14:paraId="62A9DE0A" w14:textId="29B80B9D" w:rsidR="008B7301" w:rsidRDefault="008B7301" w:rsidP="00B141F4">
      <w:pPr>
        <w:pStyle w:val="Brdtext"/>
        <w:contextualSpacing/>
        <w:rPr>
          <w:i/>
          <w:color w:val="548DD4" w:themeColor="text2" w:themeTint="99"/>
        </w:rPr>
      </w:pPr>
      <w:r>
        <w:rPr>
          <w:rFonts w:asciiTheme="minorHAnsi" w:hAnsiTheme="minorHAnsi" w:cstheme="minorHAnsi"/>
        </w:rPr>
        <w:t>En förutsättning för projektets genomförande att projektet erhåller resurser i avsatt tid för projektägare, styrgrupp, projektledare, delprojektledare, projektgrupper, referensgrupper och referenspersoner</w:t>
      </w:r>
    </w:p>
    <w:p w14:paraId="2FE8786D" w14:textId="65E6C675" w:rsidR="009F4976" w:rsidRPr="0013091C" w:rsidRDefault="008B4DEA" w:rsidP="008B4DEA">
      <w:pPr>
        <w:pStyle w:val="Rubrik2"/>
        <w:keepLines w:val="0"/>
      </w:pPr>
      <w:bookmarkStart w:id="23" w:name="_Toc465866663"/>
      <w:bookmarkStart w:id="24" w:name="_Toc156907314"/>
      <w:r w:rsidRPr="0013091C">
        <w:t>Avgränsningar</w:t>
      </w:r>
      <w:bookmarkEnd w:id="23"/>
      <w:bookmarkEnd w:id="24"/>
    </w:p>
    <w:p w14:paraId="76042A11" w14:textId="5C9D4E4D" w:rsidR="001479DD" w:rsidRDefault="001479DD" w:rsidP="001479DD">
      <w:pPr>
        <w:pStyle w:val="Brdtext"/>
        <w:keepNext/>
        <w:keepLines/>
        <w:spacing w:line="240" w:lineRule="atLeast"/>
        <w:contextualSpacing/>
        <w:rPr>
          <w:rFonts w:eastAsiaTheme="majorEastAsia" w:cstheme="majorBidi"/>
          <w:b/>
          <w:bCs/>
          <w:caps/>
          <w:szCs w:val="28"/>
        </w:rPr>
      </w:pPr>
      <w:r w:rsidRPr="00585156">
        <w:rPr>
          <w:iCs/>
        </w:rPr>
        <w:t>Omstrukturering av ekonomistyrning, Cosmic förvaltning och HSA indelning ingår inte i projekt</w:t>
      </w:r>
      <w:r>
        <w:rPr>
          <w:iCs/>
        </w:rPr>
        <w:t xml:space="preserve">et. Kostnader för </w:t>
      </w:r>
      <w:r>
        <w:t xml:space="preserve">installation av robot 2, förråd och diskmöjligheter ingår inte i projektet. Frågor som berör kollektivavtal kommer inte hanteras i projektet. </w:t>
      </w:r>
      <w:r w:rsidR="00E95468">
        <w:rPr>
          <w:rFonts w:asciiTheme="minorHAnsi" w:hAnsiTheme="minorHAnsi" w:cstheme="minorHAnsi"/>
        </w:rPr>
        <w:br/>
      </w:r>
    </w:p>
    <w:p w14:paraId="0D90FF3A" w14:textId="0EDEA02D" w:rsidR="009F4976" w:rsidRPr="0013091C" w:rsidRDefault="009F4976" w:rsidP="00381F62">
      <w:pPr>
        <w:pStyle w:val="Rubrik1"/>
      </w:pPr>
      <w:bookmarkStart w:id="25" w:name="_Toc156907315"/>
      <w:r w:rsidRPr="0013091C">
        <w:t>Kopplingar till andra projekt och verksamheter</w:t>
      </w:r>
      <w:bookmarkEnd w:id="25"/>
    </w:p>
    <w:p w14:paraId="017F3C2C" w14:textId="0669EE7E" w:rsidR="005D2A97" w:rsidRDefault="005D2A97" w:rsidP="005D2A97">
      <w:pPr>
        <w:pStyle w:val="Brdtext"/>
        <w:contextualSpacing/>
        <w:rPr>
          <w:rFonts w:asciiTheme="minorHAnsi" w:hAnsiTheme="minorHAnsi" w:cstheme="minorHAnsi"/>
        </w:rPr>
      </w:pPr>
      <w:r>
        <w:rPr>
          <w:rFonts w:asciiTheme="minorHAnsi" w:hAnsiTheme="minorHAnsi" w:cstheme="minorHAnsi"/>
        </w:rPr>
        <w:t xml:space="preserve">Kopplingar finns till opererande kliniker för utveckling av samarbete inom samtliga delprojekt. Intervjuer och fortlöpande dialog kommer genomföras under projektet </w:t>
      </w:r>
    </w:p>
    <w:p w14:paraId="093407BB" w14:textId="77777777" w:rsidR="005D2A97" w:rsidRDefault="005D2A97" w:rsidP="005D2A97">
      <w:pPr>
        <w:pStyle w:val="Brdtext"/>
        <w:contextualSpacing/>
        <w:rPr>
          <w:rFonts w:asciiTheme="minorHAnsi" w:hAnsiTheme="minorHAnsi" w:cstheme="minorHAnsi"/>
        </w:rPr>
      </w:pPr>
    </w:p>
    <w:p w14:paraId="2C1936B3" w14:textId="44EC7657" w:rsidR="005D2A97" w:rsidRDefault="005D2A97" w:rsidP="005D2A97">
      <w:pPr>
        <w:pStyle w:val="Brdtext"/>
        <w:contextualSpacing/>
      </w:pPr>
      <w:r w:rsidRPr="00B2222C">
        <w:rPr>
          <w:rFonts w:asciiTheme="minorHAnsi" w:hAnsiTheme="minorHAnsi" w:cstheme="minorHAnsi"/>
        </w:rPr>
        <w:t xml:space="preserve">Kopplingar finns till ”NAV -projektet” och </w:t>
      </w:r>
      <w:r w:rsidRPr="00B2222C">
        <w:rPr>
          <w:rStyle w:val="normaltextrun"/>
          <w:rFonts w:cs="Calibri"/>
          <w:color w:val="000000"/>
          <w:shd w:val="clear" w:color="auto" w:fill="FFFFFF"/>
        </w:rPr>
        <w:t>projekt ”Utveckla arbetssätt och säkra kompetens</w:t>
      </w:r>
      <w:r w:rsidRPr="00B2222C">
        <w:rPr>
          <w:rStyle w:val="eop"/>
          <w:rFonts w:cs="Calibri"/>
          <w:color w:val="000000"/>
          <w:shd w:val="clear" w:color="auto" w:fill="FFFFFF"/>
        </w:rPr>
        <w:t>”</w:t>
      </w:r>
      <w:r w:rsidR="00B2222C" w:rsidRPr="00B2222C">
        <w:rPr>
          <w:rStyle w:val="eop"/>
          <w:rFonts w:cs="Calibri"/>
          <w:color w:val="000000"/>
          <w:shd w:val="clear" w:color="auto" w:fill="FFFFFF"/>
        </w:rPr>
        <w:t>.</w:t>
      </w:r>
      <w:r w:rsidR="00547A94" w:rsidRPr="00B2222C">
        <w:rPr>
          <w:rStyle w:val="eop"/>
          <w:rFonts w:cs="Calibri"/>
          <w:color w:val="000000"/>
          <w:shd w:val="clear" w:color="auto" w:fill="FFFFFF"/>
        </w:rPr>
        <w:t xml:space="preserve"> </w:t>
      </w:r>
      <w:r>
        <w:t>Projektet kommer genomföra regelbundna avstämningar med projektens projektledare för att inhämta och överföra kunskap mellan projekten i syfte att undvika dubbelarbete och suboptimering.</w:t>
      </w:r>
    </w:p>
    <w:p w14:paraId="7DC75D74" w14:textId="77777777" w:rsidR="00B2222C" w:rsidRDefault="00B2222C" w:rsidP="005D2A97">
      <w:pPr>
        <w:pStyle w:val="Brdtext"/>
        <w:contextualSpacing/>
      </w:pPr>
    </w:p>
    <w:p w14:paraId="4CA6F7B7" w14:textId="51BB8228" w:rsidR="00B2222C" w:rsidRPr="00D41D43" w:rsidRDefault="00717C82" w:rsidP="005D2A97">
      <w:pPr>
        <w:pStyle w:val="Brdtext"/>
        <w:contextualSpacing/>
        <w:rPr>
          <w:rStyle w:val="eop"/>
          <w:rFonts w:cs="Calibri"/>
          <w:color w:val="000000"/>
          <w:shd w:val="clear" w:color="auto" w:fill="FFFFFF"/>
        </w:rPr>
      </w:pPr>
      <w:r w:rsidRPr="00D41D43">
        <w:rPr>
          <w:rStyle w:val="eop"/>
          <w:rFonts w:cs="Calibri"/>
          <w:color w:val="000000"/>
          <w:shd w:val="clear" w:color="auto" w:fill="FFFFFF"/>
        </w:rPr>
        <w:t>Beroende finns till</w:t>
      </w:r>
      <w:r w:rsidR="00D3416C" w:rsidRPr="00D41D43">
        <w:rPr>
          <w:rStyle w:val="eop"/>
          <w:rFonts w:cs="Calibri"/>
          <w:color w:val="000000"/>
          <w:shd w:val="clear" w:color="auto" w:fill="FFFFFF"/>
        </w:rPr>
        <w:t xml:space="preserve"> </w:t>
      </w:r>
      <w:r w:rsidRPr="00D41D43">
        <w:rPr>
          <w:rStyle w:val="eop"/>
          <w:rFonts w:cs="Calibri"/>
          <w:color w:val="000000"/>
          <w:shd w:val="clear" w:color="auto" w:fill="FFFFFF"/>
        </w:rPr>
        <w:t>f</w:t>
      </w:r>
      <w:r w:rsidR="00B2222C" w:rsidRPr="00D41D43">
        <w:rPr>
          <w:rStyle w:val="eop"/>
          <w:rFonts w:cs="Calibri"/>
          <w:color w:val="000000"/>
          <w:shd w:val="clear" w:color="auto" w:fill="FFFFFF"/>
        </w:rPr>
        <w:t>örvaltningsledningens direktiv ”HoS 2029”</w:t>
      </w:r>
      <w:r w:rsidR="00B2222C" w:rsidRPr="00D41D43">
        <w:t xml:space="preserve"> gällande </w:t>
      </w:r>
      <w:r w:rsidR="00B2222C" w:rsidRPr="00D41D43">
        <w:rPr>
          <w:rStyle w:val="eop"/>
          <w:rFonts w:cs="Calibri"/>
          <w:color w:val="000000"/>
          <w:shd w:val="clear" w:color="auto" w:fill="FFFFFF"/>
        </w:rPr>
        <w:t>samlokalisering av operationsverksamheten i Västerås och Köping i NAV.</w:t>
      </w:r>
    </w:p>
    <w:p w14:paraId="210320B9" w14:textId="4CF8BFEE" w:rsidR="00541177" w:rsidRDefault="00541177" w:rsidP="005D2A97">
      <w:pPr>
        <w:pStyle w:val="Brdtext"/>
        <w:contextualSpacing/>
      </w:pPr>
      <w:r w:rsidRPr="00D41D43">
        <w:rPr>
          <w:rStyle w:val="eop"/>
          <w:rFonts w:cs="Calibri"/>
          <w:color w:val="000000"/>
          <w:shd w:val="clear" w:color="auto" w:fill="FFFFFF"/>
        </w:rPr>
        <w:t xml:space="preserve">Projektet kommer bevaka och </w:t>
      </w:r>
      <w:r w:rsidR="001E14F9" w:rsidRPr="00D41D43">
        <w:rPr>
          <w:rStyle w:val="eop"/>
          <w:rFonts w:cs="Calibri"/>
          <w:color w:val="000000"/>
          <w:shd w:val="clear" w:color="auto" w:fill="FFFFFF"/>
        </w:rPr>
        <w:t xml:space="preserve">förhålla sig till </w:t>
      </w:r>
      <w:r w:rsidR="00493848" w:rsidRPr="00D41D43">
        <w:rPr>
          <w:rStyle w:val="eop"/>
          <w:rFonts w:cs="Calibri"/>
          <w:color w:val="000000"/>
          <w:shd w:val="clear" w:color="auto" w:fill="FFFFFF"/>
        </w:rPr>
        <w:t>gällande beslut</w:t>
      </w:r>
      <w:r w:rsidR="00D27382" w:rsidRPr="00D41D43">
        <w:rPr>
          <w:rStyle w:val="eop"/>
          <w:rFonts w:cs="Calibri"/>
          <w:color w:val="000000"/>
          <w:shd w:val="clear" w:color="auto" w:fill="FFFFFF"/>
        </w:rPr>
        <w:t xml:space="preserve"> i frågan.</w:t>
      </w:r>
      <w:r w:rsidR="00D27382">
        <w:rPr>
          <w:rStyle w:val="eop"/>
          <w:rFonts w:cs="Calibri"/>
          <w:color w:val="000000"/>
          <w:shd w:val="clear" w:color="auto" w:fill="FFFFFF"/>
        </w:rPr>
        <w:t xml:space="preserve"> </w:t>
      </w:r>
    </w:p>
    <w:p w14:paraId="2F6856BF" w14:textId="1F7A057A" w:rsidR="00794403" w:rsidRPr="0013091C" w:rsidRDefault="00416EF4" w:rsidP="00FB1D48">
      <w:pPr>
        <w:pStyle w:val="Rubrik1"/>
      </w:pPr>
      <w:bookmarkStart w:id="26" w:name="_Toc156907316"/>
      <w:r>
        <w:t>Planer</w:t>
      </w:r>
      <w:bookmarkEnd w:id="26"/>
    </w:p>
    <w:p w14:paraId="50D4AC5C" w14:textId="77777777" w:rsidR="00E063B4" w:rsidRPr="0013091C" w:rsidRDefault="00E063B4" w:rsidP="00E063B4">
      <w:pPr>
        <w:pStyle w:val="Rubrik2"/>
      </w:pPr>
      <w:bookmarkStart w:id="27" w:name="_Toc156907317"/>
      <w:r w:rsidRPr="0013091C">
        <w:t>Tidplan</w:t>
      </w:r>
      <w:bookmarkEnd w:id="27"/>
    </w:p>
    <w:p w14:paraId="1A7B351B" w14:textId="29EA9E8A" w:rsidR="004D52AA" w:rsidRPr="00D95AB1" w:rsidRDefault="0001528E" w:rsidP="0081486E">
      <w:pPr>
        <w:pStyle w:val="Kommentarer"/>
        <w:spacing w:line="240" w:lineRule="atLeast"/>
        <w:contextualSpacing/>
        <w:rPr>
          <w:sz w:val="22"/>
          <w:szCs w:val="22"/>
        </w:rPr>
      </w:pPr>
      <w:bookmarkStart w:id="28" w:name="_Hlk28861819"/>
      <w:r w:rsidRPr="00D95AB1">
        <w:rPr>
          <w:rFonts w:asciiTheme="minorHAnsi" w:hAnsiTheme="minorHAnsi" w:cstheme="minorHAnsi"/>
          <w:sz w:val="22"/>
          <w:szCs w:val="22"/>
        </w:rPr>
        <w:t>I</w:t>
      </w:r>
      <w:bookmarkEnd w:id="28"/>
      <w:r w:rsidRPr="00D95AB1">
        <w:rPr>
          <w:rFonts w:asciiTheme="minorHAnsi" w:hAnsiTheme="minorHAnsi" w:cstheme="minorHAnsi"/>
          <w:sz w:val="22"/>
          <w:szCs w:val="22"/>
        </w:rPr>
        <w:t xml:space="preserve">nitierings-och etableringsfasen genomförs under april-september 2023. Genomförandefasen genomförs under oktober 2023 till och med december 2024. Avvecklingsfasen genomförs under december 2024 - februari 2025. </w:t>
      </w:r>
      <w:r w:rsidR="00364D94" w:rsidRPr="00D95AB1">
        <w:rPr>
          <w:rFonts w:asciiTheme="minorHAnsi" w:hAnsiTheme="minorHAnsi" w:cstheme="minorHAnsi"/>
          <w:sz w:val="22"/>
          <w:szCs w:val="22"/>
        </w:rPr>
        <w:br/>
      </w:r>
    </w:p>
    <w:p w14:paraId="780EB254" w14:textId="05000CDC" w:rsidR="00794403" w:rsidRPr="0013091C" w:rsidRDefault="007851AA" w:rsidP="004D52AA">
      <w:pPr>
        <w:pStyle w:val="Kommentarer"/>
        <w:spacing w:line="240" w:lineRule="atLeast"/>
        <w:ind w:left="-2552" w:firstLine="2552"/>
        <w:contextualSpacing/>
      </w:pPr>
      <w:r w:rsidRPr="00115125">
        <w:rPr>
          <w:b/>
          <w:i/>
          <w:color w:val="548DD4" w:themeColor="text2" w:themeTint="99"/>
          <w:sz w:val="22"/>
          <w:szCs w:val="22"/>
        </w:rPr>
        <w:br/>
      </w:r>
      <w:r w:rsidR="00E33C23">
        <w:rPr>
          <w:noProof/>
        </w:rPr>
        <w:drawing>
          <wp:inline distT="0" distB="0" distL="0" distR="0" wp14:anchorId="67B75291" wp14:editId="725F0897">
            <wp:extent cx="6413207" cy="2029961"/>
            <wp:effectExtent l="0" t="0" r="698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3784" cy="2052301"/>
                    </a:xfrm>
                    <a:prstGeom prst="rect">
                      <a:avLst/>
                    </a:prstGeom>
                    <a:noFill/>
                  </pic:spPr>
                </pic:pic>
              </a:graphicData>
            </a:graphic>
          </wp:inline>
        </w:drawing>
      </w:r>
    </w:p>
    <w:p w14:paraId="66DC3E8B" w14:textId="5F4F5239" w:rsidR="000D4ACC" w:rsidRPr="0013091C" w:rsidRDefault="00E004C8" w:rsidP="004F31F9">
      <w:pPr>
        <w:pStyle w:val="Rubrik2"/>
      </w:pPr>
      <w:bookmarkStart w:id="29" w:name="_Toc286052786"/>
      <w:bookmarkStart w:id="30" w:name="_Toc156907318"/>
      <w:r w:rsidRPr="0013091C">
        <w:t>Beslutspunkter</w:t>
      </w:r>
      <w:bookmarkEnd w:id="29"/>
      <w:bookmarkEnd w:id="30"/>
    </w:p>
    <w:p w14:paraId="2A58486B" w14:textId="77777777" w:rsidR="000D4ACC" w:rsidRPr="0013091C" w:rsidRDefault="000D4ACC" w:rsidP="000C7413">
      <w:pPr>
        <w:pStyle w:val="Brdtext"/>
        <w:keepNext/>
      </w:pPr>
    </w:p>
    <w:tbl>
      <w:tblPr>
        <w:tblW w:w="0" w:type="auto"/>
        <w:tblInd w:w="-2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2552"/>
        <w:gridCol w:w="4394"/>
        <w:gridCol w:w="1420"/>
      </w:tblGrid>
      <w:tr w:rsidR="004E5F73" w:rsidRPr="0013091C" w14:paraId="0AF59B8D" w14:textId="77777777" w:rsidTr="004E5F73">
        <w:trPr>
          <w:tblHeader/>
        </w:trPr>
        <w:tc>
          <w:tcPr>
            <w:tcW w:w="1447" w:type="dxa"/>
            <w:shd w:val="pct25" w:color="auto" w:fill="FFFFFF"/>
          </w:tcPr>
          <w:p w14:paraId="17DEF642" w14:textId="058EB029" w:rsidR="004E5F73" w:rsidRPr="0013091C" w:rsidRDefault="004E5F73" w:rsidP="004E5F73">
            <w:pPr>
              <w:keepNext/>
              <w:spacing w:after="0"/>
            </w:pPr>
            <w:r w:rsidRPr="0013091C">
              <w:br w:type="page"/>
              <w:t>Beslut</w:t>
            </w:r>
            <w:r>
              <w:t>spunkt</w:t>
            </w:r>
          </w:p>
        </w:tc>
        <w:tc>
          <w:tcPr>
            <w:tcW w:w="2552" w:type="dxa"/>
            <w:shd w:val="pct25" w:color="auto" w:fill="FFFFFF"/>
          </w:tcPr>
          <w:p w14:paraId="5F99FD18" w14:textId="44689A40" w:rsidR="004E5F73" w:rsidRPr="0013091C" w:rsidRDefault="004E5F73" w:rsidP="004E5F73">
            <w:pPr>
              <w:keepNext/>
              <w:spacing w:after="0"/>
            </w:pPr>
            <w:r w:rsidRPr="0013091C">
              <w:t>B</w:t>
            </w:r>
            <w:r>
              <w:t>eslut</w:t>
            </w:r>
          </w:p>
        </w:tc>
        <w:tc>
          <w:tcPr>
            <w:tcW w:w="4394" w:type="dxa"/>
            <w:shd w:val="pct25" w:color="auto" w:fill="FFFFFF"/>
          </w:tcPr>
          <w:p w14:paraId="318F679F" w14:textId="1B940941" w:rsidR="004E5F73" w:rsidRPr="0013091C" w:rsidRDefault="004E5F73" w:rsidP="004E5F73">
            <w:pPr>
              <w:keepNext/>
              <w:spacing w:after="0"/>
            </w:pPr>
            <w:r>
              <w:t>Beskrivning</w:t>
            </w:r>
          </w:p>
        </w:tc>
        <w:tc>
          <w:tcPr>
            <w:tcW w:w="1420" w:type="dxa"/>
            <w:tcBorders>
              <w:bottom w:val="nil"/>
            </w:tcBorders>
            <w:shd w:val="pct25" w:color="auto" w:fill="FFFFFF"/>
          </w:tcPr>
          <w:p w14:paraId="658719CC" w14:textId="747DACBE" w:rsidR="004E5F73" w:rsidRPr="0013091C" w:rsidRDefault="004E5F73" w:rsidP="004E5F73">
            <w:pPr>
              <w:keepNext/>
              <w:spacing w:after="0"/>
            </w:pPr>
            <w:r w:rsidRPr="0013091C">
              <w:t>Datum</w:t>
            </w:r>
          </w:p>
        </w:tc>
      </w:tr>
      <w:tr w:rsidR="004E5F73" w:rsidRPr="0013091C" w14:paraId="0B4F91C2" w14:textId="77777777" w:rsidTr="004E5F73">
        <w:tc>
          <w:tcPr>
            <w:tcW w:w="1447" w:type="dxa"/>
          </w:tcPr>
          <w:p w14:paraId="0B5D2E0B" w14:textId="3237D5AA" w:rsidR="004E5F73" w:rsidRPr="0013091C" w:rsidRDefault="004E5F73" w:rsidP="004E5F73">
            <w:pPr>
              <w:pStyle w:val="Brdtext"/>
              <w:keepNext/>
              <w:spacing w:after="0"/>
            </w:pPr>
            <w:r w:rsidRPr="0013091C">
              <w:t>BP2</w:t>
            </w:r>
          </w:p>
        </w:tc>
        <w:tc>
          <w:tcPr>
            <w:tcW w:w="2552" w:type="dxa"/>
          </w:tcPr>
          <w:p w14:paraId="10BC09DB" w14:textId="397083A4" w:rsidR="004E5F73" w:rsidRPr="0013091C" w:rsidRDefault="004E5F73" w:rsidP="004E5F73">
            <w:pPr>
              <w:pStyle w:val="Brdtext"/>
              <w:keepNext/>
              <w:spacing w:after="0"/>
            </w:pPr>
            <w:r w:rsidRPr="008606F4">
              <w:t>Beslut att starta/inte starta genomförandet av projektet</w:t>
            </w:r>
          </w:p>
        </w:tc>
        <w:tc>
          <w:tcPr>
            <w:tcW w:w="4394" w:type="dxa"/>
            <w:tcBorders>
              <w:right w:val="nil"/>
            </w:tcBorders>
          </w:tcPr>
          <w:p w14:paraId="18D2D055" w14:textId="6EBA59FA" w:rsidR="004E5F73" w:rsidRPr="0013091C" w:rsidRDefault="004E5F73" w:rsidP="004E5F73">
            <w:pPr>
              <w:pStyle w:val="Brdtext"/>
              <w:keepNext/>
              <w:spacing w:after="0"/>
            </w:pPr>
            <w:r>
              <w:t>Beslut enligt godkänd projektplan</w:t>
            </w:r>
          </w:p>
        </w:tc>
        <w:tc>
          <w:tcPr>
            <w:tcW w:w="1420" w:type="dxa"/>
            <w:tcBorders>
              <w:left w:val="single" w:sz="4" w:space="0" w:color="auto"/>
              <w:right w:val="single" w:sz="4" w:space="0" w:color="auto"/>
            </w:tcBorders>
          </w:tcPr>
          <w:p w14:paraId="6A8F0213" w14:textId="6890C3C3" w:rsidR="004E5F73" w:rsidRPr="0013091C" w:rsidRDefault="00C02F04" w:rsidP="004E5F73">
            <w:pPr>
              <w:pStyle w:val="Brdtext"/>
              <w:keepNext/>
              <w:spacing w:after="0"/>
            </w:pPr>
            <w:r w:rsidRPr="00DF23AE">
              <w:t>2024</w:t>
            </w:r>
            <w:r w:rsidR="0015212F">
              <w:t>-01-22</w:t>
            </w:r>
          </w:p>
        </w:tc>
      </w:tr>
      <w:tr w:rsidR="004E5F73" w:rsidRPr="0013091C" w14:paraId="7A7094F7" w14:textId="77777777" w:rsidTr="004E5F73">
        <w:tc>
          <w:tcPr>
            <w:tcW w:w="1447" w:type="dxa"/>
          </w:tcPr>
          <w:p w14:paraId="6F238612" w14:textId="68F8744A" w:rsidR="004E5F73" w:rsidRPr="0013091C" w:rsidRDefault="004E5F73" w:rsidP="004E5F73">
            <w:pPr>
              <w:pStyle w:val="Brdtext"/>
              <w:keepNext/>
              <w:spacing w:after="0"/>
            </w:pPr>
            <w:r w:rsidRPr="0013091C">
              <w:t>BP3</w:t>
            </w:r>
          </w:p>
        </w:tc>
        <w:tc>
          <w:tcPr>
            <w:tcW w:w="2552" w:type="dxa"/>
          </w:tcPr>
          <w:p w14:paraId="40DB5CEC" w14:textId="489B421A" w:rsidR="004E5F73" w:rsidRPr="0013091C" w:rsidRDefault="004F3261" w:rsidP="004E5F73">
            <w:pPr>
              <w:pStyle w:val="Brdtext"/>
              <w:keepNext/>
              <w:spacing w:after="0"/>
            </w:pPr>
            <w:r>
              <w:t>Styrgruppsbeslut</w:t>
            </w:r>
            <w:r w:rsidR="004E5F73" w:rsidRPr="0013091C">
              <w:t xml:space="preserve"> </w:t>
            </w:r>
          </w:p>
        </w:tc>
        <w:tc>
          <w:tcPr>
            <w:tcW w:w="4394" w:type="dxa"/>
            <w:tcBorders>
              <w:right w:val="nil"/>
            </w:tcBorders>
          </w:tcPr>
          <w:p w14:paraId="3A88914B" w14:textId="6D4BD7C4" w:rsidR="004E5F73" w:rsidRPr="0054061B" w:rsidRDefault="0054061B" w:rsidP="0031037D">
            <w:pPr>
              <w:pStyle w:val="Brdtext"/>
              <w:keepNext/>
              <w:spacing w:after="0"/>
            </w:pPr>
            <w:r w:rsidRPr="0054061B">
              <w:t>B</w:t>
            </w:r>
            <w:r w:rsidR="004E5F73" w:rsidRPr="0054061B">
              <w:t>eslut</w:t>
            </w:r>
            <w:r>
              <w:t xml:space="preserve"> om </w:t>
            </w:r>
            <w:r w:rsidR="004E5F73" w:rsidRPr="0054061B">
              <w:t>delleverans</w:t>
            </w:r>
            <w:r w:rsidR="00E62DAC" w:rsidRPr="0054061B">
              <w:t>er</w:t>
            </w:r>
            <w:r w:rsidR="004E5F73" w:rsidRPr="0054061B">
              <w:t xml:space="preserve"> </w:t>
            </w:r>
          </w:p>
        </w:tc>
        <w:tc>
          <w:tcPr>
            <w:tcW w:w="1420" w:type="dxa"/>
            <w:tcBorders>
              <w:left w:val="single" w:sz="4" w:space="0" w:color="auto"/>
              <w:right w:val="single" w:sz="4" w:space="0" w:color="auto"/>
            </w:tcBorders>
          </w:tcPr>
          <w:p w14:paraId="243AAFA2" w14:textId="68D46E07" w:rsidR="004E5F73" w:rsidRPr="0013091C" w:rsidRDefault="004C1E3B" w:rsidP="004E5F73">
            <w:pPr>
              <w:pStyle w:val="Brdtext"/>
              <w:keepNext/>
              <w:spacing w:after="0"/>
            </w:pPr>
            <w:r>
              <w:t>Löpande</w:t>
            </w:r>
          </w:p>
        </w:tc>
      </w:tr>
      <w:tr w:rsidR="004E5F73" w:rsidRPr="0013091C" w14:paraId="7A8DA533" w14:textId="77777777" w:rsidTr="004E5F73">
        <w:tc>
          <w:tcPr>
            <w:tcW w:w="1447" w:type="dxa"/>
          </w:tcPr>
          <w:p w14:paraId="4C0FD3FF" w14:textId="5ECEE6C0" w:rsidR="004E5F73" w:rsidRPr="0013091C" w:rsidRDefault="004E5F73" w:rsidP="004E5F73">
            <w:pPr>
              <w:pStyle w:val="Brdtext"/>
              <w:spacing w:after="0"/>
            </w:pPr>
            <w:r w:rsidRPr="0013091C">
              <w:t>BPF</w:t>
            </w:r>
          </w:p>
        </w:tc>
        <w:tc>
          <w:tcPr>
            <w:tcW w:w="2552" w:type="dxa"/>
          </w:tcPr>
          <w:p w14:paraId="656D92EC" w14:textId="729DFA32" w:rsidR="004E5F73" w:rsidRPr="0013091C" w:rsidRDefault="004E5F73" w:rsidP="004E5F73">
            <w:pPr>
              <w:pStyle w:val="Brdtext"/>
              <w:spacing w:after="0"/>
            </w:pPr>
            <w:r w:rsidRPr="0013091C">
              <w:t>Beslutspunkt förvaltning</w:t>
            </w:r>
          </w:p>
        </w:tc>
        <w:tc>
          <w:tcPr>
            <w:tcW w:w="4394" w:type="dxa"/>
            <w:tcBorders>
              <w:right w:val="nil"/>
            </w:tcBorders>
          </w:tcPr>
          <w:p w14:paraId="37AA4BEA" w14:textId="1F8612CC" w:rsidR="004E5F73" w:rsidRPr="0013091C" w:rsidRDefault="004E5F73" w:rsidP="004E5F73">
            <w:pPr>
              <w:pStyle w:val="Brdtext"/>
              <w:spacing w:after="0"/>
            </w:pPr>
            <w:r>
              <w:t xml:space="preserve">Beslut enligt förslag inför </w:t>
            </w:r>
            <w:r w:rsidRPr="0013091C">
              <w:t>övergång från projekt till förvaltning enligt framtagna mallar/checklista</w:t>
            </w:r>
          </w:p>
        </w:tc>
        <w:tc>
          <w:tcPr>
            <w:tcW w:w="1420" w:type="dxa"/>
            <w:tcBorders>
              <w:left w:val="single" w:sz="4" w:space="0" w:color="auto"/>
              <w:right w:val="single" w:sz="4" w:space="0" w:color="auto"/>
            </w:tcBorders>
          </w:tcPr>
          <w:p w14:paraId="1B2F243B" w14:textId="60C0A1C7" w:rsidR="004E5F73" w:rsidRPr="0013091C" w:rsidRDefault="004C1E3B" w:rsidP="004E5F73">
            <w:pPr>
              <w:pStyle w:val="Brdtext"/>
              <w:spacing w:after="0"/>
            </w:pPr>
            <w:r>
              <w:t>202</w:t>
            </w:r>
            <w:r w:rsidR="00123E63">
              <w:t>5</w:t>
            </w:r>
            <w:r>
              <w:t>-01</w:t>
            </w:r>
            <w:r w:rsidR="00123E63">
              <w:t>-15</w:t>
            </w:r>
          </w:p>
        </w:tc>
      </w:tr>
      <w:tr w:rsidR="004E5F73" w:rsidRPr="0013091C" w14:paraId="46AFC342" w14:textId="77777777" w:rsidTr="004E5F73">
        <w:tc>
          <w:tcPr>
            <w:tcW w:w="1447" w:type="dxa"/>
          </w:tcPr>
          <w:p w14:paraId="27079774" w14:textId="129B7D28" w:rsidR="004E5F73" w:rsidRPr="0013091C" w:rsidRDefault="004E5F73" w:rsidP="004E5F73">
            <w:pPr>
              <w:pStyle w:val="Brdtext"/>
              <w:keepNext/>
              <w:spacing w:after="0"/>
            </w:pPr>
            <w:r w:rsidRPr="0013091C">
              <w:t>BP4</w:t>
            </w:r>
          </w:p>
        </w:tc>
        <w:tc>
          <w:tcPr>
            <w:tcW w:w="2552" w:type="dxa"/>
          </w:tcPr>
          <w:p w14:paraId="694A15C7" w14:textId="6020BEBA" w:rsidR="004E5F73" w:rsidRPr="0013091C" w:rsidRDefault="004E5F73" w:rsidP="004E5F73">
            <w:pPr>
              <w:pStyle w:val="Brdtext"/>
              <w:spacing w:after="0"/>
            </w:pPr>
            <w:r>
              <w:t>B</w:t>
            </w:r>
            <w:r w:rsidRPr="008606F4">
              <w:t>eslut att godkänna/inte godkänna projektets resultat för leverans till mottagaren</w:t>
            </w:r>
          </w:p>
        </w:tc>
        <w:tc>
          <w:tcPr>
            <w:tcW w:w="4394" w:type="dxa"/>
            <w:tcBorders>
              <w:right w:val="nil"/>
            </w:tcBorders>
          </w:tcPr>
          <w:p w14:paraId="6E8C5777" w14:textId="77777777" w:rsidR="004E5F73" w:rsidRDefault="004E5F73" w:rsidP="004E5F73">
            <w:pPr>
              <w:pStyle w:val="Brdtext"/>
              <w:spacing w:after="0"/>
            </w:pPr>
            <w:r>
              <w:t>Beslut enligt leveransrapport om överlämning av projektets resultat till mottagaren</w:t>
            </w:r>
          </w:p>
          <w:p w14:paraId="5A326EEC" w14:textId="6341CE18" w:rsidR="004E5F73" w:rsidRPr="0013091C" w:rsidRDefault="004E5F73" w:rsidP="004E5F73">
            <w:pPr>
              <w:pStyle w:val="Brdtext"/>
              <w:spacing w:after="0"/>
            </w:pPr>
          </w:p>
        </w:tc>
        <w:tc>
          <w:tcPr>
            <w:tcW w:w="1420" w:type="dxa"/>
            <w:tcBorders>
              <w:left w:val="single" w:sz="4" w:space="0" w:color="auto"/>
              <w:right w:val="single" w:sz="4" w:space="0" w:color="auto"/>
            </w:tcBorders>
          </w:tcPr>
          <w:p w14:paraId="5BD648B2" w14:textId="6EF782FC" w:rsidR="004E5F73" w:rsidRPr="0013091C" w:rsidRDefault="004C1E3B" w:rsidP="004E5F73">
            <w:pPr>
              <w:pStyle w:val="Brdtext"/>
              <w:spacing w:after="0"/>
            </w:pPr>
            <w:r>
              <w:t>2025-01-15</w:t>
            </w:r>
          </w:p>
        </w:tc>
      </w:tr>
      <w:tr w:rsidR="004E5F73" w:rsidRPr="0013091C" w14:paraId="057BA385" w14:textId="77777777" w:rsidTr="004E5F73">
        <w:tc>
          <w:tcPr>
            <w:tcW w:w="1447" w:type="dxa"/>
          </w:tcPr>
          <w:p w14:paraId="5FE298B6" w14:textId="59F86878" w:rsidR="004E5F73" w:rsidRPr="0013091C" w:rsidRDefault="004E5F73" w:rsidP="004E5F73">
            <w:pPr>
              <w:pStyle w:val="Brdtext"/>
              <w:spacing w:after="0"/>
            </w:pPr>
            <w:r w:rsidRPr="0013091C">
              <w:t>BP5</w:t>
            </w:r>
          </w:p>
        </w:tc>
        <w:tc>
          <w:tcPr>
            <w:tcW w:w="2552" w:type="dxa"/>
          </w:tcPr>
          <w:p w14:paraId="130960E0" w14:textId="28BAE8C4" w:rsidR="004E5F73" w:rsidRPr="0013091C" w:rsidRDefault="004E5F73" w:rsidP="004E5F73">
            <w:pPr>
              <w:pStyle w:val="Brdtext"/>
              <w:spacing w:after="0"/>
            </w:pPr>
            <w:r w:rsidRPr="008606F4">
              <w:t xml:space="preserve">Beslut att godkänna/inte godkänna </w:t>
            </w:r>
            <w:r>
              <w:t xml:space="preserve">att projektet </w:t>
            </w:r>
            <w:r w:rsidRPr="008606F4">
              <w:t>avsluta</w:t>
            </w:r>
            <w:r>
              <w:t>s</w:t>
            </w:r>
          </w:p>
        </w:tc>
        <w:tc>
          <w:tcPr>
            <w:tcW w:w="4394" w:type="dxa"/>
            <w:tcBorders>
              <w:right w:val="nil"/>
            </w:tcBorders>
          </w:tcPr>
          <w:p w14:paraId="69D63449" w14:textId="4C878451" w:rsidR="004E5F73" w:rsidRPr="0013091C" w:rsidRDefault="004E5F73" w:rsidP="004E5F73">
            <w:pPr>
              <w:pStyle w:val="Brdtext"/>
              <w:spacing w:after="0"/>
            </w:pPr>
            <w:r>
              <w:t>Beslut enligt godkänd slutrapport</w:t>
            </w:r>
          </w:p>
        </w:tc>
        <w:tc>
          <w:tcPr>
            <w:tcW w:w="1420" w:type="dxa"/>
            <w:tcBorders>
              <w:left w:val="single" w:sz="4" w:space="0" w:color="auto"/>
              <w:right w:val="single" w:sz="4" w:space="0" w:color="auto"/>
            </w:tcBorders>
          </w:tcPr>
          <w:p w14:paraId="59A0B63A" w14:textId="0E288329" w:rsidR="004E5F73" w:rsidRPr="0013091C" w:rsidRDefault="004C1E3B" w:rsidP="004E5F73">
            <w:pPr>
              <w:pStyle w:val="Brdtext"/>
              <w:spacing w:after="0"/>
            </w:pPr>
            <w:r>
              <w:t>2025-02-28</w:t>
            </w:r>
          </w:p>
        </w:tc>
      </w:tr>
    </w:tbl>
    <w:p w14:paraId="1A4CECFF" w14:textId="77777777" w:rsidR="00220C27" w:rsidRDefault="00220C27" w:rsidP="004D52AA">
      <w:pPr>
        <w:pStyle w:val="Kommentarer"/>
        <w:spacing w:line="240" w:lineRule="atLeast"/>
        <w:contextualSpacing/>
        <w:rPr>
          <w:iCs/>
          <w:sz w:val="22"/>
          <w:szCs w:val="22"/>
        </w:rPr>
      </w:pPr>
      <w:bookmarkStart w:id="31" w:name="_Toc281472685"/>
      <w:bookmarkStart w:id="32" w:name="_Toc281477919"/>
      <w:bookmarkStart w:id="33" w:name="_Toc286052787"/>
    </w:p>
    <w:p w14:paraId="1DBC7510" w14:textId="26E7828A" w:rsidR="00C21175" w:rsidRPr="0013091C" w:rsidRDefault="00C21175" w:rsidP="00215096">
      <w:pPr>
        <w:pStyle w:val="Rubrik2"/>
        <w:rPr>
          <w:rFonts w:eastAsia="Calibri"/>
        </w:rPr>
      </w:pPr>
      <w:bookmarkStart w:id="34" w:name="_Toc156907319"/>
      <w:r w:rsidRPr="0013091C">
        <w:rPr>
          <w:rFonts w:eastAsia="Calibri"/>
        </w:rPr>
        <w:t>Resursplan</w:t>
      </w:r>
      <w:bookmarkEnd w:id="31"/>
      <w:bookmarkEnd w:id="32"/>
      <w:bookmarkEnd w:id="33"/>
      <w:bookmarkEnd w:id="34"/>
    </w:p>
    <w:p w14:paraId="67716771" w14:textId="17713054" w:rsidR="00E822D9" w:rsidRPr="00115125" w:rsidRDefault="00E822D9" w:rsidP="00E822D9">
      <w:pPr>
        <w:pStyle w:val="Kommentarer"/>
        <w:spacing w:line="240" w:lineRule="atLeast"/>
        <w:contextualSpacing/>
        <w:rPr>
          <w:i/>
          <w:color w:val="548DD4" w:themeColor="text2" w:themeTint="99"/>
          <w:sz w:val="22"/>
          <w:szCs w:val="22"/>
        </w:rPr>
      </w:pPr>
    </w:p>
    <w:tbl>
      <w:tblPr>
        <w:tblW w:w="9952" w:type="dxa"/>
        <w:tblInd w:w="-2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2732"/>
        <w:gridCol w:w="1946"/>
        <w:gridCol w:w="2693"/>
      </w:tblGrid>
      <w:tr w:rsidR="00D36167" w:rsidRPr="0013091C" w14:paraId="34D9139C" w14:textId="77777777" w:rsidTr="009253C5">
        <w:trPr>
          <w:cantSplit/>
        </w:trPr>
        <w:tc>
          <w:tcPr>
            <w:tcW w:w="2581" w:type="dxa"/>
            <w:shd w:val="pct25" w:color="auto" w:fill="FFFFFF"/>
          </w:tcPr>
          <w:p w14:paraId="0263A339" w14:textId="127F238B" w:rsidR="00D36167" w:rsidRPr="0013091C" w:rsidRDefault="00D36167" w:rsidP="00C21175">
            <w:pPr>
              <w:pStyle w:val="Brdtext"/>
              <w:spacing w:after="0"/>
              <w:rPr>
                <w:b/>
              </w:rPr>
            </w:pPr>
          </w:p>
        </w:tc>
        <w:tc>
          <w:tcPr>
            <w:tcW w:w="2732" w:type="dxa"/>
            <w:shd w:val="pct25" w:color="auto" w:fill="FFFFFF"/>
          </w:tcPr>
          <w:p w14:paraId="43796765" w14:textId="55B4C1E4" w:rsidR="00D36167" w:rsidRPr="0013091C" w:rsidRDefault="00D36167" w:rsidP="00C21175">
            <w:pPr>
              <w:pStyle w:val="Brdtext"/>
              <w:spacing w:after="0"/>
              <w:rPr>
                <w:b/>
              </w:rPr>
            </w:pPr>
          </w:p>
        </w:tc>
        <w:tc>
          <w:tcPr>
            <w:tcW w:w="1946" w:type="dxa"/>
            <w:shd w:val="pct25" w:color="auto" w:fill="FFFFFF"/>
          </w:tcPr>
          <w:p w14:paraId="2380758C" w14:textId="28656A89" w:rsidR="00D36167" w:rsidRPr="0013091C" w:rsidRDefault="00D36167" w:rsidP="00C21175">
            <w:pPr>
              <w:pStyle w:val="Brdtext"/>
              <w:spacing w:after="0"/>
              <w:rPr>
                <w:b/>
              </w:rPr>
            </w:pPr>
          </w:p>
        </w:tc>
        <w:tc>
          <w:tcPr>
            <w:tcW w:w="2693" w:type="dxa"/>
            <w:shd w:val="pct25" w:color="auto" w:fill="FFFFFF"/>
          </w:tcPr>
          <w:p w14:paraId="796F1081" w14:textId="77777777" w:rsidR="00D36167" w:rsidRPr="0013091C" w:rsidRDefault="00D36167" w:rsidP="00C21175">
            <w:pPr>
              <w:pStyle w:val="Brdtext"/>
              <w:spacing w:after="0"/>
              <w:rPr>
                <w:b/>
              </w:rPr>
            </w:pPr>
            <w:r w:rsidRPr="0013091C">
              <w:rPr>
                <w:b/>
              </w:rPr>
              <w:t>Muntligt /Skriftligt</w:t>
            </w:r>
          </w:p>
        </w:tc>
      </w:tr>
      <w:tr w:rsidR="00D36167" w:rsidRPr="0013091C" w14:paraId="1BE418BC" w14:textId="77777777" w:rsidTr="009253C5">
        <w:trPr>
          <w:cantSplit/>
        </w:trPr>
        <w:tc>
          <w:tcPr>
            <w:tcW w:w="2581" w:type="dxa"/>
            <w:vAlign w:val="center"/>
          </w:tcPr>
          <w:p w14:paraId="06D20D22" w14:textId="14D404EE" w:rsidR="00D36167" w:rsidRPr="0013091C" w:rsidRDefault="000B16A4" w:rsidP="008125B3">
            <w:pPr>
              <w:pStyle w:val="Brdtext"/>
            </w:pPr>
            <w:r>
              <w:rPr>
                <w:iCs/>
              </w:rPr>
              <w:t xml:space="preserve">Extern </w:t>
            </w:r>
            <w:r w:rsidR="00D36167" w:rsidRPr="00D326D3">
              <w:rPr>
                <w:iCs/>
              </w:rPr>
              <w:t>projektledare</w:t>
            </w:r>
          </w:p>
        </w:tc>
        <w:tc>
          <w:tcPr>
            <w:tcW w:w="2732" w:type="dxa"/>
            <w:vAlign w:val="center"/>
          </w:tcPr>
          <w:p w14:paraId="434E9370" w14:textId="47F6727E" w:rsidR="00D36167" w:rsidRPr="0013091C" w:rsidRDefault="00D36167" w:rsidP="008125B3">
            <w:pPr>
              <w:pStyle w:val="Brdtext"/>
            </w:pPr>
            <w:r>
              <w:t xml:space="preserve">Projekttimmar för projektet </w:t>
            </w:r>
          </w:p>
        </w:tc>
        <w:tc>
          <w:tcPr>
            <w:tcW w:w="1946" w:type="dxa"/>
            <w:vAlign w:val="center"/>
          </w:tcPr>
          <w:p w14:paraId="387B1178" w14:textId="54932935" w:rsidR="00D36167" w:rsidRPr="0013091C" w:rsidRDefault="00D36167" w:rsidP="008125B3">
            <w:pPr>
              <w:pStyle w:val="Brdtext"/>
              <w:jc w:val="right"/>
            </w:pPr>
            <w:r>
              <w:t>2000 timmar</w:t>
            </w:r>
          </w:p>
        </w:tc>
        <w:tc>
          <w:tcPr>
            <w:tcW w:w="2693" w:type="dxa"/>
          </w:tcPr>
          <w:p w14:paraId="6C588B47" w14:textId="77777777" w:rsidR="00D36167" w:rsidRPr="0013091C" w:rsidRDefault="00D36167" w:rsidP="008125B3">
            <w:pPr>
              <w:pStyle w:val="Brdtext"/>
            </w:pPr>
            <w:r w:rsidRPr="0013091C">
              <w:t>Skriftligt</w:t>
            </w:r>
          </w:p>
        </w:tc>
      </w:tr>
      <w:tr w:rsidR="00D36167" w:rsidRPr="0013091C" w14:paraId="56B66ACD" w14:textId="77777777" w:rsidTr="009253C5">
        <w:trPr>
          <w:cantSplit/>
        </w:trPr>
        <w:tc>
          <w:tcPr>
            <w:tcW w:w="2581" w:type="dxa"/>
            <w:vAlign w:val="center"/>
          </w:tcPr>
          <w:p w14:paraId="1895942E" w14:textId="44D0AEF0" w:rsidR="00D36167" w:rsidRPr="0013091C" w:rsidRDefault="000B16A4" w:rsidP="008125B3">
            <w:pPr>
              <w:pStyle w:val="Brdtext"/>
            </w:pPr>
            <w:r>
              <w:t>Lokal p</w:t>
            </w:r>
            <w:r w:rsidR="00D36167">
              <w:t>rojektledare</w:t>
            </w:r>
          </w:p>
        </w:tc>
        <w:tc>
          <w:tcPr>
            <w:tcW w:w="2732" w:type="dxa"/>
            <w:vAlign w:val="center"/>
          </w:tcPr>
          <w:p w14:paraId="3D625ECF" w14:textId="2E78D8E6" w:rsidR="00D36167" w:rsidRPr="0013091C" w:rsidRDefault="00D36167" w:rsidP="008125B3">
            <w:pPr>
              <w:pStyle w:val="Brdtext"/>
            </w:pPr>
            <w:r>
              <w:t>Projekttimmar för projektet</w:t>
            </w:r>
          </w:p>
        </w:tc>
        <w:tc>
          <w:tcPr>
            <w:tcW w:w="1946" w:type="dxa"/>
            <w:vAlign w:val="center"/>
          </w:tcPr>
          <w:p w14:paraId="01DC0A96" w14:textId="6D25A966" w:rsidR="00D36167" w:rsidRPr="0013091C" w:rsidRDefault="00D36167" w:rsidP="008125B3">
            <w:pPr>
              <w:pStyle w:val="Brdtext"/>
              <w:jc w:val="right"/>
            </w:pPr>
            <w:r>
              <w:t>1000 timmar</w:t>
            </w:r>
          </w:p>
        </w:tc>
        <w:tc>
          <w:tcPr>
            <w:tcW w:w="2693" w:type="dxa"/>
          </w:tcPr>
          <w:p w14:paraId="101D7FA4" w14:textId="77777777" w:rsidR="00D36167" w:rsidRPr="0013091C" w:rsidRDefault="00D36167" w:rsidP="008125B3">
            <w:pPr>
              <w:pStyle w:val="Brdtext"/>
            </w:pPr>
            <w:r w:rsidRPr="0013091C">
              <w:t>Skriftligt</w:t>
            </w:r>
          </w:p>
        </w:tc>
      </w:tr>
      <w:tr w:rsidR="00D36167" w:rsidRPr="0013091C" w14:paraId="6A2C7ADB" w14:textId="77777777" w:rsidTr="009253C5">
        <w:trPr>
          <w:cantSplit/>
        </w:trPr>
        <w:tc>
          <w:tcPr>
            <w:tcW w:w="2581" w:type="dxa"/>
            <w:vAlign w:val="center"/>
          </w:tcPr>
          <w:p w14:paraId="2F41FA35" w14:textId="28ECCAA9" w:rsidR="00D36167" w:rsidRPr="0013091C" w:rsidRDefault="00910CC6" w:rsidP="008125B3">
            <w:pPr>
              <w:pStyle w:val="Brdtext"/>
            </w:pPr>
            <w:r>
              <w:rPr>
                <w:iCs/>
              </w:rPr>
              <w:t>3</w:t>
            </w:r>
            <w:r w:rsidR="00D36167">
              <w:rPr>
                <w:iCs/>
              </w:rPr>
              <w:t xml:space="preserve"> d</w:t>
            </w:r>
            <w:r w:rsidR="00D36167" w:rsidRPr="00D326D3">
              <w:rPr>
                <w:iCs/>
              </w:rPr>
              <w:t>elprojektledare</w:t>
            </w:r>
          </w:p>
        </w:tc>
        <w:tc>
          <w:tcPr>
            <w:tcW w:w="2732" w:type="dxa"/>
            <w:vAlign w:val="center"/>
          </w:tcPr>
          <w:p w14:paraId="1128802C" w14:textId="3A179EF0" w:rsidR="00D36167" w:rsidRPr="0013091C" w:rsidRDefault="00D36167" w:rsidP="008125B3">
            <w:pPr>
              <w:pStyle w:val="Brdtext"/>
            </w:pPr>
            <w:r>
              <w:t>Projekttimmar för projektet</w:t>
            </w:r>
          </w:p>
        </w:tc>
        <w:tc>
          <w:tcPr>
            <w:tcW w:w="1946" w:type="dxa"/>
            <w:vAlign w:val="center"/>
          </w:tcPr>
          <w:p w14:paraId="59C9E54F" w14:textId="37392BDD" w:rsidR="00D36167" w:rsidRPr="0013091C" w:rsidRDefault="00D36167" w:rsidP="008125B3">
            <w:pPr>
              <w:pStyle w:val="Brdtext"/>
              <w:jc w:val="right"/>
            </w:pPr>
            <w:r>
              <w:t>1500 timmar</w:t>
            </w:r>
          </w:p>
        </w:tc>
        <w:tc>
          <w:tcPr>
            <w:tcW w:w="2693" w:type="dxa"/>
          </w:tcPr>
          <w:p w14:paraId="086A1ECE" w14:textId="39EDC6FC" w:rsidR="00D36167" w:rsidRPr="0013091C" w:rsidRDefault="00D36167" w:rsidP="008125B3">
            <w:pPr>
              <w:pStyle w:val="Brdtext"/>
            </w:pPr>
            <w:r>
              <w:t>Muntligt</w:t>
            </w:r>
          </w:p>
        </w:tc>
      </w:tr>
      <w:tr w:rsidR="00D36167" w:rsidRPr="0013091C" w14:paraId="727642D3" w14:textId="77777777" w:rsidTr="009253C5">
        <w:trPr>
          <w:cantSplit/>
        </w:trPr>
        <w:tc>
          <w:tcPr>
            <w:tcW w:w="2581" w:type="dxa"/>
          </w:tcPr>
          <w:p w14:paraId="278CE2D7" w14:textId="27548C7C" w:rsidR="00D36167" w:rsidRPr="0013091C" w:rsidRDefault="00D36167" w:rsidP="008125B3">
            <w:pPr>
              <w:pStyle w:val="Brdtext"/>
            </w:pPr>
            <w:r>
              <w:t xml:space="preserve">30 projektmedlemmar </w:t>
            </w:r>
          </w:p>
        </w:tc>
        <w:tc>
          <w:tcPr>
            <w:tcW w:w="2732" w:type="dxa"/>
            <w:vAlign w:val="center"/>
          </w:tcPr>
          <w:p w14:paraId="62E711A5" w14:textId="719E4AA9" w:rsidR="00D36167" w:rsidRPr="0013091C" w:rsidRDefault="00D36167" w:rsidP="008125B3">
            <w:pPr>
              <w:pStyle w:val="Brdtext"/>
            </w:pPr>
            <w:r>
              <w:t>Projekttimmar för projektet</w:t>
            </w:r>
          </w:p>
        </w:tc>
        <w:tc>
          <w:tcPr>
            <w:tcW w:w="1946" w:type="dxa"/>
          </w:tcPr>
          <w:p w14:paraId="559CC1FA" w14:textId="60A31886" w:rsidR="00D36167" w:rsidRPr="0013091C" w:rsidRDefault="00D36167" w:rsidP="008125B3">
            <w:pPr>
              <w:pStyle w:val="Brdtext"/>
              <w:jc w:val="right"/>
            </w:pPr>
            <w:r>
              <w:t>1800 timmar</w:t>
            </w:r>
          </w:p>
        </w:tc>
        <w:tc>
          <w:tcPr>
            <w:tcW w:w="2693" w:type="dxa"/>
          </w:tcPr>
          <w:p w14:paraId="69DA3027" w14:textId="2DAB50BF" w:rsidR="00D36167" w:rsidRPr="0013091C" w:rsidRDefault="00D36167" w:rsidP="008125B3">
            <w:pPr>
              <w:pStyle w:val="Brdtext"/>
            </w:pPr>
            <w:r>
              <w:t>Muntligt</w:t>
            </w:r>
          </w:p>
        </w:tc>
      </w:tr>
    </w:tbl>
    <w:p w14:paraId="2F2C2B77" w14:textId="76AA2DE1" w:rsidR="00D4185B" w:rsidRPr="0013091C" w:rsidRDefault="00AB7F76" w:rsidP="00D4185B">
      <w:pPr>
        <w:pStyle w:val="Rubrik2"/>
      </w:pPr>
      <w:bookmarkStart w:id="35" w:name="_Toc156907320"/>
      <w:r w:rsidRPr="0013091C">
        <w:t>Budget</w:t>
      </w:r>
      <w:r w:rsidR="00D4185B" w:rsidRPr="0013091C">
        <w:t xml:space="preserve"> och finansiering</w:t>
      </w:r>
      <w:bookmarkEnd w:id="35"/>
      <w:r w:rsidR="00D4185B" w:rsidRPr="0013091C">
        <w:t xml:space="preserve"> </w:t>
      </w:r>
    </w:p>
    <w:p w14:paraId="0FF00163" w14:textId="4DB858B7" w:rsidR="00EA1129" w:rsidRDefault="00EA1129" w:rsidP="00EA1129">
      <w:pPr>
        <w:pStyle w:val="Brdtext"/>
        <w:contextualSpacing/>
        <w:rPr>
          <w:i/>
          <w:color w:val="548DD4" w:themeColor="text2" w:themeTint="99"/>
        </w:rPr>
      </w:pPr>
      <w:bookmarkStart w:id="36" w:name="_Toc281472687"/>
      <w:bookmarkStart w:id="37" w:name="_Toc281477921"/>
      <w:bookmarkStart w:id="38" w:name="_Toc286052789"/>
      <w:bookmarkStart w:id="39" w:name="_Toc281472471"/>
      <w:bookmarkStart w:id="40" w:name="_Toc281480451"/>
      <w:r>
        <w:rPr>
          <w:rFonts w:asciiTheme="minorHAnsi" w:hAnsiTheme="minorHAnsi" w:cstheme="minorHAnsi"/>
        </w:rPr>
        <w:t>Tidsåtgång för projektet och studiebesök finansieras inom befintlig ram.</w:t>
      </w:r>
      <w:r w:rsidR="00A72C57">
        <w:rPr>
          <w:rFonts w:asciiTheme="minorHAnsi" w:hAnsiTheme="minorHAnsi" w:cstheme="minorHAnsi"/>
        </w:rPr>
        <w:t xml:space="preserve"> </w:t>
      </w:r>
      <w:r w:rsidR="00A31AF8">
        <w:rPr>
          <w:rFonts w:asciiTheme="minorHAnsi" w:hAnsiTheme="minorHAnsi" w:cstheme="minorHAnsi"/>
        </w:rPr>
        <w:t xml:space="preserve">Finansieringsmedel har sökts </w:t>
      </w:r>
      <w:r w:rsidR="00776205">
        <w:rPr>
          <w:rFonts w:asciiTheme="minorHAnsi" w:hAnsiTheme="minorHAnsi" w:cstheme="minorHAnsi"/>
        </w:rPr>
        <w:t xml:space="preserve">och erhållits </w:t>
      </w:r>
      <w:r w:rsidR="00A31AF8">
        <w:rPr>
          <w:rFonts w:asciiTheme="minorHAnsi" w:hAnsiTheme="minorHAnsi" w:cstheme="minorHAnsi"/>
        </w:rPr>
        <w:t>från Centrala patientsäkerhetsteamet</w:t>
      </w:r>
      <w:r w:rsidR="00776205">
        <w:rPr>
          <w:rFonts w:asciiTheme="minorHAnsi" w:hAnsiTheme="minorHAnsi" w:cstheme="minorHAnsi"/>
        </w:rPr>
        <w:t xml:space="preserve"> och fler ansökningar kommer utgå under projekttiden.</w:t>
      </w:r>
      <w:r>
        <w:rPr>
          <w:rFonts w:asciiTheme="minorHAnsi" w:hAnsiTheme="minorHAnsi" w:cstheme="minorHAnsi"/>
        </w:rPr>
        <w:t xml:space="preserve"> Kostnader i samband med driftsättning finansieras av operationsavdelningen i Västerås.</w:t>
      </w:r>
    </w:p>
    <w:p w14:paraId="4B134587" w14:textId="7E462452" w:rsidR="001D3124" w:rsidRDefault="001D3124" w:rsidP="001D3124">
      <w:pPr>
        <w:pStyle w:val="Brdtext"/>
      </w:pPr>
      <w:r>
        <w:t xml:space="preserve">Bedömningen är att i arbetsuppgiftväxlingen nyttja annan personalgrupp än egen kan tillkomma kostnader för köpta tjänster från exempelvis VNS, Sjukvårdsfarmaci. Den egentliga kostnaden är svårbedömd. Vid nyttjande av egen personal till ren produktion när övriga arbetsuppgifter utförs av stödfunktioner uppstår kostnadsneutralitet. </w:t>
      </w:r>
    </w:p>
    <w:p w14:paraId="3D5F2668" w14:textId="77777777" w:rsidR="001D3124" w:rsidRDefault="001D3124" w:rsidP="001D3124">
      <w:pPr>
        <w:pStyle w:val="Brdtext"/>
      </w:pPr>
      <w:r>
        <w:t xml:space="preserve">Kostnader kan behöva utgå för utbildningsinsatser kring nya arbetssätt, NAV och kompetensutveckling. </w:t>
      </w:r>
    </w:p>
    <w:p w14:paraId="06513FDF" w14:textId="77777777" w:rsidR="001D3124" w:rsidRDefault="001D3124" w:rsidP="001D3124">
      <w:pPr>
        <w:pStyle w:val="Brdtext"/>
      </w:pPr>
      <w:r>
        <w:t>Införandet av preoparea kommer generera utökat tjänsteutrymme för bemanning. Införandet av preoparea beräknas öka produktiviteten på operationssal utifrån att arbetsuppgifterna flyttas från förberedelser på operationssal till preoparean.</w:t>
      </w:r>
    </w:p>
    <w:p w14:paraId="760C0A8D" w14:textId="77777777" w:rsidR="001D3124" w:rsidRDefault="001D3124" w:rsidP="001D3124">
      <w:pPr>
        <w:spacing w:before="120" w:after="120" w:line="240" w:lineRule="auto"/>
      </w:pPr>
      <w:r>
        <w:t xml:space="preserve">Projektet som helhet beräknas generera minskade kostnader </w:t>
      </w:r>
      <w:r w:rsidRPr="6136D226">
        <w:rPr>
          <w:rFonts w:asciiTheme="minorHAnsi" w:hAnsiTheme="minorHAnsi" w:cstheme="minorBidi"/>
        </w:rPr>
        <w:t>för extern inhyrd personal</w:t>
      </w:r>
      <w:r>
        <w:rPr>
          <w:rFonts w:asciiTheme="minorHAnsi" w:hAnsiTheme="minorHAnsi" w:cstheme="minorBidi"/>
        </w:rPr>
        <w:t>.</w:t>
      </w:r>
      <w:r w:rsidRPr="6136D226">
        <w:rPr>
          <w:rFonts w:asciiTheme="minorHAnsi" w:hAnsiTheme="minorHAnsi" w:cstheme="minorBidi"/>
        </w:rPr>
        <w:t xml:space="preserve"> </w:t>
      </w:r>
    </w:p>
    <w:tbl>
      <w:tblPr>
        <w:tblW w:w="9498" w:type="dxa"/>
        <w:tblInd w:w="-1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1"/>
        <w:gridCol w:w="4035"/>
        <w:gridCol w:w="1493"/>
        <w:gridCol w:w="1559"/>
      </w:tblGrid>
      <w:tr w:rsidR="0049586A" w:rsidRPr="008606F4" w14:paraId="5D24F467" w14:textId="77777777" w:rsidTr="00047BB5">
        <w:trPr>
          <w:cantSplit/>
          <w:trHeight w:val="289"/>
          <w:tblHeader/>
        </w:trPr>
        <w:tc>
          <w:tcPr>
            <w:tcW w:w="2411" w:type="dxa"/>
            <w:shd w:val="clear" w:color="auto" w:fill="C0C0C0"/>
            <w:vAlign w:val="center"/>
          </w:tcPr>
          <w:p w14:paraId="5BB8791D" w14:textId="77777777" w:rsidR="0049586A" w:rsidRPr="008606F4" w:rsidRDefault="0049586A" w:rsidP="00047BB5">
            <w:pPr>
              <w:pStyle w:val="Tabelltext"/>
              <w:keepNext/>
              <w:keepLines/>
            </w:pPr>
            <w:r>
              <w:rPr>
                <w:i/>
                <w:color w:val="548DD4" w:themeColor="text2" w:themeTint="99"/>
              </w:rPr>
              <w:br w:type="page"/>
            </w:r>
            <w:r w:rsidRPr="008606F4">
              <w:t>Kostnadspost</w:t>
            </w:r>
          </w:p>
        </w:tc>
        <w:tc>
          <w:tcPr>
            <w:tcW w:w="4035" w:type="dxa"/>
            <w:shd w:val="clear" w:color="auto" w:fill="C0C0C0"/>
            <w:vAlign w:val="center"/>
          </w:tcPr>
          <w:p w14:paraId="4F0B4079" w14:textId="77777777" w:rsidR="0049586A" w:rsidRPr="008606F4" w:rsidRDefault="0049586A" w:rsidP="00047BB5">
            <w:pPr>
              <w:pStyle w:val="Tabelltext"/>
              <w:keepNext/>
              <w:keepLines/>
            </w:pPr>
            <w:r w:rsidRPr="008606F4">
              <w:t>Beskrivning</w:t>
            </w:r>
          </w:p>
        </w:tc>
        <w:tc>
          <w:tcPr>
            <w:tcW w:w="1493" w:type="dxa"/>
            <w:shd w:val="clear" w:color="auto" w:fill="C0C0C0"/>
            <w:vAlign w:val="center"/>
          </w:tcPr>
          <w:p w14:paraId="7DB55438" w14:textId="77777777" w:rsidR="0049586A" w:rsidRPr="008606F4" w:rsidRDefault="0049586A" w:rsidP="00047BB5">
            <w:pPr>
              <w:pStyle w:val="Tabelltext"/>
              <w:keepNext/>
              <w:keepLines/>
            </w:pPr>
            <w:r w:rsidRPr="008606F4">
              <w:t>Intern kostnad</w:t>
            </w:r>
          </w:p>
        </w:tc>
        <w:tc>
          <w:tcPr>
            <w:tcW w:w="1559" w:type="dxa"/>
            <w:shd w:val="clear" w:color="auto" w:fill="C0C0C0"/>
          </w:tcPr>
          <w:p w14:paraId="306CE89F" w14:textId="77777777" w:rsidR="0049586A" w:rsidRPr="008606F4" w:rsidRDefault="0049586A" w:rsidP="00047BB5">
            <w:pPr>
              <w:pStyle w:val="Tabelltext"/>
              <w:keepNext/>
              <w:keepLines/>
            </w:pPr>
            <w:r w:rsidRPr="008606F4">
              <w:t>Extern kostnad</w:t>
            </w:r>
          </w:p>
        </w:tc>
      </w:tr>
      <w:tr w:rsidR="0049586A" w:rsidRPr="008606F4" w14:paraId="6D462598" w14:textId="77777777" w:rsidTr="00047BB5">
        <w:trPr>
          <w:cantSplit/>
          <w:trHeight w:val="275"/>
        </w:trPr>
        <w:tc>
          <w:tcPr>
            <w:tcW w:w="2411" w:type="dxa"/>
          </w:tcPr>
          <w:p w14:paraId="0208B371" w14:textId="148CB54D" w:rsidR="0049586A" w:rsidRDefault="0049586A" w:rsidP="00047BB5">
            <w:pPr>
              <w:pStyle w:val="Tabelltext"/>
              <w:keepNext/>
              <w:keepLines/>
              <w:jc w:val="both"/>
            </w:pPr>
            <w:r>
              <w:t>Studiebesök</w:t>
            </w:r>
          </w:p>
        </w:tc>
        <w:tc>
          <w:tcPr>
            <w:tcW w:w="4035" w:type="dxa"/>
          </w:tcPr>
          <w:p w14:paraId="22D89599" w14:textId="77777777" w:rsidR="0049586A" w:rsidRDefault="0049586A" w:rsidP="00047BB5">
            <w:pPr>
              <w:pStyle w:val="Tabelltext"/>
              <w:keepNext/>
              <w:keepLines/>
              <w:jc w:val="both"/>
            </w:pPr>
            <w:r>
              <w:t>Inhämta kunskap till delprojekten</w:t>
            </w:r>
          </w:p>
        </w:tc>
        <w:tc>
          <w:tcPr>
            <w:tcW w:w="1493" w:type="dxa"/>
          </w:tcPr>
          <w:p w14:paraId="69EFD41E" w14:textId="77777777" w:rsidR="0049586A" w:rsidRPr="008606F4" w:rsidRDefault="0049586A" w:rsidP="00047BB5">
            <w:pPr>
              <w:pStyle w:val="Tabelltext"/>
              <w:keepNext/>
              <w:keepLines/>
              <w:jc w:val="right"/>
            </w:pPr>
            <w:r>
              <w:t>100 000 kr</w:t>
            </w:r>
          </w:p>
        </w:tc>
        <w:tc>
          <w:tcPr>
            <w:tcW w:w="1559" w:type="dxa"/>
          </w:tcPr>
          <w:p w14:paraId="30A962F5" w14:textId="77777777" w:rsidR="0049586A" w:rsidRPr="008606F4" w:rsidRDefault="0049586A" w:rsidP="00047BB5">
            <w:pPr>
              <w:pStyle w:val="Tabelltext"/>
              <w:keepNext/>
              <w:keepLines/>
              <w:jc w:val="right"/>
            </w:pPr>
            <w:r>
              <w:t>0 kr</w:t>
            </w:r>
          </w:p>
        </w:tc>
      </w:tr>
      <w:tr w:rsidR="0049586A" w:rsidRPr="008606F4" w14:paraId="39A7B344" w14:textId="77777777" w:rsidTr="00047BB5">
        <w:trPr>
          <w:cantSplit/>
          <w:trHeight w:val="275"/>
        </w:trPr>
        <w:tc>
          <w:tcPr>
            <w:tcW w:w="2411" w:type="dxa"/>
            <w:shd w:val="clear" w:color="auto" w:fill="BFBFBF" w:themeFill="background1" w:themeFillShade="BF"/>
          </w:tcPr>
          <w:p w14:paraId="371D3B32" w14:textId="77777777" w:rsidR="0049586A" w:rsidRPr="00F601B4" w:rsidRDefault="0049586A" w:rsidP="00047BB5">
            <w:pPr>
              <w:pStyle w:val="Tabelltext"/>
              <w:keepNext/>
              <w:keepLines/>
              <w:rPr>
                <w:highlight w:val="yellow"/>
              </w:rPr>
            </w:pPr>
            <w:r w:rsidRPr="006746E5">
              <w:t xml:space="preserve">Kostnader </w:t>
            </w:r>
            <w:r>
              <w:t xml:space="preserve">relaterade till </w:t>
            </w:r>
            <w:r w:rsidRPr="006746E5">
              <w:t>driftsättning</w:t>
            </w:r>
          </w:p>
        </w:tc>
        <w:tc>
          <w:tcPr>
            <w:tcW w:w="4035" w:type="dxa"/>
            <w:shd w:val="clear" w:color="auto" w:fill="BFBFBF" w:themeFill="background1" w:themeFillShade="BF"/>
          </w:tcPr>
          <w:p w14:paraId="7774B41E" w14:textId="77777777" w:rsidR="0049586A" w:rsidRPr="00F601B4" w:rsidRDefault="0049586A" w:rsidP="00047BB5">
            <w:pPr>
              <w:pStyle w:val="Tabelltext"/>
              <w:keepNext/>
              <w:keepLines/>
              <w:jc w:val="both"/>
              <w:rPr>
                <w:highlight w:val="yellow"/>
              </w:rPr>
            </w:pPr>
            <w:r w:rsidRPr="00257AE0">
              <w:t>Beskrivning</w:t>
            </w:r>
          </w:p>
        </w:tc>
        <w:tc>
          <w:tcPr>
            <w:tcW w:w="1493" w:type="dxa"/>
            <w:shd w:val="clear" w:color="auto" w:fill="BFBFBF" w:themeFill="background1" w:themeFillShade="BF"/>
          </w:tcPr>
          <w:p w14:paraId="532EE3A0" w14:textId="77777777" w:rsidR="0049586A" w:rsidRPr="008606F4" w:rsidRDefault="0049586A" w:rsidP="00047BB5">
            <w:pPr>
              <w:pStyle w:val="Tabelltext"/>
              <w:keepNext/>
              <w:keepLines/>
              <w:jc w:val="center"/>
            </w:pPr>
            <w:r>
              <w:t>Intern kostnad</w:t>
            </w:r>
          </w:p>
        </w:tc>
        <w:tc>
          <w:tcPr>
            <w:tcW w:w="1559" w:type="dxa"/>
            <w:shd w:val="clear" w:color="auto" w:fill="BFBFBF" w:themeFill="background1" w:themeFillShade="BF"/>
          </w:tcPr>
          <w:p w14:paraId="48DF4D5D" w14:textId="77777777" w:rsidR="0049586A" w:rsidRPr="008606F4" w:rsidRDefault="0049586A" w:rsidP="00047BB5">
            <w:pPr>
              <w:pStyle w:val="Tabelltext"/>
              <w:keepNext/>
              <w:keepLines/>
              <w:jc w:val="right"/>
            </w:pPr>
            <w:r>
              <w:t>Extern kostnad</w:t>
            </w:r>
          </w:p>
        </w:tc>
      </w:tr>
      <w:tr w:rsidR="0049586A" w:rsidRPr="008606F4" w14:paraId="5F77EF2E" w14:textId="77777777" w:rsidTr="00047BB5">
        <w:trPr>
          <w:cantSplit/>
          <w:trHeight w:val="275"/>
        </w:trPr>
        <w:tc>
          <w:tcPr>
            <w:tcW w:w="2411" w:type="dxa"/>
            <w:shd w:val="clear" w:color="auto" w:fill="FFFFFF" w:themeFill="background1"/>
          </w:tcPr>
          <w:p w14:paraId="7195004E" w14:textId="77777777" w:rsidR="0049586A" w:rsidRPr="00F97C62" w:rsidRDefault="0049586A" w:rsidP="00047BB5">
            <w:pPr>
              <w:pStyle w:val="Tabelltext"/>
              <w:keepNext/>
              <w:keepLines/>
            </w:pPr>
            <w:r w:rsidRPr="00F97C62">
              <w:t>Utökat tjänsteutrymme</w:t>
            </w:r>
          </w:p>
        </w:tc>
        <w:tc>
          <w:tcPr>
            <w:tcW w:w="4035" w:type="dxa"/>
            <w:shd w:val="clear" w:color="auto" w:fill="FFFFFF" w:themeFill="background1"/>
          </w:tcPr>
          <w:p w14:paraId="7C39B0E9" w14:textId="77777777" w:rsidR="0049586A" w:rsidRPr="00F97C62" w:rsidRDefault="0049586A" w:rsidP="00047BB5">
            <w:pPr>
              <w:pStyle w:val="Tabelltext"/>
              <w:keepNext/>
              <w:keepLines/>
              <w:jc w:val="both"/>
            </w:pPr>
            <w:r w:rsidRPr="00F97C62">
              <w:t>Preoparea (</w:t>
            </w:r>
            <w:r>
              <w:t>utökning</w:t>
            </w:r>
            <w:r w:rsidRPr="00F97C62">
              <w:t xml:space="preserve"> </w:t>
            </w:r>
            <w:r>
              <w:t>1</w:t>
            </w:r>
            <w:r w:rsidRPr="00F97C62">
              <w:t xml:space="preserve"> ssk 1 usk)</w:t>
            </w:r>
          </w:p>
        </w:tc>
        <w:tc>
          <w:tcPr>
            <w:tcW w:w="1493" w:type="dxa"/>
            <w:shd w:val="clear" w:color="auto" w:fill="FFFFFF" w:themeFill="background1"/>
          </w:tcPr>
          <w:p w14:paraId="4C44CF28" w14:textId="77777777" w:rsidR="0049586A" w:rsidRPr="008606F4" w:rsidRDefault="0049586A" w:rsidP="00047BB5">
            <w:pPr>
              <w:pStyle w:val="Tabelltext"/>
              <w:keepNext/>
              <w:keepLines/>
              <w:jc w:val="right"/>
            </w:pPr>
            <w:r>
              <w:t>1400 000 kr</w:t>
            </w:r>
          </w:p>
        </w:tc>
        <w:tc>
          <w:tcPr>
            <w:tcW w:w="1559" w:type="dxa"/>
            <w:shd w:val="clear" w:color="auto" w:fill="FFFFFF" w:themeFill="background1"/>
          </w:tcPr>
          <w:p w14:paraId="06CC1CC2" w14:textId="77777777" w:rsidR="0049586A" w:rsidRPr="008606F4" w:rsidRDefault="0049586A" w:rsidP="00047BB5">
            <w:pPr>
              <w:pStyle w:val="Tabelltext"/>
              <w:keepNext/>
              <w:keepLines/>
              <w:jc w:val="right"/>
            </w:pPr>
            <w:r>
              <w:t>0 kr</w:t>
            </w:r>
          </w:p>
        </w:tc>
      </w:tr>
      <w:tr w:rsidR="0049586A" w:rsidRPr="008606F4" w14:paraId="4626785B" w14:textId="77777777" w:rsidTr="00047BB5">
        <w:trPr>
          <w:cantSplit/>
          <w:trHeight w:val="275"/>
        </w:trPr>
        <w:tc>
          <w:tcPr>
            <w:tcW w:w="2411" w:type="dxa"/>
            <w:shd w:val="clear" w:color="auto" w:fill="FFFFFF" w:themeFill="background1"/>
          </w:tcPr>
          <w:p w14:paraId="171F941A" w14:textId="77777777" w:rsidR="0049586A" w:rsidRPr="00F97C62" w:rsidRDefault="0049586A" w:rsidP="00047BB5">
            <w:pPr>
              <w:pStyle w:val="Tabelltext"/>
              <w:keepNext/>
              <w:keepLines/>
            </w:pPr>
            <w:r w:rsidRPr="00F97C62">
              <w:t>Köpta tjänster</w:t>
            </w:r>
          </w:p>
        </w:tc>
        <w:tc>
          <w:tcPr>
            <w:tcW w:w="4035" w:type="dxa"/>
            <w:shd w:val="clear" w:color="auto" w:fill="FFFFFF" w:themeFill="background1"/>
          </w:tcPr>
          <w:p w14:paraId="31815B80" w14:textId="77777777" w:rsidR="0049586A" w:rsidRPr="00F97C62" w:rsidRDefault="0049586A" w:rsidP="00047BB5">
            <w:pPr>
              <w:pStyle w:val="Tabelltext"/>
              <w:keepNext/>
              <w:keepLines/>
              <w:jc w:val="both"/>
            </w:pPr>
            <w:r w:rsidRPr="00F97C62">
              <w:t>VNS</w:t>
            </w:r>
            <w:r>
              <w:t xml:space="preserve"> uppgiftväxling</w:t>
            </w:r>
          </w:p>
        </w:tc>
        <w:tc>
          <w:tcPr>
            <w:tcW w:w="1493" w:type="dxa"/>
            <w:shd w:val="clear" w:color="auto" w:fill="FFFFFF" w:themeFill="background1"/>
          </w:tcPr>
          <w:p w14:paraId="4A9FFDDD" w14:textId="77777777" w:rsidR="0049586A" w:rsidRPr="008606F4" w:rsidRDefault="0049586A" w:rsidP="00047BB5">
            <w:pPr>
              <w:pStyle w:val="Tabelltext"/>
              <w:keepNext/>
              <w:keepLines/>
              <w:jc w:val="right"/>
            </w:pPr>
            <w:r>
              <w:t xml:space="preserve">3600 000 kr </w:t>
            </w:r>
          </w:p>
        </w:tc>
        <w:tc>
          <w:tcPr>
            <w:tcW w:w="1559" w:type="dxa"/>
            <w:shd w:val="clear" w:color="auto" w:fill="FFFFFF" w:themeFill="background1"/>
          </w:tcPr>
          <w:p w14:paraId="76DAE23F" w14:textId="77777777" w:rsidR="0049586A" w:rsidRPr="008606F4" w:rsidRDefault="0049586A" w:rsidP="00047BB5">
            <w:pPr>
              <w:pStyle w:val="Tabelltext"/>
              <w:keepNext/>
              <w:keepLines/>
              <w:jc w:val="right"/>
            </w:pPr>
            <w:r>
              <w:t>0 kr</w:t>
            </w:r>
          </w:p>
        </w:tc>
      </w:tr>
      <w:tr w:rsidR="0049586A" w:rsidRPr="008606F4" w14:paraId="50951E0E" w14:textId="77777777" w:rsidTr="00047BB5">
        <w:trPr>
          <w:cantSplit/>
          <w:trHeight w:val="275"/>
        </w:trPr>
        <w:tc>
          <w:tcPr>
            <w:tcW w:w="2411" w:type="dxa"/>
          </w:tcPr>
          <w:p w14:paraId="4CE4236F" w14:textId="77777777" w:rsidR="0049586A" w:rsidRPr="00F97C62" w:rsidRDefault="0049586A" w:rsidP="00047BB5">
            <w:pPr>
              <w:pStyle w:val="Tabelltext"/>
              <w:keepNext/>
              <w:keepLines/>
              <w:jc w:val="both"/>
            </w:pPr>
            <w:r w:rsidRPr="00F97C62">
              <w:t>Köpta tjänster</w:t>
            </w:r>
          </w:p>
        </w:tc>
        <w:tc>
          <w:tcPr>
            <w:tcW w:w="4035" w:type="dxa"/>
          </w:tcPr>
          <w:p w14:paraId="67303423" w14:textId="77777777" w:rsidR="0049586A" w:rsidRPr="00F97C62" w:rsidRDefault="0049586A" w:rsidP="00047BB5">
            <w:pPr>
              <w:pStyle w:val="Tabelltext"/>
              <w:keepNext/>
              <w:keepLines/>
              <w:jc w:val="both"/>
            </w:pPr>
            <w:r w:rsidRPr="00F97C62">
              <w:t>Sjukvårdsfarmaci</w:t>
            </w:r>
            <w:r>
              <w:t xml:space="preserve"> uppgiftväxling </w:t>
            </w:r>
          </w:p>
        </w:tc>
        <w:tc>
          <w:tcPr>
            <w:tcW w:w="1493" w:type="dxa"/>
          </w:tcPr>
          <w:p w14:paraId="3F4D0240" w14:textId="77777777" w:rsidR="0049586A" w:rsidRPr="008606F4" w:rsidRDefault="0049586A" w:rsidP="00047BB5">
            <w:pPr>
              <w:pStyle w:val="Tabelltext"/>
              <w:keepNext/>
              <w:keepLines/>
              <w:jc w:val="right"/>
            </w:pPr>
            <w:r>
              <w:t>0 kr</w:t>
            </w:r>
          </w:p>
        </w:tc>
        <w:tc>
          <w:tcPr>
            <w:tcW w:w="1559" w:type="dxa"/>
          </w:tcPr>
          <w:p w14:paraId="085C1B6F" w14:textId="77777777" w:rsidR="0049586A" w:rsidRPr="008606F4" w:rsidRDefault="0049586A" w:rsidP="00047BB5">
            <w:pPr>
              <w:pStyle w:val="Tabelltext"/>
              <w:keepNext/>
              <w:keepLines/>
              <w:jc w:val="right"/>
            </w:pPr>
            <w:r>
              <w:t>0 kr</w:t>
            </w:r>
          </w:p>
        </w:tc>
      </w:tr>
      <w:tr w:rsidR="0049586A" w:rsidRPr="008606F4" w14:paraId="1AD80D36" w14:textId="77777777" w:rsidTr="00047BB5">
        <w:trPr>
          <w:cantSplit/>
          <w:trHeight w:val="275"/>
        </w:trPr>
        <w:tc>
          <w:tcPr>
            <w:tcW w:w="2411" w:type="dxa"/>
          </w:tcPr>
          <w:p w14:paraId="03AEE9CA" w14:textId="77777777" w:rsidR="0049586A" w:rsidRPr="00F97C62" w:rsidRDefault="0049586A" w:rsidP="00047BB5">
            <w:pPr>
              <w:pStyle w:val="Tabelltext"/>
              <w:keepNext/>
              <w:keepLines/>
              <w:jc w:val="both"/>
            </w:pPr>
            <w:r>
              <w:t>Preoparea</w:t>
            </w:r>
          </w:p>
        </w:tc>
        <w:tc>
          <w:tcPr>
            <w:tcW w:w="4035" w:type="dxa"/>
          </w:tcPr>
          <w:p w14:paraId="684B90AB" w14:textId="77777777" w:rsidR="0049586A" w:rsidRPr="00F97C62" w:rsidRDefault="0049586A" w:rsidP="00047BB5">
            <w:pPr>
              <w:pStyle w:val="Tabelltext"/>
              <w:keepNext/>
              <w:keepLines/>
              <w:jc w:val="both"/>
            </w:pPr>
            <w:r w:rsidRPr="00F97C62">
              <w:t>Medicinteknisk utrustning</w:t>
            </w:r>
          </w:p>
        </w:tc>
        <w:tc>
          <w:tcPr>
            <w:tcW w:w="1493" w:type="dxa"/>
          </w:tcPr>
          <w:p w14:paraId="35F9E95B" w14:textId="77777777" w:rsidR="0049586A" w:rsidRPr="008606F4" w:rsidRDefault="0049586A" w:rsidP="00047BB5">
            <w:pPr>
              <w:pStyle w:val="Tabelltext"/>
              <w:keepNext/>
              <w:keepLines/>
              <w:jc w:val="right"/>
            </w:pPr>
            <w:r>
              <w:t>60 000 kr</w:t>
            </w:r>
          </w:p>
        </w:tc>
        <w:tc>
          <w:tcPr>
            <w:tcW w:w="1559" w:type="dxa"/>
          </w:tcPr>
          <w:p w14:paraId="4F7A1DDA" w14:textId="77777777" w:rsidR="0049586A" w:rsidRPr="008606F4" w:rsidRDefault="0049586A" w:rsidP="00047BB5">
            <w:pPr>
              <w:pStyle w:val="Tabelltext"/>
              <w:keepNext/>
              <w:keepLines/>
              <w:jc w:val="right"/>
            </w:pPr>
            <w:r>
              <w:t>0 kr</w:t>
            </w:r>
          </w:p>
        </w:tc>
      </w:tr>
      <w:tr w:rsidR="0049586A" w:rsidRPr="008606F4" w14:paraId="74F58325" w14:textId="77777777" w:rsidTr="00047BB5">
        <w:trPr>
          <w:cantSplit/>
          <w:trHeight w:val="275"/>
        </w:trPr>
        <w:tc>
          <w:tcPr>
            <w:tcW w:w="2411" w:type="dxa"/>
          </w:tcPr>
          <w:p w14:paraId="6D7FA25D" w14:textId="77777777" w:rsidR="0049586A" w:rsidRDefault="0049586A" w:rsidP="00047BB5">
            <w:pPr>
              <w:pStyle w:val="Tabelltext"/>
              <w:keepNext/>
              <w:keepLines/>
              <w:jc w:val="both"/>
            </w:pPr>
            <w:r>
              <w:t>Utbildning</w:t>
            </w:r>
          </w:p>
        </w:tc>
        <w:tc>
          <w:tcPr>
            <w:tcW w:w="4035" w:type="dxa"/>
          </w:tcPr>
          <w:p w14:paraId="5484AA24" w14:textId="77777777" w:rsidR="0049586A" w:rsidRDefault="0049586A" w:rsidP="00047BB5">
            <w:pPr>
              <w:pStyle w:val="Tabelltext"/>
              <w:keepNext/>
              <w:keepLines/>
              <w:jc w:val="both"/>
            </w:pPr>
            <w:r>
              <w:t>Kompetensutveckling (annan än intern tid)</w:t>
            </w:r>
          </w:p>
        </w:tc>
        <w:tc>
          <w:tcPr>
            <w:tcW w:w="1493" w:type="dxa"/>
          </w:tcPr>
          <w:p w14:paraId="008017B3" w14:textId="77777777" w:rsidR="0049586A" w:rsidRPr="008606F4" w:rsidRDefault="0049586A" w:rsidP="00047BB5">
            <w:pPr>
              <w:pStyle w:val="Tabelltext"/>
              <w:keepNext/>
              <w:keepLines/>
              <w:jc w:val="right"/>
            </w:pPr>
            <w:r>
              <w:t>100 000 kr</w:t>
            </w:r>
          </w:p>
        </w:tc>
        <w:tc>
          <w:tcPr>
            <w:tcW w:w="1559" w:type="dxa"/>
          </w:tcPr>
          <w:p w14:paraId="4D19E1BA" w14:textId="77777777" w:rsidR="0049586A" w:rsidRPr="008606F4" w:rsidRDefault="0049586A" w:rsidP="00047BB5">
            <w:pPr>
              <w:pStyle w:val="Tabelltext"/>
              <w:keepNext/>
              <w:keepLines/>
              <w:jc w:val="right"/>
            </w:pPr>
            <w:r>
              <w:t>0 kr</w:t>
            </w:r>
          </w:p>
        </w:tc>
      </w:tr>
      <w:tr w:rsidR="0049586A" w:rsidRPr="008606F4" w14:paraId="194325F8" w14:textId="77777777" w:rsidTr="00047BB5">
        <w:trPr>
          <w:cantSplit/>
          <w:trHeight w:val="275"/>
        </w:trPr>
        <w:tc>
          <w:tcPr>
            <w:tcW w:w="2411" w:type="dxa"/>
          </w:tcPr>
          <w:p w14:paraId="09B5214C" w14:textId="77777777" w:rsidR="0049586A" w:rsidRDefault="0049586A" w:rsidP="00047BB5">
            <w:pPr>
              <w:pStyle w:val="Tabelltext"/>
              <w:keepNext/>
              <w:keepLines/>
              <w:jc w:val="both"/>
            </w:pPr>
            <w:r>
              <w:t>Utbildning</w:t>
            </w:r>
          </w:p>
        </w:tc>
        <w:tc>
          <w:tcPr>
            <w:tcW w:w="4035" w:type="dxa"/>
          </w:tcPr>
          <w:p w14:paraId="04CB2805" w14:textId="77777777" w:rsidR="0049586A" w:rsidRDefault="0049586A" w:rsidP="00047BB5">
            <w:pPr>
              <w:pStyle w:val="Tabelltext"/>
              <w:keepNext/>
              <w:keepLines/>
              <w:jc w:val="both"/>
            </w:pPr>
            <w:r>
              <w:t>Utbildningsdagar (annan än intern tid)</w:t>
            </w:r>
          </w:p>
        </w:tc>
        <w:tc>
          <w:tcPr>
            <w:tcW w:w="1493" w:type="dxa"/>
          </w:tcPr>
          <w:p w14:paraId="00CAFF44" w14:textId="77777777" w:rsidR="0049586A" w:rsidRPr="008606F4" w:rsidRDefault="0049586A" w:rsidP="00047BB5">
            <w:pPr>
              <w:pStyle w:val="Tabelltext"/>
              <w:keepNext/>
              <w:keepLines/>
              <w:jc w:val="right"/>
            </w:pPr>
            <w:r>
              <w:t>100 000 kr</w:t>
            </w:r>
          </w:p>
        </w:tc>
        <w:tc>
          <w:tcPr>
            <w:tcW w:w="1559" w:type="dxa"/>
          </w:tcPr>
          <w:p w14:paraId="06AF9711" w14:textId="77777777" w:rsidR="0049586A" w:rsidRPr="008606F4" w:rsidRDefault="0049586A" w:rsidP="00047BB5">
            <w:pPr>
              <w:pStyle w:val="Tabelltext"/>
              <w:keepNext/>
              <w:keepLines/>
              <w:jc w:val="right"/>
            </w:pPr>
            <w:r>
              <w:t>0 kr</w:t>
            </w:r>
          </w:p>
        </w:tc>
      </w:tr>
    </w:tbl>
    <w:p w14:paraId="48681939" w14:textId="0B95CC9B" w:rsidR="00E95468" w:rsidRDefault="00E95468" w:rsidP="007D4CA0">
      <w:pPr>
        <w:pStyle w:val="Brdtext"/>
        <w:contextualSpacing/>
        <w:rPr>
          <w:rFonts w:asciiTheme="minorHAnsi" w:hAnsiTheme="minorHAnsi" w:cstheme="minorHAnsi"/>
        </w:rPr>
      </w:pPr>
    </w:p>
    <w:p w14:paraId="5D592C5F" w14:textId="77777777" w:rsidR="00A82599" w:rsidRDefault="00A82599" w:rsidP="007D4CA0">
      <w:pPr>
        <w:pStyle w:val="Brdtext"/>
        <w:contextualSpacing/>
        <w:rPr>
          <w:rFonts w:asciiTheme="minorHAnsi" w:hAnsiTheme="minorHAnsi" w:cstheme="minorHAnsi"/>
        </w:rPr>
      </w:pPr>
    </w:p>
    <w:p w14:paraId="5B9C3138" w14:textId="77777777" w:rsidR="00A82599" w:rsidRDefault="00A82599" w:rsidP="007D4CA0">
      <w:pPr>
        <w:pStyle w:val="Brdtext"/>
        <w:contextualSpacing/>
        <w:rPr>
          <w:rFonts w:asciiTheme="minorHAnsi" w:hAnsiTheme="minorHAnsi" w:cstheme="minorHAnsi"/>
        </w:rPr>
      </w:pPr>
    </w:p>
    <w:p w14:paraId="3DEB831D" w14:textId="77777777" w:rsidR="00A82599" w:rsidRDefault="00A82599" w:rsidP="007D4CA0">
      <w:pPr>
        <w:pStyle w:val="Brdtext"/>
        <w:contextualSpacing/>
        <w:rPr>
          <w:rFonts w:asciiTheme="minorHAnsi" w:hAnsiTheme="minorHAnsi" w:cstheme="minorHAnsi"/>
        </w:rPr>
      </w:pPr>
    </w:p>
    <w:p w14:paraId="5965680A" w14:textId="77777777" w:rsidR="00A82599" w:rsidRDefault="00A82599" w:rsidP="007D4CA0">
      <w:pPr>
        <w:pStyle w:val="Brdtext"/>
        <w:contextualSpacing/>
        <w:rPr>
          <w:rFonts w:asciiTheme="minorHAnsi" w:hAnsiTheme="minorHAnsi" w:cstheme="minorHAnsi"/>
        </w:rPr>
      </w:pPr>
    </w:p>
    <w:p w14:paraId="1ECE3735" w14:textId="77777777" w:rsidR="00A82599" w:rsidRDefault="00A82599" w:rsidP="007D4CA0">
      <w:pPr>
        <w:pStyle w:val="Brdtext"/>
        <w:contextualSpacing/>
        <w:rPr>
          <w:rFonts w:asciiTheme="minorHAnsi" w:hAnsiTheme="minorHAnsi" w:cstheme="minorHAnsi"/>
        </w:rPr>
      </w:pPr>
    </w:p>
    <w:p w14:paraId="4CC63E7E" w14:textId="77777777" w:rsidR="00A82599" w:rsidRDefault="00A82599" w:rsidP="007D4CA0">
      <w:pPr>
        <w:pStyle w:val="Brdtext"/>
        <w:contextualSpacing/>
        <w:rPr>
          <w:rFonts w:asciiTheme="minorHAnsi" w:hAnsiTheme="minorHAnsi" w:cstheme="minorHAnsi"/>
        </w:rPr>
      </w:pPr>
    </w:p>
    <w:p w14:paraId="5D603B5F" w14:textId="77777777" w:rsidR="00A82599" w:rsidRDefault="00A82599" w:rsidP="007D4CA0">
      <w:pPr>
        <w:pStyle w:val="Brdtext"/>
        <w:contextualSpacing/>
        <w:rPr>
          <w:rFonts w:asciiTheme="minorHAnsi" w:hAnsiTheme="minorHAnsi" w:cstheme="minorHAnsi"/>
        </w:rPr>
      </w:pPr>
    </w:p>
    <w:p w14:paraId="3DF0521E" w14:textId="77777777" w:rsidR="00A82599" w:rsidRDefault="00A82599" w:rsidP="007D4CA0">
      <w:pPr>
        <w:pStyle w:val="Brdtext"/>
        <w:contextualSpacing/>
        <w:rPr>
          <w:rFonts w:asciiTheme="minorHAnsi" w:hAnsiTheme="minorHAnsi" w:cstheme="minorHAnsi"/>
        </w:rPr>
      </w:pPr>
    </w:p>
    <w:p w14:paraId="75E91153" w14:textId="77777777" w:rsidR="00A82599" w:rsidRDefault="00A82599" w:rsidP="007D4CA0">
      <w:pPr>
        <w:pStyle w:val="Brdtext"/>
        <w:contextualSpacing/>
        <w:rPr>
          <w:rFonts w:asciiTheme="minorHAnsi" w:hAnsiTheme="minorHAnsi" w:cstheme="minorHAnsi"/>
        </w:rPr>
      </w:pPr>
    </w:p>
    <w:p w14:paraId="0D857DA7" w14:textId="77777777" w:rsidR="00A82599" w:rsidRDefault="00A82599" w:rsidP="007D4CA0">
      <w:pPr>
        <w:pStyle w:val="Brdtext"/>
        <w:contextualSpacing/>
        <w:rPr>
          <w:rFonts w:asciiTheme="minorHAnsi" w:hAnsiTheme="minorHAnsi" w:cstheme="minorHAnsi"/>
        </w:rPr>
      </w:pPr>
    </w:p>
    <w:p w14:paraId="4D490183" w14:textId="77777777" w:rsidR="00F42AF3" w:rsidRDefault="00F42AF3" w:rsidP="007D4CA0">
      <w:pPr>
        <w:pStyle w:val="Brdtext"/>
        <w:contextualSpacing/>
        <w:rPr>
          <w:rFonts w:asciiTheme="minorHAnsi" w:hAnsiTheme="minorHAnsi" w:cstheme="minorHAnsi"/>
        </w:rPr>
      </w:pPr>
    </w:p>
    <w:p w14:paraId="4C8C4AC6" w14:textId="5DA68D98" w:rsidR="00A250F9" w:rsidRPr="0013091C" w:rsidRDefault="00A250F9" w:rsidP="00AA394D">
      <w:pPr>
        <w:pStyle w:val="Rubrik1"/>
      </w:pPr>
      <w:bookmarkStart w:id="41" w:name="_Toc156907321"/>
      <w:r w:rsidRPr="0013091C">
        <w:t>Projektorganisation</w:t>
      </w:r>
      <w:bookmarkEnd w:id="36"/>
      <w:bookmarkEnd w:id="37"/>
      <w:bookmarkEnd w:id="38"/>
      <w:bookmarkEnd w:id="41"/>
    </w:p>
    <w:p w14:paraId="015350C6" w14:textId="7F13CC74" w:rsidR="00E95468" w:rsidRDefault="00E95468" w:rsidP="00C657F8">
      <w:pPr>
        <w:spacing w:after="0" w:line="240" w:lineRule="atLeast"/>
        <w:contextualSpacing/>
        <w:rPr>
          <w:rFonts w:asciiTheme="minorHAnsi" w:hAnsiTheme="minorHAnsi" w:cstheme="minorHAnsi"/>
        </w:rPr>
      </w:pPr>
      <w:bookmarkStart w:id="42" w:name="_Toc281472688"/>
      <w:bookmarkStart w:id="43" w:name="_Toc281477922"/>
      <w:bookmarkStart w:id="44" w:name="_Toc286052790"/>
    </w:p>
    <w:p w14:paraId="2AF4EFD2" w14:textId="31CB67C9" w:rsidR="00A250F9" w:rsidRDefault="00A250F9" w:rsidP="00AA394D">
      <w:pPr>
        <w:pStyle w:val="Rubrik2"/>
        <w:keepLines w:val="0"/>
      </w:pPr>
      <w:bookmarkStart w:id="45" w:name="_Toc156907322"/>
      <w:r w:rsidRPr="0013091C">
        <w:t>Organisations</w:t>
      </w:r>
      <w:r w:rsidR="00136DA0" w:rsidRPr="0013091C">
        <w:t>schema</w:t>
      </w:r>
      <w:bookmarkEnd w:id="42"/>
      <w:bookmarkEnd w:id="43"/>
      <w:bookmarkEnd w:id="44"/>
      <w:bookmarkEnd w:id="45"/>
    </w:p>
    <w:p w14:paraId="1C31CA4A" w14:textId="0E217E3A" w:rsidR="000F72C3" w:rsidRDefault="000F72C3" w:rsidP="000F72C3">
      <w:pPr>
        <w:pStyle w:val="Brdtext"/>
        <w:keepNext/>
      </w:pPr>
      <w:r>
        <w:t>Projektets organisation är fördelat enligt nedan:</w:t>
      </w:r>
    </w:p>
    <w:p w14:paraId="54E8DE1F" w14:textId="78757352" w:rsidR="00CC7077" w:rsidRDefault="00593CB0" w:rsidP="00DD3981">
      <w:pPr>
        <w:pStyle w:val="Brdtext"/>
        <w:keepNext/>
        <w:ind w:left="-2552"/>
        <w:contextualSpacing/>
        <w:rPr>
          <w:rFonts w:asciiTheme="minorHAnsi" w:hAnsiTheme="minorHAnsi" w:cstheme="minorHAnsi"/>
        </w:rPr>
      </w:pPr>
      <w:r>
        <w:rPr>
          <w:noProof/>
        </w:rPr>
        <w:drawing>
          <wp:inline distT="0" distB="0" distL="0" distR="0" wp14:anchorId="4CD60F0B" wp14:editId="62BE09AB">
            <wp:extent cx="5835535" cy="3380076"/>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64292" cy="3396733"/>
                    </a:xfrm>
                    <a:prstGeom prst="rect">
                      <a:avLst/>
                    </a:prstGeom>
                  </pic:spPr>
                </pic:pic>
              </a:graphicData>
            </a:graphic>
          </wp:inline>
        </w:drawing>
      </w:r>
    </w:p>
    <w:p w14:paraId="57B18881" w14:textId="77777777" w:rsidR="00F82E38" w:rsidRDefault="00F82E38" w:rsidP="00F97321">
      <w:pPr>
        <w:pStyle w:val="Brdtext"/>
        <w:keepNext/>
        <w:ind w:left="-2268"/>
      </w:pPr>
    </w:p>
    <w:p w14:paraId="1BB2700A" w14:textId="190E6125" w:rsidR="00FD76BC" w:rsidRDefault="00FD76BC" w:rsidP="00F97321">
      <w:pPr>
        <w:pStyle w:val="Brdtext"/>
        <w:keepNext/>
        <w:ind w:left="-2268"/>
      </w:pPr>
      <w:r>
        <w:t xml:space="preserve">På grund av att </w:t>
      </w:r>
      <w:r w:rsidR="00F05B8A">
        <w:t>detta</w:t>
      </w:r>
      <w:r>
        <w:t xml:space="preserve"> projekt pågår samtidigt </w:t>
      </w:r>
      <w:r w:rsidR="00F05B8A">
        <w:t xml:space="preserve">som NAV-projektet </w:t>
      </w:r>
      <w:r w:rsidR="009240B6">
        <w:t xml:space="preserve">har </w:t>
      </w:r>
      <w:r>
        <w:t xml:space="preserve">denna </w:t>
      </w:r>
      <w:r w:rsidR="009240B6">
        <w:t xml:space="preserve">arbetsmodell </w:t>
      </w:r>
      <w:r w:rsidR="008E42B4">
        <w:t xml:space="preserve">med arbetsområden </w:t>
      </w:r>
      <w:r w:rsidR="009240B6">
        <w:t>tagits fram</w:t>
      </w:r>
      <w:r w:rsidR="0029199E">
        <w:t xml:space="preserve">: </w:t>
      </w:r>
      <w:r w:rsidR="009240B6">
        <w:t xml:space="preserve"> </w:t>
      </w:r>
      <w:r w:rsidR="00035E38">
        <w:t xml:space="preserve">Strategisk/taktisk planering, Patientflöden, Kompetens/resurser, </w:t>
      </w:r>
      <w:r w:rsidR="00E353A1">
        <w:t>Materialhantering OP/STC, Digitala stöd</w:t>
      </w:r>
      <w:r w:rsidR="002910E4">
        <w:t xml:space="preserve">. Röda </w:t>
      </w:r>
      <w:r w:rsidR="00F97321">
        <w:t>boxar</w:t>
      </w:r>
      <w:r w:rsidR="002910E4">
        <w:t xml:space="preserve"> </w:t>
      </w:r>
      <w:r w:rsidR="00F97321">
        <w:t xml:space="preserve">ingår i detta projekt. </w:t>
      </w:r>
      <w:r w:rsidR="00755070">
        <w:t>Till varje delprojekt finns en ansvarig enhetschef</w:t>
      </w:r>
      <w:r w:rsidR="00336ABB">
        <w:t xml:space="preserve"> som stöd</w:t>
      </w:r>
      <w:r w:rsidR="00755070">
        <w:t xml:space="preserve">. </w:t>
      </w:r>
    </w:p>
    <w:p w14:paraId="5B7C3901" w14:textId="31E60763" w:rsidR="00102FD1" w:rsidRDefault="00225C0C" w:rsidP="00F97321">
      <w:pPr>
        <w:pStyle w:val="Brdtext"/>
        <w:keepNext/>
        <w:ind w:left="-2268"/>
      </w:pPr>
      <w:r>
        <w:rPr>
          <w:noProof/>
        </w:rPr>
        <w:drawing>
          <wp:inline distT="0" distB="0" distL="0" distR="0" wp14:anchorId="60B62659" wp14:editId="04970506">
            <wp:extent cx="5504606" cy="2039389"/>
            <wp:effectExtent l="0" t="0" r="127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28169" cy="2048119"/>
                    </a:xfrm>
                    <a:prstGeom prst="rect">
                      <a:avLst/>
                    </a:prstGeom>
                  </pic:spPr>
                </pic:pic>
              </a:graphicData>
            </a:graphic>
          </wp:inline>
        </w:drawing>
      </w:r>
    </w:p>
    <w:p w14:paraId="71D86A57" w14:textId="2B77EF73" w:rsidR="00A250F9" w:rsidRPr="0013091C" w:rsidRDefault="0029199E" w:rsidP="00F97321">
      <w:pPr>
        <w:spacing w:after="0" w:line="240" w:lineRule="auto"/>
        <w:ind w:left="-2268"/>
      </w:pPr>
      <w:r>
        <w:t xml:space="preserve">Arbetsmodellen syftar till att ge överblick över </w:t>
      </w:r>
      <w:r w:rsidR="005D6436">
        <w:t xml:space="preserve">vilka som ansvarar för </w:t>
      </w:r>
      <w:r>
        <w:t>delprojekt</w:t>
      </w:r>
      <w:r w:rsidR="005D6436">
        <w:t xml:space="preserve"> i arbetsområden samt hur </w:t>
      </w:r>
      <w:r w:rsidR="008E42B4">
        <w:t>de</w:t>
      </w:r>
      <w:r w:rsidR="005D6436">
        <w:t xml:space="preserve"> prioriteras inom </w:t>
      </w:r>
      <w:r w:rsidR="008E42B4">
        <w:t xml:space="preserve">varje område. </w:t>
      </w:r>
    </w:p>
    <w:p w14:paraId="0808A6A6" w14:textId="1D7A4B89" w:rsidR="001A11D0" w:rsidRPr="00B411C7" w:rsidRDefault="000B1A93" w:rsidP="00364D94">
      <w:pPr>
        <w:keepNext/>
        <w:keepLines/>
        <w:spacing w:before="240"/>
        <w:rPr>
          <w:rFonts w:eastAsia="Times New Roman"/>
          <w:b/>
          <w:bCs/>
          <w:iCs/>
          <w:caps/>
          <w:color w:val="548DD4" w:themeColor="text2" w:themeTint="99"/>
          <w:szCs w:val="28"/>
        </w:rPr>
      </w:pPr>
      <w:r w:rsidRPr="00434CDB">
        <w:rPr>
          <w:rStyle w:val="BrdtextChar"/>
          <w:b/>
        </w:rPr>
        <w:t>Deltagare</w:t>
      </w:r>
    </w:p>
    <w:tbl>
      <w:tblPr>
        <w:tblW w:w="9072" w:type="dxa"/>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5783"/>
      </w:tblGrid>
      <w:tr w:rsidR="00030900" w:rsidRPr="0013091C" w14:paraId="0371CA7F" w14:textId="77777777" w:rsidTr="00224F79">
        <w:trPr>
          <w:cantSplit/>
        </w:trPr>
        <w:tc>
          <w:tcPr>
            <w:tcW w:w="3289" w:type="dxa"/>
            <w:shd w:val="pct25" w:color="auto" w:fill="FFFFFF"/>
          </w:tcPr>
          <w:p w14:paraId="6F736A26" w14:textId="77777777" w:rsidR="00030900" w:rsidRPr="0013091C" w:rsidRDefault="00030900" w:rsidP="009A3AE7">
            <w:pPr>
              <w:pStyle w:val="Tabelltext"/>
              <w:keepNext/>
              <w:keepLines/>
            </w:pPr>
            <w:r w:rsidRPr="0013091C">
              <w:t>Roll</w:t>
            </w:r>
          </w:p>
        </w:tc>
        <w:tc>
          <w:tcPr>
            <w:tcW w:w="5783" w:type="dxa"/>
            <w:shd w:val="pct25" w:color="auto" w:fill="FFFFFF"/>
          </w:tcPr>
          <w:p w14:paraId="39BC2F5D" w14:textId="77777777" w:rsidR="00030900" w:rsidRPr="0013091C" w:rsidRDefault="00030900" w:rsidP="009A3AE7">
            <w:pPr>
              <w:pStyle w:val="Tabelltext"/>
              <w:keepNext/>
              <w:keepLines/>
            </w:pPr>
            <w:r w:rsidRPr="0013091C">
              <w:t>Namn</w:t>
            </w:r>
          </w:p>
        </w:tc>
      </w:tr>
      <w:tr w:rsidR="00030900" w:rsidRPr="0013091C" w14:paraId="157FB9A9" w14:textId="77777777" w:rsidTr="00224F79">
        <w:trPr>
          <w:cantSplit/>
        </w:trPr>
        <w:tc>
          <w:tcPr>
            <w:tcW w:w="3289" w:type="dxa"/>
          </w:tcPr>
          <w:p w14:paraId="3F721718" w14:textId="77777777" w:rsidR="00030900" w:rsidRPr="0013091C" w:rsidRDefault="00030900" w:rsidP="00012CDB">
            <w:pPr>
              <w:pStyle w:val="Tabelltext"/>
            </w:pPr>
            <w:r w:rsidRPr="0013091C">
              <w:t>Projektägare:</w:t>
            </w:r>
          </w:p>
        </w:tc>
        <w:tc>
          <w:tcPr>
            <w:tcW w:w="5783" w:type="dxa"/>
          </w:tcPr>
          <w:p w14:paraId="16ECCCF6" w14:textId="3ADE4C85" w:rsidR="00030900" w:rsidRPr="0013091C" w:rsidRDefault="00225C0C" w:rsidP="00012CDB">
            <w:pPr>
              <w:pStyle w:val="Tabelltext"/>
            </w:pPr>
            <w:r>
              <w:rPr>
                <w:rFonts w:asciiTheme="minorHAnsi" w:hAnsiTheme="minorHAnsi"/>
              </w:rPr>
              <w:t>Verksamhetschef Operationskliniken</w:t>
            </w:r>
          </w:p>
        </w:tc>
      </w:tr>
      <w:tr w:rsidR="00D903DB" w:rsidRPr="0013091C" w14:paraId="4AB5EE7E" w14:textId="77777777" w:rsidTr="00224F79">
        <w:trPr>
          <w:cantSplit/>
        </w:trPr>
        <w:tc>
          <w:tcPr>
            <w:tcW w:w="3289" w:type="dxa"/>
          </w:tcPr>
          <w:p w14:paraId="60023606" w14:textId="77777777" w:rsidR="00D903DB" w:rsidRPr="0013091C" w:rsidRDefault="00D903DB" w:rsidP="00012CDB">
            <w:pPr>
              <w:pStyle w:val="Tabelltext"/>
            </w:pPr>
            <w:r w:rsidRPr="0013091C">
              <w:t>Projektledare:</w:t>
            </w:r>
          </w:p>
        </w:tc>
        <w:tc>
          <w:tcPr>
            <w:tcW w:w="5783" w:type="dxa"/>
          </w:tcPr>
          <w:p w14:paraId="4FDF75C5" w14:textId="09F5EAA4" w:rsidR="00D903DB" w:rsidRPr="0013091C" w:rsidRDefault="00DD5420" w:rsidP="00012CDB">
            <w:pPr>
              <w:pStyle w:val="Tabelltext"/>
            </w:pPr>
            <w:r>
              <w:t>Utvecklare, planerings och utvecklingsstaben, projektledare operationskliniken</w:t>
            </w:r>
          </w:p>
        </w:tc>
      </w:tr>
      <w:tr w:rsidR="00030900" w:rsidRPr="0013091C" w14:paraId="24CEC3C1" w14:textId="77777777" w:rsidTr="00224F79">
        <w:trPr>
          <w:cantSplit/>
        </w:trPr>
        <w:tc>
          <w:tcPr>
            <w:tcW w:w="3289" w:type="dxa"/>
          </w:tcPr>
          <w:p w14:paraId="408B2F24" w14:textId="77777777" w:rsidR="00030900" w:rsidRPr="0013091C" w:rsidRDefault="00030900" w:rsidP="00012CDB">
            <w:pPr>
              <w:pStyle w:val="Tabelltext"/>
            </w:pPr>
            <w:r w:rsidRPr="0013091C">
              <w:t>Styrgrupp:</w:t>
            </w:r>
          </w:p>
        </w:tc>
        <w:tc>
          <w:tcPr>
            <w:tcW w:w="5783" w:type="dxa"/>
          </w:tcPr>
          <w:p w14:paraId="484C145F" w14:textId="77777777" w:rsidR="00DD5420" w:rsidRDefault="00DD5420" w:rsidP="006F4A69">
            <w:pPr>
              <w:pStyle w:val="Brdtext"/>
              <w:contextualSpacing/>
              <w:rPr>
                <w:rFonts w:asciiTheme="minorHAnsi" w:hAnsiTheme="minorHAnsi" w:cstheme="minorHAnsi"/>
              </w:rPr>
            </w:pPr>
            <w:r>
              <w:rPr>
                <w:rFonts w:asciiTheme="minorHAnsi" w:hAnsiTheme="minorHAnsi"/>
              </w:rPr>
              <w:t>Verksamhetschef Operationskliniken</w:t>
            </w:r>
            <w:r w:rsidRPr="00260F54">
              <w:rPr>
                <w:rFonts w:asciiTheme="minorHAnsi" w:hAnsiTheme="minorHAnsi" w:cstheme="minorHAnsi"/>
              </w:rPr>
              <w:t xml:space="preserve"> </w:t>
            </w:r>
          </w:p>
          <w:p w14:paraId="13D01C32" w14:textId="5E323C9C" w:rsidR="006F4A69" w:rsidRDefault="006F4A69" w:rsidP="006F4A69">
            <w:pPr>
              <w:pStyle w:val="Brdtext"/>
              <w:contextualSpacing/>
              <w:rPr>
                <w:rFonts w:asciiTheme="minorHAnsi" w:hAnsiTheme="minorHAnsi" w:cstheme="minorHAnsi"/>
              </w:rPr>
            </w:pPr>
            <w:r>
              <w:rPr>
                <w:rFonts w:asciiTheme="minorHAnsi" w:hAnsiTheme="minorHAnsi" w:cstheme="minorHAnsi"/>
              </w:rPr>
              <w:t>Biträdande verksamhetschef Operationskliniken och operationsavdelning Västerås</w:t>
            </w:r>
          </w:p>
          <w:p w14:paraId="31D66941" w14:textId="29B66957" w:rsidR="006F4A69" w:rsidRDefault="006F4A69" w:rsidP="006F4A69">
            <w:pPr>
              <w:pStyle w:val="Brdtext"/>
              <w:contextualSpacing/>
              <w:rPr>
                <w:rFonts w:asciiTheme="minorHAnsi" w:hAnsiTheme="minorHAnsi" w:cstheme="minorHAnsi"/>
              </w:rPr>
            </w:pPr>
            <w:r>
              <w:rPr>
                <w:rFonts w:asciiTheme="minorHAnsi" w:hAnsiTheme="minorHAnsi" w:cstheme="minorHAnsi"/>
              </w:rPr>
              <w:t>Biträdande områdeschef Akutsjukvård</w:t>
            </w:r>
          </w:p>
          <w:p w14:paraId="0990BA35" w14:textId="55F3E680" w:rsidR="006F4A69" w:rsidRDefault="006F4A69" w:rsidP="006F4A69">
            <w:pPr>
              <w:pStyle w:val="Brdtext"/>
              <w:contextualSpacing/>
              <w:rPr>
                <w:rFonts w:asciiTheme="minorHAnsi" w:hAnsiTheme="minorHAnsi" w:cstheme="minorHAnsi"/>
              </w:rPr>
            </w:pPr>
            <w:r>
              <w:rPr>
                <w:rFonts w:asciiTheme="minorHAnsi" w:hAnsiTheme="minorHAnsi" w:cstheme="minorHAnsi"/>
              </w:rPr>
              <w:t>Överläkare Operationskliniken</w:t>
            </w:r>
          </w:p>
          <w:p w14:paraId="369C49FA" w14:textId="08DEA9AD" w:rsidR="00030900" w:rsidRPr="0013091C" w:rsidRDefault="006F4A69" w:rsidP="006F4A69">
            <w:pPr>
              <w:pStyle w:val="Brdtext"/>
              <w:contextualSpacing/>
            </w:pPr>
            <w:r w:rsidRPr="00D35F4D">
              <w:rPr>
                <w:rFonts w:asciiTheme="minorHAnsi" w:hAnsiTheme="minorHAnsi" w:cstheme="minorHAnsi"/>
              </w:rPr>
              <w:t>Bitr</w:t>
            </w:r>
            <w:r>
              <w:rPr>
                <w:rFonts w:asciiTheme="minorHAnsi" w:hAnsiTheme="minorHAnsi" w:cstheme="minorHAnsi"/>
              </w:rPr>
              <w:t>ädande</w:t>
            </w:r>
            <w:r w:rsidRPr="00D35F4D">
              <w:rPr>
                <w:rFonts w:asciiTheme="minorHAnsi" w:hAnsiTheme="minorHAnsi" w:cstheme="minorHAnsi"/>
              </w:rPr>
              <w:t xml:space="preserve"> Verksamhetschef</w:t>
            </w:r>
            <w:r>
              <w:rPr>
                <w:rFonts w:asciiTheme="minorHAnsi" w:hAnsiTheme="minorHAnsi" w:cstheme="minorHAnsi"/>
              </w:rPr>
              <w:t xml:space="preserve"> Operationskliniken operation och dagkirurgi i Köping</w:t>
            </w:r>
          </w:p>
        </w:tc>
      </w:tr>
      <w:tr w:rsidR="00030900" w:rsidRPr="0013091C" w14:paraId="172F8F71" w14:textId="77777777" w:rsidTr="00224F79">
        <w:trPr>
          <w:cantSplit/>
        </w:trPr>
        <w:tc>
          <w:tcPr>
            <w:tcW w:w="3289" w:type="dxa"/>
          </w:tcPr>
          <w:p w14:paraId="2B3884FA" w14:textId="3E54F113" w:rsidR="00030900" w:rsidRPr="0013091C" w:rsidRDefault="00030900" w:rsidP="00C87592">
            <w:pPr>
              <w:pStyle w:val="Tabelltext"/>
            </w:pPr>
            <w:r w:rsidRPr="0013091C">
              <w:t>Mottagare</w:t>
            </w:r>
            <w:r w:rsidR="00C87592" w:rsidRPr="0013091C">
              <w:t xml:space="preserve"> av projektets resultat (ev Förvaltningsledare)</w:t>
            </w:r>
            <w:r w:rsidRPr="0013091C">
              <w:t>:</w:t>
            </w:r>
          </w:p>
        </w:tc>
        <w:tc>
          <w:tcPr>
            <w:tcW w:w="5783" w:type="dxa"/>
          </w:tcPr>
          <w:p w14:paraId="60EA00EF" w14:textId="611FF7E9" w:rsidR="00754FF6" w:rsidRDefault="00754FF6" w:rsidP="00754FF6">
            <w:pPr>
              <w:pStyle w:val="Brdtext"/>
              <w:contextualSpacing/>
              <w:rPr>
                <w:rFonts w:asciiTheme="minorHAnsi" w:hAnsiTheme="minorHAnsi" w:cstheme="minorHAnsi"/>
              </w:rPr>
            </w:pPr>
            <w:r>
              <w:rPr>
                <w:rFonts w:asciiTheme="minorHAnsi" w:hAnsiTheme="minorHAnsi"/>
              </w:rPr>
              <w:t>Verksamhetschef Operationskliniken</w:t>
            </w:r>
          </w:p>
          <w:p w14:paraId="325237B3" w14:textId="6824A565" w:rsidR="00030900" w:rsidRPr="0013091C" w:rsidRDefault="00030900" w:rsidP="00012CDB">
            <w:pPr>
              <w:pStyle w:val="Tabelltext"/>
            </w:pPr>
          </w:p>
        </w:tc>
      </w:tr>
      <w:tr w:rsidR="00C87592" w:rsidRPr="0013091C" w14:paraId="50B2B3DA" w14:textId="77777777" w:rsidTr="00224F79">
        <w:trPr>
          <w:cantSplit/>
        </w:trPr>
        <w:tc>
          <w:tcPr>
            <w:tcW w:w="3289" w:type="dxa"/>
          </w:tcPr>
          <w:p w14:paraId="345FA1A2" w14:textId="1C73799A" w:rsidR="00C87592" w:rsidRPr="0013091C" w:rsidRDefault="00C87592" w:rsidP="00C87592">
            <w:pPr>
              <w:pStyle w:val="Tabelltext"/>
            </w:pPr>
            <w:r w:rsidRPr="0013091C">
              <w:t>Ansvarig för effektuppföljning:</w:t>
            </w:r>
          </w:p>
        </w:tc>
        <w:tc>
          <w:tcPr>
            <w:tcW w:w="5783" w:type="dxa"/>
          </w:tcPr>
          <w:p w14:paraId="53C892C0" w14:textId="659277CF" w:rsidR="00C87592" w:rsidRPr="0013091C" w:rsidRDefault="00DD5420" w:rsidP="00DD5420">
            <w:pPr>
              <w:pStyle w:val="Brdtext"/>
              <w:contextualSpacing/>
            </w:pPr>
            <w:r>
              <w:rPr>
                <w:rFonts w:asciiTheme="minorHAnsi" w:hAnsiTheme="minorHAnsi" w:cstheme="minorHAnsi"/>
              </w:rPr>
              <w:t>Biträdande verksamhetschef Operationskliniken och operationsavdelning Västerås</w:t>
            </w:r>
            <w:r w:rsidR="00C368FF">
              <w:t>, Enhetschefer operationskliniken</w:t>
            </w:r>
          </w:p>
        </w:tc>
      </w:tr>
      <w:tr w:rsidR="00AD6A7B" w:rsidRPr="0013091C" w14:paraId="7CB6AD94" w14:textId="77777777" w:rsidTr="00224F79">
        <w:trPr>
          <w:cantSplit/>
        </w:trPr>
        <w:tc>
          <w:tcPr>
            <w:tcW w:w="3289" w:type="dxa"/>
          </w:tcPr>
          <w:p w14:paraId="695BD06D" w14:textId="4B01A55C" w:rsidR="00AD6A7B" w:rsidRPr="0013091C" w:rsidRDefault="00AD6A7B" w:rsidP="00012CDB">
            <w:pPr>
              <w:pStyle w:val="Tabelltext"/>
            </w:pPr>
            <w:r>
              <w:t>Kommunikationsansvarig:</w:t>
            </w:r>
          </w:p>
        </w:tc>
        <w:tc>
          <w:tcPr>
            <w:tcW w:w="5783" w:type="dxa"/>
          </w:tcPr>
          <w:p w14:paraId="0257C895" w14:textId="13EB428B" w:rsidR="00AD6A7B" w:rsidRPr="0013091C" w:rsidRDefault="00DD5420" w:rsidP="00012CDB">
            <w:pPr>
              <w:pStyle w:val="Tabelltext"/>
            </w:pPr>
            <w:r>
              <w:t xml:space="preserve">Kommunikatör </w:t>
            </w:r>
          </w:p>
        </w:tc>
      </w:tr>
      <w:tr w:rsidR="00030900" w:rsidRPr="0013091C" w14:paraId="09C81A93" w14:textId="77777777" w:rsidTr="00224F79">
        <w:trPr>
          <w:cantSplit/>
        </w:trPr>
        <w:tc>
          <w:tcPr>
            <w:tcW w:w="3289" w:type="dxa"/>
          </w:tcPr>
          <w:p w14:paraId="04B46AA7" w14:textId="079984C9" w:rsidR="00030900" w:rsidRPr="0013091C" w:rsidRDefault="007967A2" w:rsidP="00012CDB">
            <w:pPr>
              <w:pStyle w:val="Tabelltext"/>
            </w:pPr>
            <w:r>
              <w:t>Delprojektledare</w:t>
            </w:r>
            <w:r w:rsidR="00030900" w:rsidRPr="0013091C">
              <w:t>:</w:t>
            </w:r>
          </w:p>
        </w:tc>
        <w:tc>
          <w:tcPr>
            <w:tcW w:w="5783" w:type="dxa"/>
          </w:tcPr>
          <w:p w14:paraId="186C3208" w14:textId="6E42EC57" w:rsidR="00F37BC6" w:rsidRPr="0013091C" w:rsidRDefault="00DD5420" w:rsidP="00012CDB">
            <w:pPr>
              <w:pStyle w:val="Tabelltext"/>
            </w:pPr>
            <w:r>
              <w:t>Medarbetare operationskliniken</w:t>
            </w:r>
          </w:p>
        </w:tc>
      </w:tr>
    </w:tbl>
    <w:p w14:paraId="3DF6EB3D" w14:textId="77476A79" w:rsidR="00414640" w:rsidRDefault="00414640">
      <w:pPr>
        <w:spacing w:after="0" w:line="240" w:lineRule="auto"/>
        <w:rPr>
          <w:rFonts w:eastAsiaTheme="majorEastAsia" w:cstheme="majorBidi"/>
          <w:b/>
          <w:bCs/>
          <w:szCs w:val="26"/>
        </w:rPr>
      </w:pPr>
      <w:bookmarkStart w:id="46" w:name="_Toc281472690"/>
      <w:bookmarkStart w:id="47" w:name="_Toc281477924"/>
      <w:bookmarkStart w:id="48" w:name="_Toc286052792"/>
    </w:p>
    <w:p w14:paraId="27BBA0FD" w14:textId="44AB4AA4" w:rsidR="003C06F8" w:rsidRPr="0013091C" w:rsidRDefault="003C06F8" w:rsidP="00381F62">
      <w:pPr>
        <w:pStyle w:val="Rubrik1"/>
      </w:pPr>
      <w:bookmarkStart w:id="49" w:name="_Toc281472691"/>
      <w:bookmarkStart w:id="50" w:name="_Toc281477925"/>
      <w:bookmarkStart w:id="51" w:name="_Toc286052793"/>
      <w:bookmarkStart w:id="52" w:name="_Toc156907323"/>
      <w:bookmarkEnd w:id="46"/>
      <w:bookmarkEnd w:id="47"/>
      <w:bookmarkEnd w:id="48"/>
      <w:r w:rsidRPr="0013091C">
        <w:t>Kommunikation</w:t>
      </w:r>
      <w:bookmarkEnd w:id="49"/>
      <w:bookmarkEnd w:id="50"/>
      <w:bookmarkEnd w:id="51"/>
      <w:bookmarkEnd w:id="52"/>
    </w:p>
    <w:p w14:paraId="1B032530" w14:textId="1E99D8E3" w:rsidR="000B1A93" w:rsidRPr="0013091C" w:rsidRDefault="003C06F8" w:rsidP="00340D1A">
      <w:pPr>
        <w:pStyle w:val="Rubrik2"/>
      </w:pPr>
      <w:bookmarkStart w:id="53" w:name="_Toc281472692"/>
      <w:bookmarkStart w:id="54" w:name="_Toc281477926"/>
      <w:bookmarkStart w:id="55" w:name="_Toc286052794"/>
      <w:bookmarkStart w:id="56" w:name="_Toc156907324"/>
      <w:r w:rsidRPr="0013091C">
        <w:t>Kom</w:t>
      </w:r>
      <w:r w:rsidR="00B85DF0">
        <w:t>m</w:t>
      </w:r>
      <w:r w:rsidRPr="0013091C">
        <w:t>unikation och rapportering inom projektet</w:t>
      </w:r>
      <w:bookmarkEnd w:id="53"/>
      <w:bookmarkEnd w:id="54"/>
      <w:bookmarkEnd w:id="55"/>
      <w:bookmarkEnd w:id="56"/>
      <w:r w:rsidR="0005113E" w:rsidRPr="0013091C">
        <w:rPr>
          <w:i/>
        </w:rPr>
        <w:t xml:space="preserve"> </w:t>
      </w:r>
    </w:p>
    <w:p w14:paraId="3CF39B0E" w14:textId="2A52AEE4" w:rsidR="00E710E9" w:rsidRDefault="00E710E9" w:rsidP="004E7D37">
      <w:pPr>
        <w:pStyle w:val="Brdtext"/>
        <w:spacing w:line="240" w:lineRule="atLeast"/>
        <w:contextualSpacing/>
        <w:rPr>
          <w:rFonts w:asciiTheme="minorHAnsi" w:hAnsiTheme="minorHAnsi" w:cstheme="minorHAnsi"/>
        </w:rPr>
      </w:pPr>
      <w:bookmarkStart w:id="57" w:name="_Toc281472693"/>
      <w:bookmarkStart w:id="58" w:name="_Toc281477927"/>
      <w:bookmarkStart w:id="59" w:name="_Toc286052795"/>
    </w:p>
    <w:p w14:paraId="191D413B" w14:textId="77777777" w:rsidR="00806B49" w:rsidRDefault="00806B49" w:rsidP="004E7D37">
      <w:pPr>
        <w:pStyle w:val="Brdtext"/>
        <w:spacing w:line="240" w:lineRule="atLeast"/>
        <w:contextualSpacing/>
        <w:rPr>
          <w:rFonts w:asciiTheme="minorHAnsi" w:hAnsiTheme="minorHAnsi" w:cstheme="minorHAnsi"/>
        </w:rPr>
      </w:pPr>
    </w:p>
    <w:tbl>
      <w:tblPr>
        <w:tblStyle w:val="Tabellrutnt"/>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984"/>
        <w:gridCol w:w="2268"/>
      </w:tblGrid>
      <w:tr w:rsidR="005308AC" w14:paraId="7B078455" w14:textId="43546A33" w:rsidTr="00C81040">
        <w:tc>
          <w:tcPr>
            <w:tcW w:w="4112" w:type="dxa"/>
            <w:shd w:val="clear" w:color="auto" w:fill="BFBFBF" w:themeFill="background1" w:themeFillShade="BF"/>
          </w:tcPr>
          <w:p w14:paraId="6D5F99C9" w14:textId="14476F40" w:rsidR="005308AC" w:rsidRDefault="005308AC" w:rsidP="00E675D0">
            <w:pPr>
              <w:pStyle w:val="Brdtext"/>
              <w:spacing w:line="240" w:lineRule="atLeast"/>
              <w:contextualSpacing/>
              <w:rPr>
                <w:rFonts w:asciiTheme="minorHAnsi" w:hAnsiTheme="minorHAnsi" w:cstheme="minorHAnsi"/>
              </w:rPr>
            </w:pPr>
            <w:r>
              <w:rPr>
                <w:rFonts w:asciiTheme="minorHAnsi" w:hAnsiTheme="minorHAnsi" w:cstheme="minorHAnsi"/>
              </w:rPr>
              <w:t>Deltagare</w:t>
            </w:r>
          </w:p>
        </w:tc>
        <w:tc>
          <w:tcPr>
            <w:tcW w:w="1984" w:type="dxa"/>
            <w:shd w:val="clear" w:color="auto" w:fill="BFBFBF" w:themeFill="background1" w:themeFillShade="BF"/>
          </w:tcPr>
          <w:p w14:paraId="079BB1FA" w14:textId="34B6BE03" w:rsidR="005308AC" w:rsidRDefault="00660440" w:rsidP="004E7D37">
            <w:pPr>
              <w:pStyle w:val="Brdtext"/>
              <w:spacing w:line="240" w:lineRule="atLeast"/>
              <w:contextualSpacing/>
              <w:rPr>
                <w:rFonts w:asciiTheme="minorHAnsi" w:hAnsiTheme="minorHAnsi" w:cstheme="minorHAnsi"/>
              </w:rPr>
            </w:pPr>
            <w:r>
              <w:rPr>
                <w:rFonts w:asciiTheme="minorHAnsi" w:hAnsiTheme="minorHAnsi" w:cstheme="minorHAnsi"/>
              </w:rPr>
              <w:t>Mötesf</w:t>
            </w:r>
            <w:r w:rsidR="00F0066F">
              <w:rPr>
                <w:rFonts w:asciiTheme="minorHAnsi" w:hAnsiTheme="minorHAnsi" w:cstheme="minorHAnsi"/>
              </w:rPr>
              <w:t>rekvens</w:t>
            </w:r>
          </w:p>
        </w:tc>
        <w:tc>
          <w:tcPr>
            <w:tcW w:w="2268" w:type="dxa"/>
            <w:shd w:val="clear" w:color="auto" w:fill="BFBFBF" w:themeFill="background1" w:themeFillShade="BF"/>
          </w:tcPr>
          <w:p w14:paraId="187AF38E" w14:textId="66CB4020" w:rsidR="005308AC" w:rsidRDefault="00F0066F" w:rsidP="004E7D37">
            <w:pPr>
              <w:pStyle w:val="Brdtext"/>
              <w:spacing w:line="240" w:lineRule="atLeast"/>
              <w:contextualSpacing/>
              <w:rPr>
                <w:rFonts w:asciiTheme="minorHAnsi" w:hAnsiTheme="minorHAnsi" w:cstheme="minorHAnsi"/>
              </w:rPr>
            </w:pPr>
            <w:r>
              <w:rPr>
                <w:rFonts w:asciiTheme="minorHAnsi" w:hAnsiTheme="minorHAnsi" w:cstheme="minorHAnsi"/>
              </w:rPr>
              <w:t>Mötesdokumentation</w:t>
            </w:r>
          </w:p>
        </w:tc>
      </w:tr>
      <w:tr w:rsidR="005308AC" w14:paraId="58DAF735" w14:textId="6A5E1AC3" w:rsidTr="00C81040">
        <w:tc>
          <w:tcPr>
            <w:tcW w:w="4112" w:type="dxa"/>
          </w:tcPr>
          <w:p w14:paraId="2BFF7888" w14:textId="71BBDC76" w:rsidR="005308AC" w:rsidRDefault="005308AC" w:rsidP="00E675D0">
            <w:pPr>
              <w:pStyle w:val="Brdtext"/>
              <w:spacing w:line="240" w:lineRule="atLeast"/>
              <w:contextualSpacing/>
              <w:rPr>
                <w:rFonts w:asciiTheme="minorHAnsi" w:hAnsiTheme="minorHAnsi" w:cstheme="minorHAnsi"/>
              </w:rPr>
            </w:pPr>
            <w:r>
              <w:rPr>
                <w:rFonts w:asciiTheme="minorHAnsi" w:hAnsiTheme="minorHAnsi" w:cstheme="minorHAnsi"/>
              </w:rPr>
              <w:t>Projektledare, Håkan Scheer</w:t>
            </w:r>
            <w:r w:rsidR="00224F79">
              <w:rPr>
                <w:rFonts w:asciiTheme="minorHAnsi" w:hAnsiTheme="minorHAnsi" w:cstheme="minorHAnsi"/>
              </w:rPr>
              <w:t xml:space="preserve">, </w:t>
            </w:r>
            <w:r w:rsidR="00660440">
              <w:rPr>
                <w:rFonts w:asciiTheme="minorHAnsi" w:hAnsiTheme="minorHAnsi" w:cstheme="minorHAnsi"/>
              </w:rPr>
              <w:t>Christina Gunnarsson</w:t>
            </w:r>
            <w:r w:rsidR="005C6E8A">
              <w:rPr>
                <w:rFonts w:asciiTheme="minorHAnsi" w:hAnsiTheme="minorHAnsi" w:cstheme="minorHAnsi"/>
              </w:rPr>
              <w:t>, Susanne Barre</w:t>
            </w:r>
            <w:r>
              <w:rPr>
                <w:rFonts w:asciiTheme="minorHAnsi" w:hAnsiTheme="minorHAnsi" w:cstheme="minorHAnsi"/>
              </w:rPr>
              <w:t xml:space="preserve"> </w:t>
            </w:r>
          </w:p>
          <w:p w14:paraId="7769B8AE" w14:textId="77777777" w:rsidR="005308AC" w:rsidRDefault="005308AC" w:rsidP="00E675D0">
            <w:pPr>
              <w:pStyle w:val="Brdtext"/>
              <w:spacing w:line="240" w:lineRule="atLeast"/>
              <w:contextualSpacing/>
              <w:rPr>
                <w:rFonts w:asciiTheme="minorHAnsi" w:hAnsiTheme="minorHAnsi" w:cstheme="minorHAnsi"/>
              </w:rPr>
            </w:pPr>
          </w:p>
        </w:tc>
        <w:tc>
          <w:tcPr>
            <w:tcW w:w="1984" w:type="dxa"/>
          </w:tcPr>
          <w:p w14:paraId="2DDED696" w14:textId="1DBB01EA" w:rsidR="005308AC" w:rsidRDefault="00660440" w:rsidP="004E7D37">
            <w:pPr>
              <w:pStyle w:val="Brdtext"/>
              <w:spacing w:line="240" w:lineRule="atLeast"/>
              <w:contextualSpacing/>
              <w:rPr>
                <w:rFonts w:asciiTheme="minorHAnsi" w:hAnsiTheme="minorHAnsi" w:cstheme="minorHAnsi"/>
              </w:rPr>
            </w:pPr>
            <w:r>
              <w:rPr>
                <w:rFonts w:asciiTheme="minorHAnsi" w:hAnsiTheme="minorHAnsi" w:cstheme="minorHAnsi"/>
              </w:rPr>
              <w:t>Veckovis</w:t>
            </w:r>
          </w:p>
        </w:tc>
        <w:tc>
          <w:tcPr>
            <w:tcW w:w="2268" w:type="dxa"/>
          </w:tcPr>
          <w:p w14:paraId="37359158" w14:textId="51190DA9" w:rsidR="005308AC" w:rsidRDefault="00660440" w:rsidP="004E7D37">
            <w:pPr>
              <w:pStyle w:val="Brdtext"/>
              <w:spacing w:line="240" w:lineRule="atLeast"/>
              <w:contextualSpacing/>
              <w:rPr>
                <w:rFonts w:asciiTheme="minorHAnsi" w:hAnsiTheme="minorHAnsi" w:cstheme="minorHAnsi"/>
              </w:rPr>
            </w:pPr>
            <w:r>
              <w:rPr>
                <w:rFonts w:asciiTheme="minorHAnsi" w:hAnsiTheme="minorHAnsi" w:cstheme="minorHAnsi"/>
              </w:rPr>
              <w:t>Muntlig och skriftlig</w:t>
            </w:r>
          </w:p>
        </w:tc>
      </w:tr>
      <w:tr w:rsidR="005308AC" w14:paraId="26EC95DC" w14:textId="6AABB544" w:rsidTr="00C81040">
        <w:tc>
          <w:tcPr>
            <w:tcW w:w="4112" w:type="dxa"/>
          </w:tcPr>
          <w:p w14:paraId="5BB8E3AF" w14:textId="70EC122C" w:rsidR="005308AC" w:rsidRDefault="005308AC" w:rsidP="00E675D0">
            <w:pPr>
              <w:pStyle w:val="Brdtext"/>
              <w:spacing w:line="240" w:lineRule="atLeast"/>
              <w:contextualSpacing/>
              <w:rPr>
                <w:rFonts w:asciiTheme="minorHAnsi" w:hAnsiTheme="minorHAnsi" w:cstheme="minorHAnsi"/>
              </w:rPr>
            </w:pPr>
            <w:r>
              <w:rPr>
                <w:rFonts w:asciiTheme="minorHAnsi" w:hAnsiTheme="minorHAnsi" w:cstheme="minorHAnsi"/>
              </w:rPr>
              <w:t>Projektledare</w:t>
            </w:r>
            <w:r w:rsidR="00660440">
              <w:rPr>
                <w:rFonts w:asciiTheme="minorHAnsi" w:hAnsiTheme="minorHAnsi" w:cstheme="minorHAnsi"/>
              </w:rPr>
              <w:t xml:space="preserve"> </w:t>
            </w:r>
          </w:p>
          <w:p w14:paraId="634A875D" w14:textId="77777777" w:rsidR="005308AC" w:rsidRDefault="005308AC" w:rsidP="00E675D0">
            <w:pPr>
              <w:pStyle w:val="Brdtext"/>
              <w:spacing w:line="240" w:lineRule="atLeast"/>
              <w:contextualSpacing/>
              <w:rPr>
                <w:rFonts w:asciiTheme="minorHAnsi" w:hAnsiTheme="minorHAnsi" w:cstheme="minorHAnsi"/>
              </w:rPr>
            </w:pPr>
          </w:p>
        </w:tc>
        <w:tc>
          <w:tcPr>
            <w:tcW w:w="1984" w:type="dxa"/>
          </w:tcPr>
          <w:p w14:paraId="3D37F631" w14:textId="41DFC891" w:rsidR="005308AC" w:rsidRDefault="00660440" w:rsidP="004E7D37">
            <w:pPr>
              <w:pStyle w:val="Brdtext"/>
              <w:spacing w:line="240" w:lineRule="atLeast"/>
              <w:contextualSpacing/>
              <w:rPr>
                <w:rFonts w:asciiTheme="minorHAnsi" w:hAnsiTheme="minorHAnsi" w:cstheme="minorHAnsi"/>
              </w:rPr>
            </w:pPr>
            <w:r>
              <w:rPr>
                <w:rFonts w:asciiTheme="minorHAnsi" w:hAnsiTheme="minorHAnsi" w:cstheme="minorHAnsi"/>
              </w:rPr>
              <w:t>Veckovis</w:t>
            </w:r>
          </w:p>
        </w:tc>
        <w:tc>
          <w:tcPr>
            <w:tcW w:w="2268" w:type="dxa"/>
          </w:tcPr>
          <w:p w14:paraId="5855D01D" w14:textId="228D9F6E" w:rsidR="005308AC" w:rsidRDefault="00660440" w:rsidP="004E7D37">
            <w:pPr>
              <w:pStyle w:val="Brdtext"/>
              <w:spacing w:line="240" w:lineRule="atLeast"/>
              <w:contextualSpacing/>
              <w:rPr>
                <w:rFonts w:asciiTheme="minorHAnsi" w:hAnsiTheme="minorHAnsi" w:cstheme="minorHAnsi"/>
              </w:rPr>
            </w:pPr>
            <w:r>
              <w:rPr>
                <w:rFonts w:asciiTheme="minorHAnsi" w:hAnsiTheme="minorHAnsi" w:cstheme="minorHAnsi"/>
              </w:rPr>
              <w:t>Muntlig rapportering</w:t>
            </w:r>
          </w:p>
        </w:tc>
      </w:tr>
      <w:tr w:rsidR="005308AC" w14:paraId="0EEE2AA3" w14:textId="279EE9D6" w:rsidTr="00C81040">
        <w:tc>
          <w:tcPr>
            <w:tcW w:w="4112" w:type="dxa"/>
          </w:tcPr>
          <w:p w14:paraId="11CCA83E" w14:textId="77777777" w:rsidR="005308AC" w:rsidRDefault="005308AC" w:rsidP="00E675D0">
            <w:pPr>
              <w:pStyle w:val="Brdtext"/>
              <w:spacing w:line="240" w:lineRule="atLeast"/>
              <w:contextualSpacing/>
              <w:rPr>
                <w:rFonts w:asciiTheme="minorHAnsi" w:hAnsiTheme="minorHAnsi" w:cstheme="minorHAnsi"/>
              </w:rPr>
            </w:pPr>
            <w:r>
              <w:rPr>
                <w:rFonts w:asciiTheme="minorHAnsi" w:hAnsiTheme="minorHAnsi" w:cstheme="minorHAnsi"/>
              </w:rPr>
              <w:t>Styrgruppsmöten</w:t>
            </w:r>
          </w:p>
          <w:p w14:paraId="5D3DED84" w14:textId="77777777" w:rsidR="005308AC" w:rsidRDefault="005308AC" w:rsidP="00F0066F">
            <w:pPr>
              <w:pStyle w:val="Brdtext"/>
              <w:spacing w:line="240" w:lineRule="atLeast"/>
              <w:contextualSpacing/>
              <w:rPr>
                <w:rFonts w:asciiTheme="minorHAnsi" w:hAnsiTheme="minorHAnsi" w:cstheme="minorHAnsi"/>
              </w:rPr>
            </w:pPr>
          </w:p>
        </w:tc>
        <w:tc>
          <w:tcPr>
            <w:tcW w:w="1984" w:type="dxa"/>
          </w:tcPr>
          <w:p w14:paraId="2BCDBD91" w14:textId="522DE903" w:rsidR="005308AC" w:rsidRDefault="00660440" w:rsidP="004E7D37">
            <w:pPr>
              <w:pStyle w:val="Brdtext"/>
              <w:spacing w:line="240" w:lineRule="atLeast"/>
              <w:contextualSpacing/>
              <w:rPr>
                <w:rFonts w:asciiTheme="minorHAnsi" w:hAnsiTheme="minorHAnsi" w:cstheme="minorHAnsi"/>
              </w:rPr>
            </w:pPr>
            <w:r>
              <w:rPr>
                <w:rFonts w:asciiTheme="minorHAnsi" w:hAnsiTheme="minorHAnsi" w:cstheme="minorHAnsi"/>
              </w:rPr>
              <w:t>Månadsvis</w:t>
            </w:r>
          </w:p>
        </w:tc>
        <w:tc>
          <w:tcPr>
            <w:tcW w:w="2268" w:type="dxa"/>
          </w:tcPr>
          <w:p w14:paraId="167D796E" w14:textId="77B0D6F4" w:rsidR="005308AC" w:rsidRDefault="00660440" w:rsidP="004E7D37">
            <w:pPr>
              <w:pStyle w:val="Brdtext"/>
              <w:spacing w:line="240" w:lineRule="atLeast"/>
              <w:contextualSpacing/>
              <w:rPr>
                <w:rFonts w:asciiTheme="minorHAnsi" w:hAnsiTheme="minorHAnsi" w:cstheme="minorHAnsi"/>
              </w:rPr>
            </w:pPr>
            <w:r>
              <w:rPr>
                <w:rFonts w:asciiTheme="minorHAnsi" w:hAnsiTheme="minorHAnsi" w:cstheme="minorHAnsi"/>
              </w:rPr>
              <w:t>Muntlig och skriftlig</w:t>
            </w:r>
          </w:p>
        </w:tc>
      </w:tr>
      <w:tr w:rsidR="005308AC" w14:paraId="65909C14" w14:textId="0B47A7DC" w:rsidTr="00C81040">
        <w:tc>
          <w:tcPr>
            <w:tcW w:w="4112" w:type="dxa"/>
          </w:tcPr>
          <w:p w14:paraId="61E66337" w14:textId="02722740" w:rsidR="005308AC" w:rsidRDefault="00F0066F" w:rsidP="004E7D37">
            <w:pPr>
              <w:pStyle w:val="Brdtext"/>
              <w:spacing w:line="240" w:lineRule="atLeast"/>
              <w:contextualSpacing/>
              <w:rPr>
                <w:rFonts w:asciiTheme="minorHAnsi" w:hAnsiTheme="minorHAnsi" w:cstheme="minorHAnsi"/>
              </w:rPr>
            </w:pPr>
            <w:r>
              <w:rPr>
                <w:rFonts w:asciiTheme="minorHAnsi" w:hAnsiTheme="minorHAnsi" w:cstheme="minorHAnsi"/>
              </w:rPr>
              <w:t>Enhetschefsmöten</w:t>
            </w:r>
          </w:p>
        </w:tc>
        <w:tc>
          <w:tcPr>
            <w:tcW w:w="1984" w:type="dxa"/>
          </w:tcPr>
          <w:p w14:paraId="5E791111" w14:textId="522719EB" w:rsidR="005308AC" w:rsidRDefault="00660440" w:rsidP="004E7D37">
            <w:pPr>
              <w:pStyle w:val="Brdtext"/>
              <w:spacing w:line="240" w:lineRule="atLeast"/>
              <w:contextualSpacing/>
              <w:rPr>
                <w:rFonts w:asciiTheme="minorHAnsi" w:hAnsiTheme="minorHAnsi" w:cstheme="minorHAnsi"/>
              </w:rPr>
            </w:pPr>
            <w:r>
              <w:rPr>
                <w:rFonts w:asciiTheme="minorHAnsi" w:hAnsiTheme="minorHAnsi" w:cstheme="minorHAnsi"/>
              </w:rPr>
              <w:t>Månadsvis</w:t>
            </w:r>
          </w:p>
        </w:tc>
        <w:tc>
          <w:tcPr>
            <w:tcW w:w="2268" w:type="dxa"/>
          </w:tcPr>
          <w:p w14:paraId="56FF5652" w14:textId="580D8BE4" w:rsidR="005308AC" w:rsidRDefault="00660440" w:rsidP="004E7D37">
            <w:pPr>
              <w:pStyle w:val="Brdtext"/>
              <w:spacing w:line="240" w:lineRule="atLeast"/>
              <w:contextualSpacing/>
              <w:rPr>
                <w:rFonts w:asciiTheme="minorHAnsi" w:hAnsiTheme="minorHAnsi" w:cstheme="minorHAnsi"/>
              </w:rPr>
            </w:pPr>
            <w:r>
              <w:rPr>
                <w:rFonts w:asciiTheme="minorHAnsi" w:hAnsiTheme="minorHAnsi" w:cstheme="minorHAnsi"/>
              </w:rPr>
              <w:t>Muntlig rapportering</w:t>
            </w:r>
          </w:p>
        </w:tc>
      </w:tr>
      <w:tr w:rsidR="00F0066F" w14:paraId="415F6EFE" w14:textId="77777777" w:rsidTr="00C81040">
        <w:tc>
          <w:tcPr>
            <w:tcW w:w="4112" w:type="dxa"/>
          </w:tcPr>
          <w:p w14:paraId="0C76FBBD" w14:textId="31D7E570" w:rsidR="00F0066F" w:rsidRDefault="00F0066F" w:rsidP="004E7D37">
            <w:pPr>
              <w:pStyle w:val="Brdtext"/>
              <w:spacing w:line="240" w:lineRule="atLeast"/>
              <w:contextualSpacing/>
              <w:rPr>
                <w:rFonts w:asciiTheme="minorHAnsi" w:hAnsiTheme="minorHAnsi" w:cstheme="minorHAnsi"/>
              </w:rPr>
            </w:pPr>
            <w:r>
              <w:rPr>
                <w:rFonts w:asciiTheme="minorHAnsi" w:hAnsiTheme="minorHAnsi" w:cstheme="minorHAnsi"/>
              </w:rPr>
              <w:t>Delprojektledar</w:t>
            </w:r>
            <w:r w:rsidR="00660440">
              <w:rPr>
                <w:rFonts w:asciiTheme="minorHAnsi" w:hAnsiTheme="minorHAnsi" w:cstheme="minorHAnsi"/>
              </w:rPr>
              <w:t>möten</w:t>
            </w:r>
          </w:p>
        </w:tc>
        <w:tc>
          <w:tcPr>
            <w:tcW w:w="1984" w:type="dxa"/>
          </w:tcPr>
          <w:p w14:paraId="4BA42F37" w14:textId="1F7DBD98" w:rsidR="00F0066F" w:rsidRDefault="000D1203" w:rsidP="004E7D37">
            <w:pPr>
              <w:pStyle w:val="Brdtext"/>
              <w:spacing w:line="240" w:lineRule="atLeast"/>
              <w:contextualSpacing/>
              <w:rPr>
                <w:rFonts w:asciiTheme="minorHAnsi" w:hAnsiTheme="minorHAnsi" w:cstheme="minorHAnsi"/>
              </w:rPr>
            </w:pPr>
            <w:r>
              <w:rPr>
                <w:rFonts w:asciiTheme="minorHAnsi" w:hAnsiTheme="minorHAnsi" w:cstheme="minorHAnsi"/>
              </w:rPr>
              <w:t>Kontinuerligt utifrån behov</w:t>
            </w:r>
            <w:r w:rsidR="00C223E0">
              <w:rPr>
                <w:rFonts w:asciiTheme="minorHAnsi" w:hAnsiTheme="minorHAnsi" w:cstheme="minorHAnsi"/>
              </w:rPr>
              <w:t xml:space="preserve"> </w:t>
            </w:r>
          </w:p>
        </w:tc>
        <w:tc>
          <w:tcPr>
            <w:tcW w:w="2268" w:type="dxa"/>
          </w:tcPr>
          <w:p w14:paraId="74B43B9A" w14:textId="3E8B8D64" w:rsidR="00F0066F" w:rsidRDefault="00660440" w:rsidP="004E7D37">
            <w:pPr>
              <w:pStyle w:val="Brdtext"/>
              <w:spacing w:line="240" w:lineRule="atLeast"/>
              <w:contextualSpacing/>
              <w:rPr>
                <w:rFonts w:asciiTheme="minorHAnsi" w:hAnsiTheme="minorHAnsi" w:cstheme="minorHAnsi"/>
              </w:rPr>
            </w:pPr>
            <w:r>
              <w:rPr>
                <w:rFonts w:asciiTheme="minorHAnsi" w:hAnsiTheme="minorHAnsi" w:cstheme="minorHAnsi"/>
              </w:rPr>
              <w:t>Muntlig och skriftlig</w:t>
            </w:r>
          </w:p>
        </w:tc>
      </w:tr>
      <w:tr w:rsidR="005308AC" w14:paraId="3039235D" w14:textId="7F6F4B63" w:rsidTr="00C81040">
        <w:tc>
          <w:tcPr>
            <w:tcW w:w="4112" w:type="dxa"/>
          </w:tcPr>
          <w:p w14:paraId="77C0A279" w14:textId="3B758767" w:rsidR="005308AC" w:rsidRDefault="00F0066F" w:rsidP="004E7D37">
            <w:pPr>
              <w:pStyle w:val="Brdtext"/>
              <w:spacing w:line="240" w:lineRule="atLeast"/>
              <w:contextualSpacing/>
              <w:rPr>
                <w:rFonts w:asciiTheme="minorHAnsi" w:hAnsiTheme="minorHAnsi" w:cstheme="minorHAnsi"/>
              </w:rPr>
            </w:pPr>
            <w:r>
              <w:rPr>
                <w:rFonts w:asciiTheme="minorHAnsi" w:hAnsiTheme="minorHAnsi" w:cstheme="minorHAnsi"/>
              </w:rPr>
              <w:t>Lokal samverkan</w:t>
            </w:r>
          </w:p>
        </w:tc>
        <w:tc>
          <w:tcPr>
            <w:tcW w:w="1984" w:type="dxa"/>
          </w:tcPr>
          <w:p w14:paraId="3425FBC9" w14:textId="059ED7F5" w:rsidR="005308AC" w:rsidRDefault="00660440" w:rsidP="004E7D37">
            <w:pPr>
              <w:pStyle w:val="Brdtext"/>
              <w:spacing w:line="240" w:lineRule="atLeast"/>
              <w:contextualSpacing/>
              <w:rPr>
                <w:rFonts w:asciiTheme="minorHAnsi" w:hAnsiTheme="minorHAnsi" w:cstheme="minorHAnsi"/>
              </w:rPr>
            </w:pPr>
            <w:r>
              <w:rPr>
                <w:rFonts w:asciiTheme="minorHAnsi" w:hAnsiTheme="minorHAnsi" w:cstheme="minorHAnsi"/>
              </w:rPr>
              <w:t>Månadsvis</w:t>
            </w:r>
          </w:p>
        </w:tc>
        <w:tc>
          <w:tcPr>
            <w:tcW w:w="2268" w:type="dxa"/>
          </w:tcPr>
          <w:p w14:paraId="6BAC0A9A" w14:textId="440F1617" w:rsidR="005308AC" w:rsidRDefault="00660440" w:rsidP="004E7D37">
            <w:pPr>
              <w:pStyle w:val="Brdtext"/>
              <w:spacing w:line="240" w:lineRule="atLeast"/>
              <w:contextualSpacing/>
              <w:rPr>
                <w:rFonts w:asciiTheme="minorHAnsi" w:hAnsiTheme="minorHAnsi" w:cstheme="minorHAnsi"/>
              </w:rPr>
            </w:pPr>
            <w:r>
              <w:rPr>
                <w:rFonts w:asciiTheme="minorHAnsi" w:hAnsiTheme="minorHAnsi" w:cstheme="minorHAnsi"/>
              </w:rPr>
              <w:t>Muntlig rapportering</w:t>
            </w:r>
          </w:p>
        </w:tc>
      </w:tr>
      <w:tr w:rsidR="005308AC" w14:paraId="52E016BB" w14:textId="630BC480" w:rsidTr="00C81040">
        <w:tc>
          <w:tcPr>
            <w:tcW w:w="4112" w:type="dxa"/>
          </w:tcPr>
          <w:p w14:paraId="1B0E7C5B" w14:textId="09160D7D" w:rsidR="005308AC" w:rsidRDefault="00F0066F" w:rsidP="004E7D37">
            <w:pPr>
              <w:pStyle w:val="Brdtext"/>
              <w:spacing w:line="240" w:lineRule="atLeast"/>
              <w:contextualSpacing/>
              <w:rPr>
                <w:rFonts w:asciiTheme="minorHAnsi" w:hAnsiTheme="minorHAnsi" w:cstheme="minorHAnsi"/>
              </w:rPr>
            </w:pPr>
            <w:r>
              <w:rPr>
                <w:rFonts w:asciiTheme="minorHAnsi" w:hAnsiTheme="minorHAnsi" w:cstheme="minorHAnsi"/>
              </w:rPr>
              <w:t>Kliniksamverkan</w:t>
            </w:r>
          </w:p>
        </w:tc>
        <w:tc>
          <w:tcPr>
            <w:tcW w:w="1984" w:type="dxa"/>
          </w:tcPr>
          <w:p w14:paraId="15C5732C" w14:textId="7E0BEC2A" w:rsidR="005308AC" w:rsidRDefault="00660440" w:rsidP="004E7D37">
            <w:pPr>
              <w:pStyle w:val="Brdtext"/>
              <w:spacing w:line="240" w:lineRule="atLeast"/>
              <w:contextualSpacing/>
              <w:rPr>
                <w:rFonts w:asciiTheme="minorHAnsi" w:hAnsiTheme="minorHAnsi" w:cstheme="minorHAnsi"/>
              </w:rPr>
            </w:pPr>
            <w:r>
              <w:rPr>
                <w:rFonts w:asciiTheme="minorHAnsi" w:hAnsiTheme="minorHAnsi" w:cstheme="minorHAnsi"/>
              </w:rPr>
              <w:t>Vid beslutspunkter</w:t>
            </w:r>
          </w:p>
        </w:tc>
        <w:tc>
          <w:tcPr>
            <w:tcW w:w="2268" w:type="dxa"/>
          </w:tcPr>
          <w:p w14:paraId="557E4F12" w14:textId="66295F48" w:rsidR="005308AC" w:rsidRDefault="00660440" w:rsidP="004E7D37">
            <w:pPr>
              <w:pStyle w:val="Brdtext"/>
              <w:spacing w:line="240" w:lineRule="atLeast"/>
              <w:contextualSpacing/>
              <w:rPr>
                <w:rFonts w:asciiTheme="minorHAnsi" w:hAnsiTheme="minorHAnsi" w:cstheme="minorHAnsi"/>
              </w:rPr>
            </w:pPr>
            <w:r>
              <w:rPr>
                <w:rFonts w:asciiTheme="minorHAnsi" w:hAnsiTheme="minorHAnsi" w:cstheme="minorHAnsi"/>
              </w:rPr>
              <w:t>Muntlig och skriftlig</w:t>
            </w:r>
          </w:p>
        </w:tc>
      </w:tr>
    </w:tbl>
    <w:p w14:paraId="7545BDDF" w14:textId="77777777" w:rsidR="00806B49" w:rsidRDefault="00806B49" w:rsidP="004E7D37">
      <w:pPr>
        <w:pStyle w:val="Brdtext"/>
        <w:spacing w:line="240" w:lineRule="atLeast"/>
        <w:contextualSpacing/>
        <w:rPr>
          <w:rFonts w:asciiTheme="minorHAnsi" w:hAnsiTheme="minorHAnsi" w:cstheme="minorHAnsi"/>
        </w:rPr>
      </w:pPr>
    </w:p>
    <w:p w14:paraId="536E33D7" w14:textId="77777777" w:rsidR="00806B49" w:rsidRDefault="00806B49" w:rsidP="004E7D37">
      <w:pPr>
        <w:pStyle w:val="Brdtext"/>
        <w:spacing w:line="240" w:lineRule="atLeast"/>
        <w:contextualSpacing/>
        <w:rPr>
          <w:rFonts w:asciiTheme="minorHAnsi" w:hAnsiTheme="minorHAnsi" w:cstheme="minorHAnsi"/>
        </w:rPr>
      </w:pPr>
    </w:p>
    <w:p w14:paraId="6BF5C381" w14:textId="4799BB7D" w:rsidR="003C06F8" w:rsidRDefault="003C06F8" w:rsidP="003C06F8">
      <w:pPr>
        <w:pStyle w:val="Rubrik2"/>
      </w:pPr>
      <w:bookmarkStart w:id="60" w:name="_Toc281472694"/>
      <w:bookmarkStart w:id="61" w:name="_Toc281477928"/>
      <w:bookmarkStart w:id="62" w:name="_Toc286052796"/>
      <w:bookmarkStart w:id="63" w:name="_Toc156907325"/>
      <w:bookmarkEnd w:id="57"/>
      <w:bookmarkEnd w:id="58"/>
      <w:bookmarkEnd w:id="59"/>
      <w:r w:rsidRPr="0013091C">
        <w:t>Kommunikationsplan till projektets intressenter</w:t>
      </w:r>
      <w:bookmarkEnd w:id="60"/>
      <w:bookmarkEnd w:id="61"/>
      <w:bookmarkEnd w:id="62"/>
      <w:bookmarkEnd w:id="63"/>
    </w:p>
    <w:p w14:paraId="23B279CA" w14:textId="708E1DBE" w:rsidR="00E95468" w:rsidRDefault="00E95468" w:rsidP="004E7D37">
      <w:pPr>
        <w:pStyle w:val="Brdtext"/>
        <w:contextualSpacing/>
        <w:rPr>
          <w:rFonts w:asciiTheme="minorHAnsi" w:hAnsiTheme="minorHAnsi" w:cstheme="minorHAnsi"/>
        </w:rPr>
      </w:pPr>
    </w:p>
    <w:p w14:paraId="57E0B9E7" w14:textId="47715C0D" w:rsidR="00840E69" w:rsidRDefault="00840E69" w:rsidP="004E7D37">
      <w:pPr>
        <w:pStyle w:val="Brdtext"/>
        <w:contextualSpacing/>
        <w:rPr>
          <w:iCs/>
        </w:rPr>
      </w:pPr>
      <w:r w:rsidRPr="00840E69">
        <w:rPr>
          <w:iCs/>
        </w:rPr>
        <w:t xml:space="preserve">Projektets kommunikationsplan redovisas i bilaga </w:t>
      </w:r>
      <w:r w:rsidR="00A23355">
        <w:rPr>
          <w:iCs/>
        </w:rPr>
        <w:t>2.</w:t>
      </w:r>
    </w:p>
    <w:p w14:paraId="58E02B9E" w14:textId="77777777" w:rsidR="003C06F8" w:rsidRPr="0013091C" w:rsidRDefault="003C06F8" w:rsidP="00381F62">
      <w:pPr>
        <w:pStyle w:val="Rubrik1"/>
      </w:pPr>
      <w:bookmarkStart w:id="64" w:name="_Toc281472696"/>
      <w:bookmarkStart w:id="65" w:name="_Toc281477930"/>
      <w:bookmarkStart w:id="66" w:name="_Toc286052798"/>
      <w:bookmarkStart w:id="67" w:name="_Toc156907326"/>
      <w:r w:rsidRPr="0013091C">
        <w:t>Kvalitet</w:t>
      </w:r>
      <w:bookmarkEnd w:id="64"/>
      <w:bookmarkEnd w:id="65"/>
      <w:bookmarkEnd w:id="66"/>
      <w:bookmarkEnd w:id="67"/>
    </w:p>
    <w:p w14:paraId="0447CC29" w14:textId="55F892A3" w:rsidR="003C06F8" w:rsidRPr="0013091C" w:rsidRDefault="003C06F8" w:rsidP="00A9175B">
      <w:pPr>
        <w:pStyle w:val="Rubrik2"/>
      </w:pPr>
      <w:bookmarkStart w:id="68" w:name="_Toc281472700"/>
      <w:bookmarkStart w:id="69" w:name="_Toc281477934"/>
      <w:bookmarkStart w:id="70" w:name="_Toc286052802"/>
      <w:bookmarkStart w:id="71" w:name="_Toc156907327"/>
      <w:r w:rsidRPr="0013091C">
        <w:t>Projektrutiner</w:t>
      </w:r>
      <w:bookmarkEnd w:id="68"/>
      <w:bookmarkEnd w:id="69"/>
      <w:bookmarkEnd w:id="70"/>
      <w:bookmarkEnd w:id="71"/>
    </w:p>
    <w:p w14:paraId="2AE15F0E" w14:textId="0FD7310E" w:rsidR="00E95468" w:rsidRDefault="009A4440" w:rsidP="004E7D37">
      <w:pPr>
        <w:pStyle w:val="Brdtext"/>
        <w:contextualSpacing/>
        <w:rPr>
          <w:rFonts w:asciiTheme="minorHAnsi" w:hAnsiTheme="minorHAnsi" w:cstheme="minorHAnsi"/>
        </w:rPr>
      </w:pPr>
      <w:bookmarkStart w:id="72" w:name="_Toc281472701"/>
      <w:bookmarkStart w:id="73" w:name="_Toc281477935"/>
      <w:bookmarkStart w:id="74" w:name="_Toc286052803"/>
      <w:r>
        <w:rPr>
          <w:rFonts w:asciiTheme="minorHAnsi" w:hAnsiTheme="minorHAnsi" w:cstheme="minorHAnsi"/>
        </w:rPr>
        <w:t xml:space="preserve">Projektarbetet sker enligt PROJEKTiL. </w:t>
      </w:r>
      <w:r w:rsidR="00853D42">
        <w:rPr>
          <w:rFonts w:asciiTheme="minorHAnsi" w:hAnsiTheme="minorHAnsi" w:cstheme="minorHAnsi"/>
        </w:rPr>
        <w:t>De underlag som levereras från delprojekten hanteras enlig</w:t>
      </w:r>
      <w:r w:rsidR="005D5724">
        <w:rPr>
          <w:rFonts w:asciiTheme="minorHAnsi" w:hAnsiTheme="minorHAnsi" w:cstheme="minorHAnsi"/>
        </w:rPr>
        <w:t xml:space="preserve">t följande process </w:t>
      </w:r>
      <w:r w:rsidR="00A23355">
        <w:rPr>
          <w:rFonts w:asciiTheme="minorHAnsi" w:hAnsiTheme="minorHAnsi" w:cstheme="minorHAnsi"/>
        </w:rPr>
        <w:t>in</w:t>
      </w:r>
      <w:r w:rsidR="005D5724">
        <w:rPr>
          <w:rFonts w:asciiTheme="minorHAnsi" w:hAnsiTheme="minorHAnsi" w:cstheme="minorHAnsi"/>
        </w:rPr>
        <w:t xml:space="preserve">för </w:t>
      </w:r>
      <w:r w:rsidR="00B153F5">
        <w:rPr>
          <w:rFonts w:asciiTheme="minorHAnsi" w:hAnsiTheme="minorHAnsi" w:cstheme="minorHAnsi"/>
        </w:rPr>
        <w:t xml:space="preserve">eventuell </w:t>
      </w:r>
      <w:r w:rsidR="005D5724">
        <w:rPr>
          <w:rFonts w:asciiTheme="minorHAnsi" w:hAnsiTheme="minorHAnsi" w:cstheme="minorHAnsi"/>
        </w:rPr>
        <w:t>implementering</w:t>
      </w:r>
      <w:r w:rsidR="00B153F5">
        <w:rPr>
          <w:rFonts w:asciiTheme="minorHAnsi" w:hAnsiTheme="minorHAnsi" w:cstheme="minorHAnsi"/>
        </w:rPr>
        <w:t>:</w:t>
      </w:r>
    </w:p>
    <w:bookmarkEnd w:id="72"/>
    <w:bookmarkEnd w:id="73"/>
    <w:bookmarkEnd w:id="74"/>
    <w:p w14:paraId="6E93781D" w14:textId="4F6704F0" w:rsidR="00526C37" w:rsidRDefault="0057453D" w:rsidP="008B7830">
      <w:pPr>
        <w:pStyle w:val="Punktlista"/>
        <w:numPr>
          <w:ilvl w:val="0"/>
          <w:numId w:val="0"/>
        </w:numPr>
        <w:spacing w:after="0" w:line="240" w:lineRule="atLeast"/>
        <w:rPr>
          <w:iCs/>
          <w:color w:val="548DD4" w:themeColor="text2" w:themeTint="99"/>
        </w:rPr>
      </w:pPr>
      <w:r>
        <w:rPr>
          <w:noProof/>
        </w:rPr>
        <w:drawing>
          <wp:inline distT="0" distB="0" distL="0" distR="0" wp14:anchorId="3E353810" wp14:editId="751712F6">
            <wp:extent cx="4608830" cy="1859915"/>
            <wp:effectExtent l="0" t="0" r="127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08830" cy="1859915"/>
                    </a:xfrm>
                    <a:prstGeom prst="rect">
                      <a:avLst/>
                    </a:prstGeom>
                  </pic:spPr>
                </pic:pic>
              </a:graphicData>
            </a:graphic>
          </wp:inline>
        </w:drawing>
      </w:r>
    </w:p>
    <w:p w14:paraId="2A456A38" w14:textId="6121BE55" w:rsidR="00300C14" w:rsidRDefault="004D3393" w:rsidP="00300C14">
      <w:pPr>
        <w:rPr>
          <w:lang w:eastAsia="sv-SE"/>
        </w:rPr>
      </w:pPr>
      <w:r w:rsidRPr="0015212F">
        <w:t xml:space="preserve">Implementering </w:t>
      </w:r>
      <w:r w:rsidR="00547A94" w:rsidRPr="0015212F">
        <w:rPr>
          <w:iCs/>
        </w:rPr>
        <w:t xml:space="preserve">av delleveranser </w:t>
      </w:r>
      <w:r w:rsidR="0004335E" w:rsidRPr="0015212F">
        <w:t xml:space="preserve">kommer genomföras </w:t>
      </w:r>
      <w:r w:rsidR="00547A94" w:rsidRPr="0015212F">
        <w:rPr>
          <w:iCs/>
        </w:rPr>
        <w:t>fortlöpande under projekttiden</w:t>
      </w:r>
      <w:r w:rsidR="0004335E" w:rsidRPr="0015212F">
        <w:rPr>
          <w:iCs/>
        </w:rPr>
        <w:t xml:space="preserve"> </w:t>
      </w:r>
      <w:r w:rsidR="0004335E" w:rsidRPr="0015212F">
        <w:t xml:space="preserve">med stöd av </w:t>
      </w:r>
      <w:r w:rsidR="00300C14" w:rsidRPr="0015212F">
        <w:t>Folkhälsomyndighetens modell</w:t>
      </w:r>
      <w:r w:rsidR="0096102D" w:rsidRPr="0015212F">
        <w:t xml:space="preserve">. Information kan inhämtas </w:t>
      </w:r>
      <w:r w:rsidR="00594E01" w:rsidRPr="0015212F">
        <w:t>via följande länk:</w:t>
      </w:r>
      <w:r w:rsidR="00594E01">
        <w:t xml:space="preserve"> </w:t>
      </w:r>
      <w:hyperlink r:id="rId18" w:history="1">
        <w:r w:rsidR="00300C14">
          <w:rPr>
            <w:rStyle w:val="Hyperlnk"/>
          </w:rPr>
          <w:t>Checklista för implementering med kvalitet – Från nyhet till vardagsnytta – om implementeringens mödosamma konst (folkhalsomyndigheten.se)</w:t>
        </w:r>
      </w:hyperlink>
    </w:p>
    <w:p w14:paraId="298671A6" w14:textId="2490C803" w:rsidR="003C06F8" w:rsidRPr="0013091C" w:rsidRDefault="003C06F8" w:rsidP="00381F62">
      <w:pPr>
        <w:pStyle w:val="Rubrik1"/>
      </w:pPr>
      <w:bookmarkStart w:id="75" w:name="_Toc156907328"/>
      <w:bookmarkStart w:id="76" w:name="_Toc281472702"/>
      <w:bookmarkStart w:id="77" w:name="_Toc281477936"/>
      <w:bookmarkStart w:id="78" w:name="_Toc286052804"/>
      <w:r w:rsidRPr="0013091C">
        <w:t>Risker</w:t>
      </w:r>
      <w:bookmarkEnd w:id="75"/>
      <w:r w:rsidRPr="0013091C">
        <w:t xml:space="preserve"> </w:t>
      </w:r>
      <w:bookmarkEnd w:id="76"/>
      <w:bookmarkEnd w:id="77"/>
      <w:bookmarkEnd w:id="78"/>
    </w:p>
    <w:p w14:paraId="2B58250F" w14:textId="60FC0D66" w:rsidR="00265F19" w:rsidRDefault="00265F19" w:rsidP="00265F19">
      <w:pPr>
        <w:pStyle w:val="Brdtext"/>
        <w:contextualSpacing/>
      </w:pPr>
      <w:bookmarkStart w:id="79" w:name="_Hlk124173358"/>
      <w:bookmarkStart w:id="80" w:name="_Toc281472703"/>
      <w:bookmarkStart w:id="81" w:name="_Toc281477937"/>
      <w:bookmarkStart w:id="82" w:name="_Toc286052805"/>
      <w:r w:rsidRPr="00265F19">
        <w:t xml:space="preserve">En riskanalys för projektets genomförande </w:t>
      </w:r>
      <w:r w:rsidR="00DB5C47">
        <w:t xml:space="preserve">har </w:t>
      </w:r>
      <w:r w:rsidRPr="00265F19">
        <w:t>genomförs</w:t>
      </w:r>
      <w:r w:rsidRPr="005B048B">
        <w:rPr>
          <w:i/>
          <w:color w:val="FF0000"/>
        </w:rPr>
        <w:t xml:space="preserve"> </w:t>
      </w:r>
      <w:r w:rsidR="00B153F5" w:rsidRPr="00A23355">
        <w:rPr>
          <w:iCs/>
        </w:rPr>
        <w:t>2024</w:t>
      </w:r>
      <w:r w:rsidRPr="00A23355">
        <w:rPr>
          <w:iCs/>
        </w:rPr>
        <w:t>-</w:t>
      </w:r>
      <w:r w:rsidR="00A23355" w:rsidRPr="00A23355">
        <w:rPr>
          <w:iCs/>
        </w:rPr>
        <w:t>01</w:t>
      </w:r>
      <w:r w:rsidRPr="00A23355">
        <w:rPr>
          <w:iCs/>
        </w:rPr>
        <w:t>-</w:t>
      </w:r>
      <w:r w:rsidR="00A23355" w:rsidRPr="00A23355">
        <w:rPr>
          <w:iCs/>
        </w:rPr>
        <w:t>31</w:t>
      </w:r>
      <w:r w:rsidR="00B153F5" w:rsidRPr="00A23355">
        <w:rPr>
          <w:i/>
        </w:rPr>
        <w:t xml:space="preserve"> </w:t>
      </w:r>
      <w:r w:rsidRPr="00265F19">
        <w:t xml:space="preserve">och </w:t>
      </w:r>
      <w:r w:rsidR="00DB5C47">
        <w:t>finns</w:t>
      </w:r>
      <w:r w:rsidR="00DE1511">
        <w:t xml:space="preserve"> </w:t>
      </w:r>
      <w:r w:rsidRPr="00265F19">
        <w:t>dokumentera</w:t>
      </w:r>
      <w:r w:rsidR="00DB5C47">
        <w:t>d</w:t>
      </w:r>
      <w:r w:rsidRPr="00265F19">
        <w:t xml:space="preserve"> i enlighet </w:t>
      </w:r>
      <w:r>
        <w:t xml:space="preserve">med </w:t>
      </w:r>
      <w:r w:rsidRPr="00265F19">
        <w:t>regionens riskmodell VIRA</w:t>
      </w:r>
      <w:r>
        <w:t>.</w:t>
      </w:r>
      <w:r w:rsidR="00FB7720">
        <w:t xml:space="preserve"> </w:t>
      </w:r>
    </w:p>
    <w:p w14:paraId="3C3E486A" w14:textId="028DAECD" w:rsidR="00416E87" w:rsidRPr="005B048B" w:rsidRDefault="00416E87" w:rsidP="00265F19">
      <w:pPr>
        <w:pStyle w:val="Brdtext"/>
        <w:contextualSpacing/>
        <w:rPr>
          <w:i/>
          <w:color w:val="FF0000"/>
        </w:rPr>
      </w:pPr>
      <w:r>
        <w:t xml:space="preserve">Separat </w:t>
      </w:r>
      <w:r w:rsidR="00A23355">
        <w:t>VIRA genomförs inför implementering av förändrade arbetssätt.</w:t>
      </w:r>
    </w:p>
    <w:p w14:paraId="3ADA9993" w14:textId="1AE7DF34" w:rsidR="003C06F8" w:rsidRPr="0013091C" w:rsidRDefault="00416EF4" w:rsidP="00381F62">
      <w:pPr>
        <w:pStyle w:val="Rubrik1"/>
      </w:pPr>
      <w:bookmarkStart w:id="83" w:name="_Toc156907329"/>
      <w:bookmarkEnd w:id="79"/>
      <w:r>
        <w:t>Överlämning av projektets resultat</w:t>
      </w:r>
      <w:r w:rsidR="003C06F8" w:rsidRPr="0013091C">
        <w:t xml:space="preserve"> (BP4 </w:t>
      </w:r>
      <w:r>
        <w:t xml:space="preserve">och eventuellt </w:t>
      </w:r>
      <w:r w:rsidR="003C06F8" w:rsidRPr="0013091C">
        <w:t>BP3:</w:t>
      </w:r>
      <w:r>
        <w:t>or</w:t>
      </w:r>
      <w:r w:rsidR="003C06F8" w:rsidRPr="0013091C">
        <w:t>)</w:t>
      </w:r>
      <w:bookmarkEnd w:id="80"/>
      <w:bookmarkEnd w:id="81"/>
      <w:bookmarkEnd w:id="82"/>
      <w:bookmarkEnd w:id="83"/>
    </w:p>
    <w:p w14:paraId="641DDCAE" w14:textId="1E83DD6A" w:rsidR="00FC43A7" w:rsidRPr="0013091C" w:rsidRDefault="00FC43A7" w:rsidP="00FC43A7">
      <w:pPr>
        <w:pStyle w:val="Brdtext"/>
      </w:pPr>
      <w:r w:rsidRPr="0013091C">
        <w:t xml:space="preserve">Beslut om godkännande av slutprodukt ska tas i styrgruppen vid </w:t>
      </w:r>
      <w:r w:rsidR="001D14DE">
        <w:t>BPF/</w:t>
      </w:r>
      <w:r w:rsidRPr="0013091C">
        <w:t xml:space="preserve">BP4 i samband med leveransen. Överlämning av leveranser till förvaltning kommer att ske senast </w:t>
      </w:r>
      <w:r w:rsidR="005328B7" w:rsidRPr="005328B7">
        <w:rPr>
          <w:iCs/>
        </w:rPr>
        <w:t>2025-01-15</w:t>
      </w:r>
      <w:r w:rsidRPr="005328B7">
        <w:rPr>
          <w:iCs/>
        </w:rPr>
        <w:t>.</w:t>
      </w:r>
    </w:p>
    <w:p w14:paraId="4B5405DB" w14:textId="29908AF1" w:rsidR="00526C37" w:rsidRDefault="00FC43A7" w:rsidP="00FC43A7">
      <w:pPr>
        <w:pStyle w:val="Kommentarer"/>
        <w:rPr>
          <w:sz w:val="22"/>
          <w:szCs w:val="22"/>
        </w:rPr>
      </w:pPr>
      <w:r w:rsidRPr="0013091C">
        <w:rPr>
          <w:sz w:val="22"/>
          <w:szCs w:val="22"/>
        </w:rPr>
        <w:t xml:space="preserve">Vid överlämning kallar projektet till ett möte då leveransen redovisas </w:t>
      </w:r>
      <w:r w:rsidR="00D5027B" w:rsidRPr="0013091C">
        <w:rPr>
          <w:sz w:val="22"/>
          <w:szCs w:val="22"/>
        </w:rPr>
        <w:t xml:space="preserve">med genomgång av dokumentation </w:t>
      </w:r>
      <w:r w:rsidRPr="0013091C">
        <w:rPr>
          <w:sz w:val="22"/>
          <w:szCs w:val="22"/>
        </w:rPr>
        <w:t xml:space="preserve">samt </w:t>
      </w:r>
      <w:r w:rsidR="00D5027B" w:rsidRPr="0013091C">
        <w:rPr>
          <w:sz w:val="22"/>
          <w:szCs w:val="22"/>
        </w:rPr>
        <w:t xml:space="preserve">en eventuell </w:t>
      </w:r>
      <w:r w:rsidRPr="0013091C">
        <w:rPr>
          <w:sz w:val="22"/>
          <w:szCs w:val="22"/>
        </w:rPr>
        <w:t>restlista (enligt mallar som stöd för beslutspunkten BPF</w:t>
      </w:r>
      <w:r w:rsidR="00473158">
        <w:rPr>
          <w:sz w:val="22"/>
          <w:szCs w:val="22"/>
        </w:rPr>
        <w:t xml:space="preserve"> och BP4</w:t>
      </w:r>
      <w:r w:rsidRPr="0013091C">
        <w:rPr>
          <w:sz w:val="22"/>
          <w:szCs w:val="22"/>
        </w:rPr>
        <w:t xml:space="preserve">). Projektledare och </w:t>
      </w:r>
      <w:r w:rsidR="000400D4">
        <w:rPr>
          <w:sz w:val="22"/>
          <w:szCs w:val="22"/>
        </w:rPr>
        <w:t>delprojektledare</w:t>
      </w:r>
      <w:r w:rsidRPr="0013091C">
        <w:rPr>
          <w:sz w:val="22"/>
          <w:szCs w:val="22"/>
        </w:rPr>
        <w:t xml:space="preserve"> kommer att närvara vid överlämningsmötet. Efter överlämningen ansvarar förvaltarorganisationen för förvaltning av den överlämnade leveransen, användarstöd samt att dokumentationen blir arkiverad och tillgänglig för berörda personer.</w:t>
      </w:r>
    </w:p>
    <w:p w14:paraId="5DBADBDB" w14:textId="77777777" w:rsidR="00526C37" w:rsidRPr="0013091C" w:rsidRDefault="00526C37" w:rsidP="00FC43A7">
      <w:pPr>
        <w:pStyle w:val="Kommentarer"/>
      </w:pPr>
    </w:p>
    <w:p w14:paraId="34CACFAF" w14:textId="1A182DA4" w:rsidR="003C06F8" w:rsidRPr="0013091C" w:rsidRDefault="003C06F8" w:rsidP="008B340B">
      <w:pPr>
        <w:pStyle w:val="Rubrik1"/>
      </w:pPr>
      <w:bookmarkStart w:id="84" w:name="_Toc281472704"/>
      <w:bookmarkStart w:id="85" w:name="_Toc281477938"/>
      <w:bookmarkStart w:id="86" w:name="_Toc286052806"/>
      <w:bookmarkStart w:id="87" w:name="_Toc156907330"/>
      <w:r w:rsidRPr="0013091C">
        <w:t>Projektavslut (BP5)</w:t>
      </w:r>
      <w:bookmarkEnd w:id="84"/>
      <w:bookmarkEnd w:id="85"/>
      <w:bookmarkEnd w:id="86"/>
      <w:bookmarkEnd w:id="87"/>
    </w:p>
    <w:bookmarkEnd w:id="39"/>
    <w:bookmarkEnd w:id="40"/>
    <w:p w14:paraId="56B5BB2A" w14:textId="77777777" w:rsidR="0009438D" w:rsidRPr="0013091C" w:rsidRDefault="0009438D" w:rsidP="0009438D">
      <w:pPr>
        <w:pStyle w:val="Brdtext"/>
      </w:pPr>
      <w:r w:rsidRPr="0013091C">
        <w:t>Projektet är avslutat när:</w:t>
      </w:r>
    </w:p>
    <w:p w14:paraId="14DA21F6" w14:textId="4B31CA69" w:rsidR="0009438D" w:rsidRPr="0013091C" w:rsidRDefault="003B7F9F" w:rsidP="0009438D">
      <w:pPr>
        <w:pStyle w:val="Punktlista"/>
      </w:pPr>
      <w:r>
        <w:t>S</w:t>
      </w:r>
      <w:r w:rsidR="0009438D" w:rsidRPr="0013091C">
        <w:t>lutrapporten är godkänd av projektägaren</w:t>
      </w:r>
    </w:p>
    <w:p w14:paraId="0F559CD5" w14:textId="33DB3C81" w:rsidR="0009438D" w:rsidRPr="0013091C" w:rsidRDefault="003B7F9F" w:rsidP="0009438D">
      <w:pPr>
        <w:pStyle w:val="Punktlista"/>
      </w:pPr>
      <w:r>
        <w:t>A</w:t>
      </w:r>
      <w:r w:rsidR="0009438D" w:rsidRPr="0013091C">
        <w:t>ll projektdokumentation är arkiverad på bestämd plats</w:t>
      </w:r>
    </w:p>
    <w:p w14:paraId="626E4F46" w14:textId="14373043" w:rsidR="0009438D" w:rsidRPr="0013091C" w:rsidRDefault="003B7F9F" w:rsidP="0009438D">
      <w:pPr>
        <w:pStyle w:val="Punktlista"/>
      </w:pPr>
      <w:r>
        <w:t>N</w:t>
      </w:r>
      <w:r w:rsidR="0009438D" w:rsidRPr="0013091C">
        <w:t>är överlämnad leverans är godkänd av mottagaren</w:t>
      </w:r>
    </w:p>
    <w:p w14:paraId="3CE41D9A" w14:textId="424CA50F" w:rsidR="0009438D" w:rsidRPr="0013091C" w:rsidRDefault="003B7F9F" w:rsidP="0009438D">
      <w:pPr>
        <w:pStyle w:val="Punktlista"/>
      </w:pPr>
      <w:r>
        <w:t>A</w:t>
      </w:r>
      <w:r w:rsidR="0009438D" w:rsidRPr="0013091C">
        <w:t>nsvarig är utpekad för att följa upp projektets nytta för verksamheten</w:t>
      </w:r>
    </w:p>
    <w:p w14:paraId="16506960" w14:textId="6E0BD027" w:rsidR="0009438D" w:rsidRDefault="003B7F9F" w:rsidP="0009438D">
      <w:pPr>
        <w:pStyle w:val="Punktlista"/>
      </w:pPr>
      <w:r>
        <w:t>P</w:t>
      </w:r>
      <w:r w:rsidR="0009438D" w:rsidRPr="0013091C">
        <w:t>rojektägaren har förklarat projektet avslutat</w:t>
      </w:r>
      <w:r>
        <w:t>.</w:t>
      </w:r>
      <w:r w:rsidR="003550FC">
        <w:t xml:space="preserve"> </w:t>
      </w:r>
    </w:p>
    <w:p w14:paraId="71D0CA0E" w14:textId="7361F315" w:rsidR="002513A3" w:rsidRDefault="003550FC" w:rsidP="003550FC">
      <w:pPr>
        <w:pStyle w:val="Brdtextutdragen"/>
        <w:ind w:left="-2694"/>
        <w:rPr>
          <w:rFonts w:asciiTheme="minorHAnsi" w:eastAsia="Times New Roman" w:hAnsiTheme="minorHAnsi"/>
          <w:lang w:eastAsia="sv-SE"/>
        </w:rPr>
      </w:pPr>
      <w:r>
        <w:rPr>
          <w:rFonts w:asciiTheme="minorHAnsi" w:eastAsia="Times New Roman" w:hAnsiTheme="minorHAnsi"/>
          <w:lang w:eastAsia="sv-SE"/>
        </w:rPr>
        <w:t xml:space="preserve"> </w:t>
      </w:r>
    </w:p>
    <w:p w14:paraId="7226ECBF" w14:textId="77777777" w:rsidR="003B7F9F" w:rsidRPr="0013091C" w:rsidRDefault="003B7F9F" w:rsidP="002513A3">
      <w:pPr>
        <w:spacing w:after="0" w:line="240" w:lineRule="auto"/>
        <w:rPr>
          <w:rFonts w:asciiTheme="minorHAnsi" w:eastAsia="Times New Roman" w:hAnsiTheme="minorHAnsi"/>
          <w:lang w:eastAsia="sv-SE"/>
        </w:rPr>
      </w:pPr>
    </w:p>
    <w:p w14:paraId="71E46A0D" w14:textId="7CA0B09A" w:rsidR="002513A3" w:rsidRPr="0013091C" w:rsidRDefault="002513A3" w:rsidP="00AA394D">
      <w:pPr>
        <w:keepNext/>
        <w:spacing w:after="0" w:line="240" w:lineRule="auto"/>
        <w:ind w:left="-2694"/>
        <w:rPr>
          <w:rFonts w:asciiTheme="minorHAnsi" w:eastAsia="Times New Roman" w:hAnsiTheme="minorHAnsi"/>
          <w:lang w:eastAsia="sv-SE"/>
        </w:rPr>
      </w:pPr>
      <w:r w:rsidRPr="0013091C">
        <w:rPr>
          <w:rFonts w:asciiTheme="minorHAnsi" w:eastAsia="Times New Roman" w:hAnsiTheme="minorHAnsi"/>
          <w:lang w:eastAsia="sv-SE"/>
        </w:rPr>
        <w:t>Referenser/Bilagor</w:t>
      </w:r>
      <w:r w:rsidR="001158F2" w:rsidRPr="0013091C">
        <w:rPr>
          <w:rFonts w:asciiTheme="minorHAnsi" w:eastAsia="Times New Roman" w:hAnsiTheme="minorHAnsi"/>
          <w:lang w:eastAsia="sv-SE"/>
        </w:rPr>
        <w:t xml:space="preserve"> som det hänvisas till</w:t>
      </w:r>
      <w:r w:rsidRPr="0013091C">
        <w:rPr>
          <w:rFonts w:asciiTheme="minorHAnsi" w:eastAsia="Times New Roman" w:hAnsiTheme="minorHAnsi"/>
          <w:lang w:eastAsia="sv-SE"/>
        </w:rPr>
        <w:t>:</w:t>
      </w:r>
    </w:p>
    <w:tbl>
      <w:tblPr>
        <w:tblW w:w="10065" w:type="dxa"/>
        <w:tblInd w:w="-2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5529"/>
        <w:gridCol w:w="2551"/>
      </w:tblGrid>
      <w:tr w:rsidR="002513A3" w:rsidRPr="0013091C" w14:paraId="2F23A939" w14:textId="77777777" w:rsidTr="007574AD">
        <w:trPr>
          <w:trHeight w:val="384"/>
        </w:trPr>
        <w:tc>
          <w:tcPr>
            <w:tcW w:w="1985" w:type="dxa"/>
            <w:shd w:val="pct12" w:color="auto" w:fill="FFFFFF"/>
            <w:vAlign w:val="center"/>
          </w:tcPr>
          <w:p w14:paraId="1DACAF2C" w14:textId="77777777" w:rsidR="002513A3" w:rsidRPr="0013091C" w:rsidRDefault="002513A3" w:rsidP="00AA394D">
            <w:pPr>
              <w:keepNext/>
              <w:spacing w:after="0" w:line="240" w:lineRule="auto"/>
              <w:ind w:left="72"/>
              <w:jc w:val="both"/>
              <w:rPr>
                <w:rFonts w:asciiTheme="minorHAnsi" w:eastAsia="Times New Roman" w:hAnsiTheme="minorHAnsi"/>
                <w:lang w:eastAsia="sv-SE"/>
              </w:rPr>
            </w:pPr>
            <w:r w:rsidRPr="0013091C">
              <w:rPr>
                <w:rFonts w:asciiTheme="minorHAnsi" w:eastAsia="Times New Roman" w:hAnsiTheme="minorHAnsi"/>
                <w:lang w:eastAsia="sv-SE"/>
              </w:rPr>
              <w:t xml:space="preserve">Bilaga nr </w:t>
            </w:r>
          </w:p>
        </w:tc>
        <w:tc>
          <w:tcPr>
            <w:tcW w:w="5529" w:type="dxa"/>
            <w:shd w:val="pct12" w:color="auto" w:fill="FFFFFF"/>
            <w:vAlign w:val="center"/>
          </w:tcPr>
          <w:p w14:paraId="04C8F757" w14:textId="77777777" w:rsidR="002513A3" w:rsidRPr="0013091C" w:rsidRDefault="002513A3" w:rsidP="00AA394D">
            <w:pPr>
              <w:keepNext/>
              <w:spacing w:after="0" w:line="240" w:lineRule="auto"/>
              <w:ind w:left="213"/>
              <w:jc w:val="both"/>
              <w:rPr>
                <w:rFonts w:asciiTheme="minorHAnsi" w:eastAsia="Times New Roman" w:hAnsiTheme="minorHAnsi"/>
                <w:lang w:eastAsia="sv-SE"/>
              </w:rPr>
            </w:pPr>
            <w:r w:rsidRPr="0013091C">
              <w:rPr>
                <w:rFonts w:asciiTheme="minorHAnsi" w:eastAsia="Times New Roman" w:hAnsiTheme="minorHAnsi"/>
                <w:lang w:eastAsia="sv-SE"/>
              </w:rPr>
              <w:t>Namn</w:t>
            </w:r>
          </w:p>
        </w:tc>
        <w:tc>
          <w:tcPr>
            <w:tcW w:w="2551" w:type="dxa"/>
            <w:shd w:val="pct12" w:color="auto" w:fill="FFFFFF"/>
            <w:vAlign w:val="center"/>
          </w:tcPr>
          <w:p w14:paraId="2CC57B9B" w14:textId="77777777" w:rsidR="002513A3" w:rsidRPr="0013091C" w:rsidRDefault="002513A3" w:rsidP="00AA394D">
            <w:pPr>
              <w:keepNext/>
              <w:spacing w:after="0" w:line="240" w:lineRule="auto"/>
              <w:ind w:left="72"/>
              <w:jc w:val="both"/>
              <w:rPr>
                <w:rFonts w:asciiTheme="minorHAnsi" w:eastAsia="Times New Roman" w:hAnsiTheme="minorHAnsi"/>
                <w:lang w:eastAsia="sv-SE"/>
              </w:rPr>
            </w:pPr>
            <w:r w:rsidRPr="0013091C">
              <w:rPr>
                <w:rFonts w:asciiTheme="minorHAnsi" w:eastAsia="Times New Roman" w:hAnsiTheme="minorHAnsi"/>
                <w:lang w:eastAsia="sv-SE"/>
              </w:rPr>
              <w:t>Version</w:t>
            </w:r>
          </w:p>
        </w:tc>
      </w:tr>
      <w:tr w:rsidR="002513A3" w:rsidRPr="0013091C" w14:paraId="1267D50D" w14:textId="77777777" w:rsidTr="007574AD">
        <w:trPr>
          <w:trHeight w:val="339"/>
        </w:trPr>
        <w:tc>
          <w:tcPr>
            <w:tcW w:w="1985" w:type="dxa"/>
          </w:tcPr>
          <w:p w14:paraId="061FC73A" w14:textId="6565BD2A" w:rsidR="002513A3" w:rsidRPr="0013091C" w:rsidRDefault="00C2611D" w:rsidP="008B340B">
            <w:pPr>
              <w:keepNext/>
              <w:spacing w:after="80" w:line="280" w:lineRule="atLeast"/>
              <w:ind w:left="57" w:right="57"/>
              <w:rPr>
                <w:rFonts w:asciiTheme="minorHAnsi" w:eastAsia="Times New Roman" w:hAnsiTheme="minorHAnsi"/>
                <w:lang w:eastAsia="sv-SE"/>
              </w:rPr>
            </w:pPr>
            <w:r>
              <w:rPr>
                <w:rFonts w:asciiTheme="minorHAnsi" w:eastAsia="Times New Roman" w:hAnsiTheme="minorHAnsi"/>
                <w:lang w:eastAsia="sv-SE"/>
              </w:rPr>
              <w:t>1</w:t>
            </w:r>
          </w:p>
        </w:tc>
        <w:tc>
          <w:tcPr>
            <w:tcW w:w="5529" w:type="dxa"/>
          </w:tcPr>
          <w:p w14:paraId="0C2AB58B" w14:textId="56C46145" w:rsidR="002513A3" w:rsidRPr="0013091C" w:rsidRDefault="00C2611D" w:rsidP="008B340B">
            <w:pPr>
              <w:keepNext/>
              <w:spacing w:after="80" w:line="280" w:lineRule="atLeast"/>
              <w:ind w:left="57" w:right="57"/>
              <w:rPr>
                <w:rFonts w:asciiTheme="minorHAnsi" w:eastAsia="Times New Roman" w:hAnsiTheme="minorHAnsi"/>
                <w:lang w:eastAsia="sv-SE"/>
              </w:rPr>
            </w:pPr>
            <w:r>
              <w:rPr>
                <w:rFonts w:asciiTheme="minorHAnsi" w:eastAsia="Times New Roman" w:hAnsiTheme="minorHAnsi"/>
                <w:lang w:eastAsia="sv-SE"/>
              </w:rPr>
              <w:t>Nyttoanalys</w:t>
            </w:r>
          </w:p>
        </w:tc>
        <w:tc>
          <w:tcPr>
            <w:tcW w:w="2551" w:type="dxa"/>
            <w:vAlign w:val="center"/>
          </w:tcPr>
          <w:p w14:paraId="5D83552F" w14:textId="710DC46F" w:rsidR="002513A3" w:rsidRPr="0013091C" w:rsidRDefault="00C2611D" w:rsidP="008B340B">
            <w:pPr>
              <w:keepNext/>
              <w:spacing w:after="80" w:line="280" w:lineRule="atLeast"/>
              <w:ind w:left="57" w:right="57"/>
              <w:rPr>
                <w:rFonts w:asciiTheme="minorHAnsi" w:eastAsia="Times New Roman" w:hAnsiTheme="minorHAnsi"/>
                <w:lang w:eastAsia="sv-SE"/>
              </w:rPr>
            </w:pPr>
            <w:r>
              <w:rPr>
                <w:rFonts w:asciiTheme="minorHAnsi" w:eastAsia="Times New Roman" w:hAnsiTheme="minorHAnsi"/>
                <w:lang w:eastAsia="sv-SE"/>
              </w:rPr>
              <w:t>1</w:t>
            </w:r>
          </w:p>
        </w:tc>
      </w:tr>
      <w:tr w:rsidR="002513A3" w:rsidRPr="0013091C" w14:paraId="44D7F946" w14:textId="77777777" w:rsidTr="007574AD">
        <w:trPr>
          <w:trHeight w:val="339"/>
        </w:trPr>
        <w:tc>
          <w:tcPr>
            <w:tcW w:w="1985" w:type="dxa"/>
          </w:tcPr>
          <w:p w14:paraId="3465198F" w14:textId="0B16DB5D" w:rsidR="002513A3" w:rsidRPr="0013091C" w:rsidRDefault="00C2611D" w:rsidP="008B340B">
            <w:pPr>
              <w:keepNext/>
              <w:spacing w:after="80" w:line="280" w:lineRule="atLeast"/>
              <w:ind w:left="57" w:right="57"/>
              <w:rPr>
                <w:rFonts w:asciiTheme="minorHAnsi" w:eastAsia="Times New Roman" w:hAnsiTheme="minorHAnsi"/>
                <w:lang w:eastAsia="sv-SE"/>
              </w:rPr>
            </w:pPr>
            <w:r>
              <w:rPr>
                <w:rFonts w:asciiTheme="minorHAnsi" w:eastAsia="Times New Roman" w:hAnsiTheme="minorHAnsi"/>
                <w:lang w:eastAsia="sv-SE"/>
              </w:rPr>
              <w:t>2</w:t>
            </w:r>
          </w:p>
        </w:tc>
        <w:tc>
          <w:tcPr>
            <w:tcW w:w="5529" w:type="dxa"/>
          </w:tcPr>
          <w:p w14:paraId="25924184" w14:textId="339B8A1A" w:rsidR="002513A3" w:rsidRPr="0013091C" w:rsidRDefault="00C2611D" w:rsidP="008B340B">
            <w:pPr>
              <w:keepNext/>
              <w:spacing w:after="80" w:line="280" w:lineRule="atLeast"/>
              <w:ind w:left="57" w:right="57"/>
              <w:rPr>
                <w:rFonts w:asciiTheme="minorHAnsi" w:eastAsia="Times New Roman" w:hAnsiTheme="minorHAnsi"/>
                <w:lang w:eastAsia="sv-SE"/>
              </w:rPr>
            </w:pPr>
            <w:r>
              <w:rPr>
                <w:rFonts w:asciiTheme="minorHAnsi" w:eastAsia="Times New Roman" w:hAnsiTheme="minorHAnsi"/>
                <w:lang w:eastAsia="sv-SE"/>
              </w:rPr>
              <w:t xml:space="preserve">Kommunikationsplan </w:t>
            </w:r>
          </w:p>
        </w:tc>
        <w:tc>
          <w:tcPr>
            <w:tcW w:w="2551" w:type="dxa"/>
            <w:vAlign w:val="center"/>
          </w:tcPr>
          <w:p w14:paraId="76E83220" w14:textId="08DCEBD6" w:rsidR="002513A3" w:rsidRPr="0013091C" w:rsidRDefault="00C2611D" w:rsidP="008B340B">
            <w:pPr>
              <w:keepNext/>
              <w:spacing w:after="80" w:line="280" w:lineRule="atLeast"/>
              <w:ind w:left="57" w:right="57"/>
              <w:rPr>
                <w:rFonts w:asciiTheme="minorHAnsi" w:eastAsia="Times New Roman" w:hAnsiTheme="minorHAnsi"/>
                <w:lang w:eastAsia="sv-SE"/>
              </w:rPr>
            </w:pPr>
            <w:r>
              <w:rPr>
                <w:rFonts w:asciiTheme="minorHAnsi" w:eastAsia="Times New Roman" w:hAnsiTheme="minorHAnsi"/>
                <w:lang w:eastAsia="sv-SE"/>
              </w:rPr>
              <w:t>2</w:t>
            </w:r>
          </w:p>
        </w:tc>
      </w:tr>
    </w:tbl>
    <w:p w14:paraId="10DD4FA4" w14:textId="5EBA8897" w:rsidR="001A11D0" w:rsidRDefault="001A11D0">
      <w:pPr>
        <w:spacing w:after="0" w:line="240" w:lineRule="auto"/>
      </w:pPr>
    </w:p>
    <w:p w14:paraId="15DAF182" w14:textId="77777777" w:rsidR="00526C37" w:rsidRPr="00C657F8" w:rsidRDefault="00526C37" w:rsidP="00C657F8">
      <w:pPr>
        <w:pStyle w:val="Kommentarer"/>
        <w:spacing w:line="240" w:lineRule="atLeast"/>
        <w:contextualSpacing/>
        <w:rPr>
          <w:i/>
          <w:color w:val="548DD4" w:themeColor="text2" w:themeTint="99"/>
          <w:sz w:val="22"/>
          <w:szCs w:val="22"/>
        </w:rPr>
      </w:pPr>
    </w:p>
    <w:tbl>
      <w:tblPr>
        <w:tblW w:w="9849" w:type="dxa"/>
        <w:tblInd w:w="-2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029"/>
        <w:gridCol w:w="992"/>
        <w:gridCol w:w="993"/>
        <w:gridCol w:w="2835"/>
      </w:tblGrid>
      <w:tr w:rsidR="00196F41" w:rsidRPr="0013091C" w14:paraId="1D56E48A" w14:textId="77777777" w:rsidTr="00FF3FDE">
        <w:tc>
          <w:tcPr>
            <w:tcW w:w="5029" w:type="dxa"/>
            <w:shd w:val="clear" w:color="auto" w:fill="BFBFBF" w:themeFill="background1" w:themeFillShade="BF"/>
          </w:tcPr>
          <w:p w14:paraId="496E5F31" w14:textId="77777777" w:rsidR="00196F41" w:rsidRPr="0013091C" w:rsidRDefault="00196F41" w:rsidP="00196F41">
            <w:r w:rsidRPr="0013091C">
              <w:t>Checklista inför beslut, BP2</w:t>
            </w:r>
          </w:p>
        </w:tc>
        <w:tc>
          <w:tcPr>
            <w:tcW w:w="992" w:type="dxa"/>
            <w:shd w:val="clear" w:color="auto" w:fill="BFBFBF" w:themeFill="background1" w:themeFillShade="BF"/>
          </w:tcPr>
          <w:p w14:paraId="2A46C114" w14:textId="77777777" w:rsidR="00196F41" w:rsidRPr="0013091C" w:rsidRDefault="00196F41" w:rsidP="00C24819">
            <w:pPr>
              <w:jc w:val="center"/>
            </w:pPr>
            <w:r w:rsidRPr="0013091C">
              <w:t>JA</w:t>
            </w:r>
          </w:p>
        </w:tc>
        <w:tc>
          <w:tcPr>
            <w:tcW w:w="993" w:type="dxa"/>
            <w:shd w:val="clear" w:color="auto" w:fill="BFBFBF" w:themeFill="background1" w:themeFillShade="BF"/>
          </w:tcPr>
          <w:p w14:paraId="7769F3C7" w14:textId="77777777" w:rsidR="00196F41" w:rsidRPr="0013091C" w:rsidRDefault="00196F41" w:rsidP="00196F41">
            <w:pPr>
              <w:jc w:val="center"/>
            </w:pPr>
            <w:r w:rsidRPr="0013091C">
              <w:t>NEJ</w:t>
            </w:r>
          </w:p>
        </w:tc>
        <w:tc>
          <w:tcPr>
            <w:tcW w:w="2835" w:type="dxa"/>
            <w:shd w:val="clear" w:color="auto" w:fill="BFBFBF" w:themeFill="background1" w:themeFillShade="BF"/>
          </w:tcPr>
          <w:p w14:paraId="36BA1F7E" w14:textId="77777777" w:rsidR="00196F41" w:rsidRPr="0013091C" w:rsidRDefault="00196F41" w:rsidP="00196F41">
            <w:r w:rsidRPr="0013091C">
              <w:t>Kommentar</w:t>
            </w:r>
          </w:p>
        </w:tc>
      </w:tr>
      <w:tr w:rsidR="00FF3FDE" w:rsidRPr="0013091C" w14:paraId="404F986E" w14:textId="77777777" w:rsidTr="00FF3FDE">
        <w:tc>
          <w:tcPr>
            <w:tcW w:w="5029" w:type="dxa"/>
          </w:tcPr>
          <w:p w14:paraId="2E368DF9" w14:textId="77777777" w:rsidR="000A5BDC" w:rsidRPr="0013091C" w:rsidRDefault="000A5BDC" w:rsidP="00FF3FDE">
            <w:pPr>
              <w:spacing w:after="60" w:line="240" w:lineRule="auto"/>
            </w:pPr>
            <w:r w:rsidRPr="0013091C">
              <w:t>Projektägare och styrgrupp är utsedda och införstådda med åtagandet</w:t>
            </w:r>
          </w:p>
        </w:tc>
        <w:tc>
          <w:tcPr>
            <w:tcW w:w="992" w:type="dxa"/>
          </w:tcPr>
          <w:p w14:paraId="7DF150F0" w14:textId="5A176984" w:rsidR="000A5BDC" w:rsidRPr="0013091C" w:rsidRDefault="00C2611D" w:rsidP="00E03CD1">
            <w:pPr>
              <w:spacing w:after="0" w:line="240" w:lineRule="auto"/>
              <w:jc w:val="center"/>
            </w:pPr>
            <w:r>
              <w:t>x</w:t>
            </w:r>
          </w:p>
        </w:tc>
        <w:tc>
          <w:tcPr>
            <w:tcW w:w="993" w:type="dxa"/>
          </w:tcPr>
          <w:p w14:paraId="2DBAF778" w14:textId="77777777" w:rsidR="000A5BDC" w:rsidRPr="0013091C" w:rsidRDefault="000A5BDC" w:rsidP="00E03CD1">
            <w:pPr>
              <w:spacing w:after="0" w:line="240" w:lineRule="auto"/>
              <w:jc w:val="center"/>
            </w:pPr>
          </w:p>
        </w:tc>
        <w:tc>
          <w:tcPr>
            <w:tcW w:w="2835" w:type="dxa"/>
          </w:tcPr>
          <w:p w14:paraId="78B48497" w14:textId="77777777" w:rsidR="000A5BDC" w:rsidRPr="0013091C" w:rsidRDefault="000A5BDC" w:rsidP="00E03CD1">
            <w:pPr>
              <w:spacing w:after="0" w:line="240" w:lineRule="auto"/>
            </w:pPr>
          </w:p>
        </w:tc>
      </w:tr>
      <w:tr w:rsidR="00FF3FDE" w:rsidRPr="0013091C" w14:paraId="31AE9A8E" w14:textId="77777777" w:rsidTr="00FF3FDE">
        <w:trPr>
          <w:trHeight w:val="545"/>
        </w:trPr>
        <w:tc>
          <w:tcPr>
            <w:tcW w:w="5029" w:type="dxa"/>
          </w:tcPr>
          <w:p w14:paraId="48978C4D" w14:textId="77777777" w:rsidR="000A5BDC" w:rsidRPr="0013091C" w:rsidRDefault="000A5BDC" w:rsidP="00FF3FDE">
            <w:pPr>
              <w:spacing w:after="60" w:line="240" w:lineRule="auto"/>
            </w:pPr>
            <w:r w:rsidRPr="0013091C">
              <w:t>Mottagare för förvaltning av projektets resultat är utsedd och informerad om åtagandet vad gäller exempelvis uppdrag och eventuella kostnader</w:t>
            </w:r>
          </w:p>
        </w:tc>
        <w:tc>
          <w:tcPr>
            <w:tcW w:w="992" w:type="dxa"/>
          </w:tcPr>
          <w:p w14:paraId="78EE45BA" w14:textId="4F37D747" w:rsidR="000A5BDC" w:rsidRPr="0013091C" w:rsidRDefault="00C2611D" w:rsidP="00E03CD1">
            <w:pPr>
              <w:jc w:val="center"/>
            </w:pPr>
            <w:r>
              <w:t>x</w:t>
            </w:r>
          </w:p>
        </w:tc>
        <w:tc>
          <w:tcPr>
            <w:tcW w:w="993" w:type="dxa"/>
          </w:tcPr>
          <w:p w14:paraId="67F5F604" w14:textId="77777777" w:rsidR="000A5BDC" w:rsidRPr="0013091C" w:rsidRDefault="000A5BDC" w:rsidP="00E03CD1">
            <w:pPr>
              <w:jc w:val="center"/>
            </w:pPr>
          </w:p>
        </w:tc>
        <w:tc>
          <w:tcPr>
            <w:tcW w:w="2835" w:type="dxa"/>
          </w:tcPr>
          <w:p w14:paraId="61EBE49F" w14:textId="77777777" w:rsidR="000A5BDC" w:rsidRPr="0013091C" w:rsidRDefault="000A5BDC" w:rsidP="00E03CD1"/>
        </w:tc>
      </w:tr>
      <w:tr w:rsidR="00FF3FDE" w:rsidRPr="0013091C" w14:paraId="60C8106B" w14:textId="77777777" w:rsidTr="00FF3FDE">
        <w:trPr>
          <w:trHeight w:val="545"/>
        </w:trPr>
        <w:tc>
          <w:tcPr>
            <w:tcW w:w="5029" w:type="dxa"/>
          </w:tcPr>
          <w:p w14:paraId="126BF78E" w14:textId="77777777" w:rsidR="000A5BDC" w:rsidRPr="0013091C" w:rsidRDefault="000A5BDC" w:rsidP="00FF3FDE">
            <w:pPr>
              <w:spacing w:after="60" w:line="240" w:lineRule="auto"/>
            </w:pPr>
            <w:r w:rsidRPr="0013091C">
              <w:t xml:space="preserve">Ansvarig för att följa upp nyttoeffekterna från projektet är utsedd och informerad om åtagandet </w:t>
            </w:r>
          </w:p>
        </w:tc>
        <w:tc>
          <w:tcPr>
            <w:tcW w:w="992" w:type="dxa"/>
          </w:tcPr>
          <w:p w14:paraId="5304BE61" w14:textId="592AEB39" w:rsidR="000A5BDC" w:rsidRPr="0013091C" w:rsidRDefault="003760C6" w:rsidP="00E03CD1">
            <w:pPr>
              <w:jc w:val="center"/>
            </w:pPr>
            <w:r>
              <w:t>x</w:t>
            </w:r>
          </w:p>
        </w:tc>
        <w:tc>
          <w:tcPr>
            <w:tcW w:w="993" w:type="dxa"/>
          </w:tcPr>
          <w:p w14:paraId="78086720" w14:textId="77777777" w:rsidR="000A5BDC" w:rsidRPr="0013091C" w:rsidRDefault="000A5BDC" w:rsidP="00E03CD1">
            <w:pPr>
              <w:jc w:val="center"/>
            </w:pPr>
          </w:p>
        </w:tc>
        <w:tc>
          <w:tcPr>
            <w:tcW w:w="2835" w:type="dxa"/>
          </w:tcPr>
          <w:p w14:paraId="7569394C" w14:textId="6261B35D" w:rsidR="000A5BDC" w:rsidRPr="0013091C" w:rsidRDefault="000A5BDC" w:rsidP="00E03CD1"/>
        </w:tc>
      </w:tr>
      <w:tr w:rsidR="007B319C" w:rsidRPr="0013091C" w14:paraId="24AD70D5" w14:textId="77777777" w:rsidTr="00FF3FDE">
        <w:tc>
          <w:tcPr>
            <w:tcW w:w="5029" w:type="dxa"/>
          </w:tcPr>
          <w:p w14:paraId="4B8D3FFA" w14:textId="7E2BCD58" w:rsidR="007B319C" w:rsidRPr="0013091C" w:rsidRDefault="007B319C" w:rsidP="00FF3FDE">
            <w:pPr>
              <w:spacing w:after="60" w:line="240" w:lineRule="auto"/>
            </w:pPr>
            <w:r w:rsidRPr="0013091C">
              <w:t xml:space="preserve">Effektmålen </w:t>
            </w:r>
            <w:r w:rsidR="003D165A">
              <w:t xml:space="preserve">för projektet </w:t>
            </w:r>
            <w:r w:rsidRPr="0013091C">
              <w:t>är</w:t>
            </w:r>
            <w:r w:rsidR="003D165A">
              <w:t xml:space="preserve"> dokumenterade</w:t>
            </w:r>
            <w:r w:rsidRPr="0013091C">
              <w:t xml:space="preserve"> </w:t>
            </w:r>
          </w:p>
        </w:tc>
        <w:tc>
          <w:tcPr>
            <w:tcW w:w="992" w:type="dxa"/>
          </w:tcPr>
          <w:p w14:paraId="04DC31CA" w14:textId="5E8ECDE2" w:rsidR="007B319C" w:rsidRPr="0013091C" w:rsidRDefault="003760C6" w:rsidP="00C24819">
            <w:pPr>
              <w:spacing w:after="0" w:line="240" w:lineRule="auto"/>
              <w:jc w:val="center"/>
            </w:pPr>
            <w:r>
              <w:t>x</w:t>
            </w:r>
          </w:p>
        </w:tc>
        <w:tc>
          <w:tcPr>
            <w:tcW w:w="993" w:type="dxa"/>
          </w:tcPr>
          <w:p w14:paraId="0E6ECF4E" w14:textId="77777777" w:rsidR="007B319C" w:rsidRPr="0013091C" w:rsidRDefault="007B319C" w:rsidP="00D62BC3">
            <w:pPr>
              <w:spacing w:after="0" w:line="240" w:lineRule="auto"/>
              <w:jc w:val="center"/>
            </w:pPr>
          </w:p>
        </w:tc>
        <w:tc>
          <w:tcPr>
            <w:tcW w:w="2835" w:type="dxa"/>
          </w:tcPr>
          <w:p w14:paraId="4C138A4C" w14:textId="77777777" w:rsidR="007B319C" w:rsidRPr="0013091C" w:rsidRDefault="007B319C" w:rsidP="00D62BC3">
            <w:pPr>
              <w:spacing w:after="0" w:line="240" w:lineRule="auto"/>
            </w:pPr>
          </w:p>
        </w:tc>
      </w:tr>
      <w:tr w:rsidR="00340D1A" w:rsidRPr="0013091C" w14:paraId="79D6F367" w14:textId="77777777" w:rsidTr="00FF3FDE">
        <w:trPr>
          <w:trHeight w:val="584"/>
        </w:trPr>
        <w:tc>
          <w:tcPr>
            <w:tcW w:w="5029" w:type="dxa"/>
          </w:tcPr>
          <w:p w14:paraId="179AFCD3" w14:textId="64BC2422" w:rsidR="00340D1A" w:rsidRPr="0013091C" w:rsidRDefault="00340D1A" w:rsidP="00FF3FDE">
            <w:pPr>
              <w:spacing w:after="60" w:line="240" w:lineRule="auto"/>
            </w:pPr>
            <w:r>
              <w:t>Effekthemtagningsplanen är uppdaterad med ev ny information hur effektmålen ska följas upp</w:t>
            </w:r>
          </w:p>
        </w:tc>
        <w:tc>
          <w:tcPr>
            <w:tcW w:w="992" w:type="dxa"/>
          </w:tcPr>
          <w:p w14:paraId="2FE1ED57" w14:textId="0484EA6E" w:rsidR="00340D1A" w:rsidRPr="0013091C" w:rsidRDefault="00EA3403" w:rsidP="00C24819">
            <w:pPr>
              <w:spacing w:after="0" w:line="240" w:lineRule="auto"/>
              <w:jc w:val="center"/>
            </w:pPr>
            <w:r>
              <w:t>x</w:t>
            </w:r>
          </w:p>
        </w:tc>
        <w:tc>
          <w:tcPr>
            <w:tcW w:w="993" w:type="dxa"/>
          </w:tcPr>
          <w:p w14:paraId="095AEF69" w14:textId="77777777" w:rsidR="00340D1A" w:rsidRPr="0013091C" w:rsidRDefault="00340D1A" w:rsidP="00196F41">
            <w:pPr>
              <w:spacing w:after="0" w:line="240" w:lineRule="auto"/>
              <w:jc w:val="center"/>
            </w:pPr>
          </w:p>
        </w:tc>
        <w:tc>
          <w:tcPr>
            <w:tcW w:w="2835" w:type="dxa"/>
          </w:tcPr>
          <w:p w14:paraId="009F4998" w14:textId="413189B5" w:rsidR="00340D1A" w:rsidRPr="0013091C" w:rsidRDefault="009F04B2" w:rsidP="00196F41">
            <w:pPr>
              <w:spacing w:after="0" w:line="240" w:lineRule="auto"/>
            </w:pPr>
            <w:r>
              <w:t>Se effektmål</w:t>
            </w:r>
          </w:p>
        </w:tc>
      </w:tr>
      <w:tr w:rsidR="00196F41" w:rsidRPr="0013091C" w14:paraId="53CC68C3" w14:textId="77777777" w:rsidTr="00FF3FDE">
        <w:trPr>
          <w:trHeight w:val="584"/>
        </w:trPr>
        <w:tc>
          <w:tcPr>
            <w:tcW w:w="5029" w:type="dxa"/>
          </w:tcPr>
          <w:p w14:paraId="2CCE7272" w14:textId="28BE9376" w:rsidR="00196F41" w:rsidRPr="0013091C" w:rsidRDefault="00D5027B" w:rsidP="00FF3FDE">
            <w:pPr>
              <w:spacing w:after="60" w:line="240" w:lineRule="auto"/>
            </w:pPr>
            <w:r w:rsidRPr="0013091C">
              <w:t>Projektmålen</w:t>
            </w:r>
            <w:r w:rsidR="00196F41" w:rsidRPr="0013091C">
              <w:t xml:space="preserve"> för projektet är tydliga och dokumenterade både gällande kostnad/resurser, tid och resultat</w:t>
            </w:r>
          </w:p>
        </w:tc>
        <w:tc>
          <w:tcPr>
            <w:tcW w:w="992" w:type="dxa"/>
          </w:tcPr>
          <w:p w14:paraId="07095BCE" w14:textId="247CCAA9" w:rsidR="00196F41" w:rsidRPr="0013091C" w:rsidRDefault="009F04B2" w:rsidP="00C24819">
            <w:pPr>
              <w:spacing w:after="0" w:line="240" w:lineRule="auto"/>
              <w:jc w:val="center"/>
            </w:pPr>
            <w:r>
              <w:t>x</w:t>
            </w:r>
          </w:p>
        </w:tc>
        <w:tc>
          <w:tcPr>
            <w:tcW w:w="993" w:type="dxa"/>
          </w:tcPr>
          <w:p w14:paraId="0D139FE4" w14:textId="77777777" w:rsidR="00196F41" w:rsidRPr="0013091C" w:rsidRDefault="00196F41" w:rsidP="00196F41">
            <w:pPr>
              <w:spacing w:after="0" w:line="240" w:lineRule="auto"/>
              <w:jc w:val="center"/>
            </w:pPr>
          </w:p>
        </w:tc>
        <w:tc>
          <w:tcPr>
            <w:tcW w:w="2835" w:type="dxa"/>
          </w:tcPr>
          <w:p w14:paraId="44E9AE31" w14:textId="24A387F3" w:rsidR="00196F41" w:rsidRPr="0013091C" w:rsidRDefault="00EE6A53" w:rsidP="00196F41">
            <w:pPr>
              <w:spacing w:after="0" w:line="240" w:lineRule="auto"/>
            </w:pPr>
            <w:r>
              <w:t>Projektmålen har förtydligats utifrån projektdirektivet</w:t>
            </w:r>
          </w:p>
        </w:tc>
      </w:tr>
      <w:tr w:rsidR="007B319C" w:rsidRPr="0013091C" w14:paraId="612A4394" w14:textId="77777777" w:rsidTr="00FF3FDE">
        <w:tc>
          <w:tcPr>
            <w:tcW w:w="5029" w:type="dxa"/>
          </w:tcPr>
          <w:p w14:paraId="63DBEE4F" w14:textId="77777777" w:rsidR="007B319C" w:rsidRPr="0013091C" w:rsidRDefault="007B319C" w:rsidP="00FF3FDE">
            <w:pPr>
              <w:spacing w:after="60" w:line="240" w:lineRule="auto"/>
            </w:pPr>
            <w:r w:rsidRPr="0013091C">
              <w:t xml:space="preserve">Förväntat resultat (leverans) från projektet är tydligt definierat och dokumenterat </w:t>
            </w:r>
          </w:p>
        </w:tc>
        <w:tc>
          <w:tcPr>
            <w:tcW w:w="992" w:type="dxa"/>
          </w:tcPr>
          <w:p w14:paraId="07523501" w14:textId="62776A11" w:rsidR="007B319C" w:rsidRPr="0013091C" w:rsidRDefault="009F04B2" w:rsidP="00C24819">
            <w:pPr>
              <w:spacing w:after="0" w:line="240" w:lineRule="auto"/>
              <w:jc w:val="center"/>
            </w:pPr>
            <w:r>
              <w:t>x</w:t>
            </w:r>
          </w:p>
        </w:tc>
        <w:tc>
          <w:tcPr>
            <w:tcW w:w="993" w:type="dxa"/>
          </w:tcPr>
          <w:p w14:paraId="77C814D7" w14:textId="77777777" w:rsidR="007B319C" w:rsidRPr="0013091C" w:rsidRDefault="007B319C" w:rsidP="00D62BC3">
            <w:pPr>
              <w:spacing w:after="0" w:line="240" w:lineRule="auto"/>
              <w:jc w:val="center"/>
            </w:pPr>
          </w:p>
        </w:tc>
        <w:tc>
          <w:tcPr>
            <w:tcW w:w="2835" w:type="dxa"/>
          </w:tcPr>
          <w:p w14:paraId="51D4861F" w14:textId="77777777" w:rsidR="007B319C" w:rsidRPr="0013091C" w:rsidRDefault="007B319C" w:rsidP="00D62BC3">
            <w:pPr>
              <w:spacing w:after="0" w:line="240" w:lineRule="auto"/>
            </w:pPr>
          </w:p>
        </w:tc>
      </w:tr>
      <w:tr w:rsidR="007B319C" w:rsidRPr="0013091C" w14:paraId="64093615" w14:textId="77777777" w:rsidTr="00FF3FDE">
        <w:trPr>
          <w:trHeight w:val="77"/>
        </w:trPr>
        <w:tc>
          <w:tcPr>
            <w:tcW w:w="5029" w:type="dxa"/>
          </w:tcPr>
          <w:p w14:paraId="2D6F6952" w14:textId="77777777" w:rsidR="007B319C" w:rsidRPr="0013091C" w:rsidRDefault="007B319C" w:rsidP="00FF3FDE">
            <w:pPr>
              <w:spacing w:after="60" w:line="240" w:lineRule="auto"/>
            </w:pPr>
            <w:r w:rsidRPr="0013091C">
              <w:t>Tidpunkt för leverans är väl vald och förankrad hos mottagaren</w:t>
            </w:r>
          </w:p>
        </w:tc>
        <w:tc>
          <w:tcPr>
            <w:tcW w:w="992" w:type="dxa"/>
          </w:tcPr>
          <w:p w14:paraId="26283F7D" w14:textId="6C7A0BBC" w:rsidR="007B319C" w:rsidRPr="0013091C" w:rsidRDefault="008F367F" w:rsidP="00C24819">
            <w:pPr>
              <w:spacing w:after="0" w:line="240" w:lineRule="auto"/>
              <w:jc w:val="center"/>
            </w:pPr>
            <w:r>
              <w:t>x</w:t>
            </w:r>
          </w:p>
        </w:tc>
        <w:tc>
          <w:tcPr>
            <w:tcW w:w="993" w:type="dxa"/>
          </w:tcPr>
          <w:p w14:paraId="711869EF" w14:textId="77777777" w:rsidR="007B319C" w:rsidRPr="0013091C" w:rsidRDefault="007B319C" w:rsidP="00D62BC3">
            <w:pPr>
              <w:spacing w:after="0" w:line="240" w:lineRule="auto"/>
              <w:jc w:val="center"/>
            </w:pPr>
          </w:p>
        </w:tc>
        <w:tc>
          <w:tcPr>
            <w:tcW w:w="2835" w:type="dxa"/>
          </w:tcPr>
          <w:p w14:paraId="50A4F99F" w14:textId="77777777" w:rsidR="007B319C" w:rsidRPr="0013091C" w:rsidRDefault="007B319C" w:rsidP="00D62BC3">
            <w:pPr>
              <w:spacing w:after="0" w:line="240" w:lineRule="auto"/>
            </w:pPr>
          </w:p>
        </w:tc>
      </w:tr>
      <w:tr w:rsidR="007B319C" w:rsidRPr="0013091C" w14:paraId="55C20940" w14:textId="77777777" w:rsidTr="00FF3FDE">
        <w:trPr>
          <w:trHeight w:val="153"/>
        </w:trPr>
        <w:tc>
          <w:tcPr>
            <w:tcW w:w="5029" w:type="dxa"/>
          </w:tcPr>
          <w:p w14:paraId="506C9DFE" w14:textId="77777777" w:rsidR="007B319C" w:rsidRPr="0013091C" w:rsidRDefault="007B319C" w:rsidP="00FF3FDE">
            <w:pPr>
              <w:spacing w:after="60" w:line="240" w:lineRule="auto"/>
            </w:pPr>
            <w:r w:rsidRPr="0013091C">
              <w:t>Projektplanen är tidsatt per fas</w:t>
            </w:r>
          </w:p>
        </w:tc>
        <w:tc>
          <w:tcPr>
            <w:tcW w:w="992" w:type="dxa"/>
          </w:tcPr>
          <w:p w14:paraId="71F5F55C" w14:textId="77777777" w:rsidR="007B319C" w:rsidRPr="0013091C" w:rsidRDefault="007B319C" w:rsidP="00C24819">
            <w:pPr>
              <w:spacing w:after="0" w:line="240" w:lineRule="auto"/>
              <w:jc w:val="center"/>
            </w:pPr>
          </w:p>
        </w:tc>
        <w:tc>
          <w:tcPr>
            <w:tcW w:w="993" w:type="dxa"/>
          </w:tcPr>
          <w:p w14:paraId="03D2AD55" w14:textId="21212DC0" w:rsidR="007B319C" w:rsidRPr="0013091C" w:rsidRDefault="008F367F" w:rsidP="00D62BC3">
            <w:pPr>
              <w:spacing w:after="0" w:line="240" w:lineRule="auto"/>
              <w:jc w:val="center"/>
            </w:pPr>
            <w:r>
              <w:t>x</w:t>
            </w:r>
          </w:p>
        </w:tc>
        <w:tc>
          <w:tcPr>
            <w:tcW w:w="2835" w:type="dxa"/>
          </w:tcPr>
          <w:p w14:paraId="4450405D" w14:textId="0A9D4E5D" w:rsidR="007B319C" w:rsidRPr="0013091C" w:rsidRDefault="008F367F" w:rsidP="00D62BC3">
            <w:pPr>
              <w:spacing w:after="0" w:line="240" w:lineRule="auto"/>
            </w:pPr>
            <w:r>
              <w:t xml:space="preserve">Det är inte rimligt att </w:t>
            </w:r>
            <w:r w:rsidR="00ED5258">
              <w:t>s</w:t>
            </w:r>
            <w:r>
              <w:t xml:space="preserve">ätta </w:t>
            </w:r>
            <w:r w:rsidR="00F4508E">
              <w:t xml:space="preserve">tidsramar för delprojekten utifrån begränsad </w:t>
            </w:r>
            <w:r w:rsidR="00ED5258">
              <w:t>resurstillgång</w:t>
            </w:r>
          </w:p>
        </w:tc>
      </w:tr>
      <w:tr w:rsidR="00196F41" w:rsidRPr="0013091C" w14:paraId="5A98E2AD" w14:textId="77777777" w:rsidTr="00FF3FDE">
        <w:tc>
          <w:tcPr>
            <w:tcW w:w="5029" w:type="dxa"/>
          </w:tcPr>
          <w:p w14:paraId="4C55F7D7" w14:textId="7FCFB3C2" w:rsidR="00196F41" w:rsidRPr="0013091C" w:rsidRDefault="00E11C23" w:rsidP="00FF3FDE">
            <w:pPr>
              <w:spacing w:after="60" w:line="240" w:lineRule="auto"/>
            </w:pPr>
            <w:r w:rsidRPr="0013091C">
              <w:t>Risker i projektet är tydligt dokumenterat inklusive åtgärder samt ansvarig för att hantera dem</w:t>
            </w:r>
          </w:p>
        </w:tc>
        <w:tc>
          <w:tcPr>
            <w:tcW w:w="992" w:type="dxa"/>
          </w:tcPr>
          <w:p w14:paraId="1911CAB4" w14:textId="35AE2586" w:rsidR="00196F41" w:rsidRPr="0013091C" w:rsidRDefault="006D6475" w:rsidP="00C24819">
            <w:pPr>
              <w:spacing w:after="0" w:line="240" w:lineRule="auto"/>
              <w:jc w:val="center"/>
            </w:pPr>
            <w:r>
              <w:t>x</w:t>
            </w:r>
          </w:p>
        </w:tc>
        <w:tc>
          <w:tcPr>
            <w:tcW w:w="993" w:type="dxa"/>
          </w:tcPr>
          <w:p w14:paraId="5A9A0C78" w14:textId="77777777" w:rsidR="00196F41" w:rsidRPr="0013091C" w:rsidRDefault="00196F41" w:rsidP="00196F41">
            <w:pPr>
              <w:spacing w:after="0" w:line="240" w:lineRule="auto"/>
              <w:jc w:val="center"/>
            </w:pPr>
          </w:p>
        </w:tc>
        <w:tc>
          <w:tcPr>
            <w:tcW w:w="2835" w:type="dxa"/>
          </w:tcPr>
          <w:p w14:paraId="62DD3075" w14:textId="12CE0D06" w:rsidR="00196F41" w:rsidRPr="0013091C" w:rsidRDefault="00196F41" w:rsidP="00196F41">
            <w:pPr>
              <w:spacing w:after="0" w:line="240" w:lineRule="auto"/>
            </w:pPr>
          </w:p>
        </w:tc>
      </w:tr>
      <w:tr w:rsidR="00196F41" w:rsidRPr="0013091C" w14:paraId="6E344A13" w14:textId="77777777" w:rsidTr="00FF3FDE">
        <w:tc>
          <w:tcPr>
            <w:tcW w:w="5029" w:type="dxa"/>
          </w:tcPr>
          <w:p w14:paraId="363CEF73" w14:textId="44F9C050" w:rsidR="00196F41" w:rsidRPr="0013091C" w:rsidRDefault="00196F41" w:rsidP="00FF3FDE">
            <w:pPr>
              <w:spacing w:after="60" w:line="240" w:lineRule="auto"/>
            </w:pPr>
            <w:r w:rsidRPr="0013091C">
              <w:t>Projektmedlemmar är utsedda</w:t>
            </w:r>
          </w:p>
        </w:tc>
        <w:tc>
          <w:tcPr>
            <w:tcW w:w="992" w:type="dxa"/>
          </w:tcPr>
          <w:p w14:paraId="5ABAD821" w14:textId="178BBE78" w:rsidR="00196F41" w:rsidRPr="0013091C" w:rsidRDefault="006D6475" w:rsidP="00C24819">
            <w:pPr>
              <w:spacing w:after="0" w:line="240" w:lineRule="auto"/>
              <w:jc w:val="center"/>
            </w:pPr>
            <w:r>
              <w:t>x</w:t>
            </w:r>
          </w:p>
        </w:tc>
        <w:tc>
          <w:tcPr>
            <w:tcW w:w="993" w:type="dxa"/>
          </w:tcPr>
          <w:p w14:paraId="4D026386" w14:textId="77777777" w:rsidR="00196F41" w:rsidRPr="0013091C" w:rsidRDefault="00196F41" w:rsidP="00356E2A">
            <w:pPr>
              <w:spacing w:after="0" w:line="240" w:lineRule="auto"/>
              <w:jc w:val="center"/>
            </w:pPr>
          </w:p>
        </w:tc>
        <w:tc>
          <w:tcPr>
            <w:tcW w:w="2835" w:type="dxa"/>
          </w:tcPr>
          <w:p w14:paraId="6FB0D6FB" w14:textId="5FEE6B03" w:rsidR="00196F41" w:rsidRPr="0013091C" w:rsidRDefault="007839E1" w:rsidP="00356E2A">
            <w:pPr>
              <w:spacing w:after="0" w:line="240" w:lineRule="auto"/>
            </w:pPr>
            <w:r>
              <w:t>Projektmedlemmar är utsedda till de första tre delprojekten. Övriga utses inför hösten 2024.</w:t>
            </w:r>
          </w:p>
        </w:tc>
      </w:tr>
      <w:tr w:rsidR="00196F41" w:rsidRPr="0013091C" w14:paraId="46413479" w14:textId="77777777" w:rsidTr="00FF3FDE">
        <w:tc>
          <w:tcPr>
            <w:tcW w:w="5029" w:type="dxa"/>
          </w:tcPr>
          <w:p w14:paraId="670AB482" w14:textId="77777777" w:rsidR="00196F41" w:rsidRPr="0013091C" w:rsidRDefault="00196F41" w:rsidP="00FF3FDE">
            <w:pPr>
              <w:spacing w:after="60" w:line="240" w:lineRule="auto"/>
            </w:pPr>
            <w:r w:rsidRPr="0013091C">
              <w:t>Samtliga resurser för projektet är säkrade med resurskontrakt och införstådda med åtagandet</w:t>
            </w:r>
          </w:p>
        </w:tc>
        <w:tc>
          <w:tcPr>
            <w:tcW w:w="992" w:type="dxa"/>
          </w:tcPr>
          <w:p w14:paraId="20BBD7F0" w14:textId="77777777" w:rsidR="00196F41" w:rsidRPr="0013091C" w:rsidRDefault="00196F41" w:rsidP="00C24819">
            <w:pPr>
              <w:spacing w:after="0" w:line="240" w:lineRule="auto"/>
              <w:jc w:val="center"/>
            </w:pPr>
          </w:p>
        </w:tc>
        <w:tc>
          <w:tcPr>
            <w:tcW w:w="993" w:type="dxa"/>
          </w:tcPr>
          <w:p w14:paraId="6157DD90" w14:textId="262ACBBF" w:rsidR="00196F41" w:rsidRPr="0013091C" w:rsidRDefault="006C2DC9" w:rsidP="00196F41">
            <w:pPr>
              <w:spacing w:after="0" w:line="240" w:lineRule="auto"/>
              <w:jc w:val="center"/>
            </w:pPr>
            <w:r>
              <w:t>x</w:t>
            </w:r>
          </w:p>
        </w:tc>
        <w:tc>
          <w:tcPr>
            <w:tcW w:w="2835" w:type="dxa"/>
          </w:tcPr>
          <w:p w14:paraId="02DBD32E" w14:textId="3C371286" w:rsidR="00196F41" w:rsidRPr="0013091C" w:rsidRDefault="006C2DC9" w:rsidP="00196F41">
            <w:pPr>
              <w:spacing w:after="0" w:line="240" w:lineRule="auto"/>
            </w:pPr>
            <w:r>
              <w:t>Ej aktuellt för detta projekt</w:t>
            </w:r>
          </w:p>
        </w:tc>
      </w:tr>
      <w:tr w:rsidR="00196F41" w:rsidRPr="0013091C" w14:paraId="782F8311" w14:textId="77777777" w:rsidTr="00FF3FDE">
        <w:tc>
          <w:tcPr>
            <w:tcW w:w="5029" w:type="dxa"/>
          </w:tcPr>
          <w:p w14:paraId="4E86D89B" w14:textId="77777777" w:rsidR="00196F41" w:rsidRPr="0013091C" w:rsidRDefault="00196F41" w:rsidP="00FF3FDE">
            <w:pPr>
              <w:spacing w:after="60" w:line="240" w:lineRule="auto"/>
            </w:pPr>
            <w:r w:rsidRPr="0013091C">
              <w:t xml:space="preserve">Projektets </w:t>
            </w:r>
            <w:r w:rsidR="00CA28CA" w:rsidRPr="0013091C">
              <w:t xml:space="preserve">avgränsningar </w:t>
            </w:r>
            <w:r w:rsidRPr="0013091C">
              <w:t>är tydligt definierade och dokumenterade</w:t>
            </w:r>
          </w:p>
        </w:tc>
        <w:tc>
          <w:tcPr>
            <w:tcW w:w="992" w:type="dxa"/>
          </w:tcPr>
          <w:p w14:paraId="26308A34" w14:textId="27CE663D" w:rsidR="00196F41" w:rsidRPr="0013091C" w:rsidRDefault="006C2DC9" w:rsidP="00C24819">
            <w:pPr>
              <w:spacing w:after="0" w:line="240" w:lineRule="auto"/>
              <w:jc w:val="center"/>
            </w:pPr>
            <w:r>
              <w:t>x</w:t>
            </w:r>
          </w:p>
        </w:tc>
        <w:tc>
          <w:tcPr>
            <w:tcW w:w="993" w:type="dxa"/>
          </w:tcPr>
          <w:p w14:paraId="2F32A2D7" w14:textId="77777777" w:rsidR="00196F41" w:rsidRPr="0013091C" w:rsidRDefault="00196F41" w:rsidP="00196F41">
            <w:pPr>
              <w:spacing w:after="0" w:line="240" w:lineRule="auto"/>
              <w:jc w:val="center"/>
            </w:pPr>
          </w:p>
        </w:tc>
        <w:tc>
          <w:tcPr>
            <w:tcW w:w="2835" w:type="dxa"/>
          </w:tcPr>
          <w:p w14:paraId="449DE38D" w14:textId="77777777" w:rsidR="00196F41" w:rsidRPr="0013091C" w:rsidRDefault="00196F41" w:rsidP="00196F41">
            <w:pPr>
              <w:spacing w:after="0" w:line="240" w:lineRule="auto"/>
            </w:pPr>
          </w:p>
        </w:tc>
      </w:tr>
      <w:tr w:rsidR="00427EB5" w:rsidRPr="0013091C" w14:paraId="6C977C22" w14:textId="77777777" w:rsidTr="00FF3FDE">
        <w:tc>
          <w:tcPr>
            <w:tcW w:w="5029" w:type="dxa"/>
          </w:tcPr>
          <w:p w14:paraId="79E538D1" w14:textId="77777777" w:rsidR="00427EB5" w:rsidRDefault="00355847" w:rsidP="00FF3FDE">
            <w:pPr>
              <w:spacing w:after="60" w:line="240" w:lineRule="auto"/>
            </w:pPr>
            <w:r w:rsidRPr="00726C45">
              <w:t xml:space="preserve">Hänsyn har tagits till </w:t>
            </w:r>
            <w:r w:rsidR="00427EB5" w:rsidRPr="00726C45">
              <w:t>Regione</w:t>
            </w:r>
            <w:r w:rsidRPr="00726C45">
              <w:t xml:space="preserve">ns </w:t>
            </w:r>
            <w:r w:rsidR="001C0F2D">
              <w:t>hållbarhets</w:t>
            </w:r>
            <w:r w:rsidRPr="00726C45">
              <w:t>aspekter</w:t>
            </w:r>
          </w:p>
          <w:p w14:paraId="6D4F3C9B" w14:textId="27260D9E" w:rsidR="001C0F2D" w:rsidRPr="0013091C" w:rsidRDefault="001C0F2D" w:rsidP="00FF3FDE">
            <w:pPr>
              <w:spacing w:after="60" w:line="240" w:lineRule="auto"/>
            </w:pPr>
          </w:p>
        </w:tc>
        <w:tc>
          <w:tcPr>
            <w:tcW w:w="992" w:type="dxa"/>
          </w:tcPr>
          <w:p w14:paraId="13D4F9ED" w14:textId="3434F78B" w:rsidR="00427EB5" w:rsidRPr="0013091C" w:rsidRDefault="006C2DC9" w:rsidP="00C24819">
            <w:pPr>
              <w:spacing w:after="0" w:line="240" w:lineRule="auto"/>
              <w:jc w:val="center"/>
            </w:pPr>
            <w:r>
              <w:t>x</w:t>
            </w:r>
          </w:p>
        </w:tc>
        <w:tc>
          <w:tcPr>
            <w:tcW w:w="993" w:type="dxa"/>
          </w:tcPr>
          <w:p w14:paraId="6C84B710" w14:textId="77777777" w:rsidR="00427EB5" w:rsidRPr="0013091C" w:rsidRDefault="00427EB5" w:rsidP="00196F41">
            <w:pPr>
              <w:spacing w:after="0" w:line="240" w:lineRule="auto"/>
              <w:jc w:val="center"/>
            </w:pPr>
          </w:p>
        </w:tc>
        <w:tc>
          <w:tcPr>
            <w:tcW w:w="2835" w:type="dxa"/>
          </w:tcPr>
          <w:p w14:paraId="3A6FC2F8" w14:textId="12DC13E3" w:rsidR="00427EB5" w:rsidRPr="0013091C" w:rsidRDefault="00427EB5" w:rsidP="00196F41">
            <w:pPr>
              <w:spacing w:after="0" w:line="240" w:lineRule="auto"/>
            </w:pPr>
          </w:p>
        </w:tc>
      </w:tr>
    </w:tbl>
    <w:p w14:paraId="51C42420" w14:textId="0002AA61" w:rsidR="000123D3" w:rsidRDefault="000123D3" w:rsidP="00196F41">
      <w:pPr>
        <w:ind w:left="-1985"/>
      </w:pPr>
    </w:p>
    <w:p w14:paraId="014EF3DB" w14:textId="77777777" w:rsidR="000123D3" w:rsidRDefault="000123D3">
      <w:pPr>
        <w:spacing w:after="0" w:line="240" w:lineRule="auto"/>
      </w:pPr>
      <w:r>
        <w:br w:type="page"/>
      </w:r>
    </w:p>
    <w:p w14:paraId="15C9F683" w14:textId="77777777" w:rsidR="00196F41" w:rsidRPr="0013091C" w:rsidRDefault="00196F41" w:rsidP="00196F41">
      <w:pPr>
        <w:ind w:left="-1985"/>
      </w:pPr>
    </w:p>
    <w:tbl>
      <w:tblPr>
        <w:tblW w:w="9849" w:type="dxa"/>
        <w:tblInd w:w="-2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9"/>
        <w:gridCol w:w="992"/>
        <w:gridCol w:w="993"/>
        <w:gridCol w:w="2835"/>
      </w:tblGrid>
      <w:tr w:rsidR="00FF3FDE" w:rsidRPr="0013091C" w14:paraId="1DAD4662" w14:textId="77777777" w:rsidTr="00FF3FDE">
        <w:trPr>
          <w:trHeight w:val="516"/>
        </w:trPr>
        <w:tc>
          <w:tcPr>
            <w:tcW w:w="5029" w:type="dxa"/>
            <w:shd w:val="clear" w:color="auto" w:fill="D9D9D9" w:themeFill="background1" w:themeFillShade="D9"/>
          </w:tcPr>
          <w:p w14:paraId="6548188E" w14:textId="77777777" w:rsidR="00FF3FDE" w:rsidRPr="0013091C" w:rsidRDefault="00FF3FDE" w:rsidP="00E03CD1">
            <w:pPr>
              <w:spacing w:after="0" w:line="240" w:lineRule="auto"/>
            </w:pPr>
            <w:r w:rsidRPr="0013091C">
              <w:t>Beslut – Kryssa i rutan för rätt alternativ</w:t>
            </w:r>
          </w:p>
        </w:tc>
        <w:tc>
          <w:tcPr>
            <w:tcW w:w="992" w:type="dxa"/>
            <w:shd w:val="clear" w:color="auto" w:fill="D9D9D9" w:themeFill="background1" w:themeFillShade="D9"/>
          </w:tcPr>
          <w:p w14:paraId="19E2DAC7" w14:textId="77777777" w:rsidR="00FF3FDE" w:rsidRPr="0013091C" w:rsidRDefault="00FF3FDE" w:rsidP="00E03CD1">
            <w:pPr>
              <w:spacing w:after="0" w:line="240" w:lineRule="auto"/>
              <w:jc w:val="center"/>
            </w:pPr>
            <w:r w:rsidRPr="0013091C">
              <w:t>JA</w:t>
            </w:r>
          </w:p>
        </w:tc>
        <w:tc>
          <w:tcPr>
            <w:tcW w:w="993" w:type="dxa"/>
            <w:shd w:val="clear" w:color="auto" w:fill="D9D9D9" w:themeFill="background1" w:themeFillShade="D9"/>
          </w:tcPr>
          <w:p w14:paraId="2EEFB9F1" w14:textId="77777777" w:rsidR="00FF3FDE" w:rsidRPr="0013091C" w:rsidRDefault="00FF3FDE" w:rsidP="00E03CD1">
            <w:pPr>
              <w:spacing w:after="0" w:line="240" w:lineRule="auto"/>
              <w:jc w:val="center"/>
            </w:pPr>
            <w:r w:rsidRPr="0013091C">
              <w:t>NEJ</w:t>
            </w:r>
          </w:p>
        </w:tc>
        <w:tc>
          <w:tcPr>
            <w:tcW w:w="2835" w:type="dxa"/>
            <w:shd w:val="clear" w:color="auto" w:fill="D9D9D9" w:themeFill="background1" w:themeFillShade="D9"/>
          </w:tcPr>
          <w:p w14:paraId="3DBD2E7D" w14:textId="77777777" w:rsidR="00FF3FDE" w:rsidRPr="0013091C" w:rsidRDefault="00FF3FDE" w:rsidP="00E03CD1">
            <w:pPr>
              <w:spacing w:after="0" w:line="240" w:lineRule="auto"/>
            </w:pPr>
            <w:r w:rsidRPr="0013091C">
              <w:t>Kommentar</w:t>
            </w:r>
          </w:p>
        </w:tc>
      </w:tr>
      <w:tr w:rsidR="00196F41" w:rsidRPr="0013091C" w14:paraId="6AAF86A0" w14:textId="77777777" w:rsidTr="00FF3FDE">
        <w:trPr>
          <w:trHeight w:val="474"/>
        </w:trPr>
        <w:tc>
          <w:tcPr>
            <w:tcW w:w="5029" w:type="dxa"/>
          </w:tcPr>
          <w:p w14:paraId="2AB63ED8" w14:textId="77777777" w:rsidR="00196F41" w:rsidRPr="0013091C" w:rsidRDefault="00196F41" w:rsidP="00132754">
            <w:pPr>
              <w:spacing w:after="0" w:line="240" w:lineRule="auto"/>
            </w:pPr>
            <w:r w:rsidRPr="0013091C">
              <w:t xml:space="preserve">Beslut att starta </w:t>
            </w:r>
            <w:r w:rsidR="00132754" w:rsidRPr="0013091C">
              <w:t>Genomförandefasen</w:t>
            </w:r>
            <w:r w:rsidRPr="0013091C">
              <w:t>, BP</w:t>
            </w:r>
            <w:r w:rsidR="00132754" w:rsidRPr="0013091C">
              <w:t>2</w:t>
            </w:r>
          </w:p>
        </w:tc>
        <w:tc>
          <w:tcPr>
            <w:tcW w:w="992" w:type="dxa"/>
          </w:tcPr>
          <w:p w14:paraId="2C95AAE7" w14:textId="6F0970FA" w:rsidR="00196F41" w:rsidRPr="0013091C" w:rsidRDefault="006C2DC9" w:rsidP="00196F41">
            <w:pPr>
              <w:spacing w:after="0" w:line="240" w:lineRule="auto"/>
              <w:jc w:val="center"/>
            </w:pPr>
            <w:r>
              <w:t>x</w:t>
            </w:r>
          </w:p>
        </w:tc>
        <w:tc>
          <w:tcPr>
            <w:tcW w:w="993" w:type="dxa"/>
          </w:tcPr>
          <w:p w14:paraId="04CA2FDF" w14:textId="77777777" w:rsidR="00196F41" w:rsidRPr="0013091C" w:rsidRDefault="00196F41" w:rsidP="00196F41">
            <w:pPr>
              <w:spacing w:after="0" w:line="240" w:lineRule="auto"/>
              <w:jc w:val="center"/>
            </w:pPr>
          </w:p>
        </w:tc>
        <w:tc>
          <w:tcPr>
            <w:tcW w:w="2835" w:type="dxa"/>
          </w:tcPr>
          <w:p w14:paraId="5B9B2A38" w14:textId="77777777" w:rsidR="00196F41" w:rsidRPr="0013091C" w:rsidRDefault="00196F41" w:rsidP="00196F41">
            <w:pPr>
              <w:spacing w:after="0" w:line="240" w:lineRule="auto"/>
            </w:pPr>
          </w:p>
        </w:tc>
      </w:tr>
      <w:tr w:rsidR="00196F41" w:rsidRPr="0013091C" w14:paraId="538B0883" w14:textId="77777777" w:rsidTr="00FF3FDE">
        <w:trPr>
          <w:trHeight w:val="379"/>
        </w:trPr>
        <w:tc>
          <w:tcPr>
            <w:tcW w:w="5029" w:type="dxa"/>
          </w:tcPr>
          <w:p w14:paraId="6ACC919F" w14:textId="77777777" w:rsidR="00196F41" w:rsidRPr="0013091C" w:rsidRDefault="00196F41" w:rsidP="00196F41">
            <w:pPr>
              <w:spacing w:after="0" w:line="240" w:lineRule="auto"/>
            </w:pPr>
            <w:r w:rsidRPr="0013091C">
              <w:t>Beslut att bordlägga beslutet</w:t>
            </w:r>
          </w:p>
        </w:tc>
        <w:tc>
          <w:tcPr>
            <w:tcW w:w="992" w:type="dxa"/>
          </w:tcPr>
          <w:p w14:paraId="44FB7760" w14:textId="77777777" w:rsidR="00196F41" w:rsidRPr="0013091C" w:rsidRDefault="00196F41" w:rsidP="00196F41">
            <w:pPr>
              <w:spacing w:after="0" w:line="240" w:lineRule="auto"/>
              <w:jc w:val="center"/>
            </w:pPr>
          </w:p>
        </w:tc>
        <w:tc>
          <w:tcPr>
            <w:tcW w:w="993" w:type="dxa"/>
          </w:tcPr>
          <w:p w14:paraId="7E1F6607" w14:textId="58400CB9" w:rsidR="00196F41" w:rsidRPr="0013091C" w:rsidRDefault="006C2DC9" w:rsidP="00196F41">
            <w:pPr>
              <w:spacing w:after="0" w:line="240" w:lineRule="auto"/>
              <w:jc w:val="center"/>
            </w:pPr>
            <w:r>
              <w:t>x</w:t>
            </w:r>
          </w:p>
        </w:tc>
        <w:tc>
          <w:tcPr>
            <w:tcW w:w="2835" w:type="dxa"/>
          </w:tcPr>
          <w:p w14:paraId="159A17AD" w14:textId="77777777" w:rsidR="00196F41" w:rsidRPr="0013091C" w:rsidRDefault="00196F41" w:rsidP="00196F41">
            <w:pPr>
              <w:spacing w:after="0" w:line="240" w:lineRule="auto"/>
            </w:pPr>
          </w:p>
        </w:tc>
      </w:tr>
    </w:tbl>
    <w:p w14:paraId="17D25A11" w14:textId="77777777" w:rsidR="00196F41" w:rsidRPr="0013091C" w:rsidRDefault="00196F41" w:rsidP="00196F41">
      <w:pPr>
        <w:pStyle w:val="Brdtext"/>
        <w:keepNext/>
        <w:ind w:left="-2694"/>
      </w:pPr>
    </w:p>
    <w:p w14:paraId="7BD5F4CC" w14:textId="6F06E5E1" w:rsidR="00196F41" w:rsidRPr="0013091C" w:rsidRDefault="00196F41" w:rsidP="0086524C">
      <w:pPr>
        <w:pStyle w:val="Brdtext"/>
        <w:tabs>
          <w:tab w:val="left" w:pos="2552"/>
        </w:tabs>
        <w:ind w:left="-2693"/>
      </w:pPr>
      <w:r w:rsidRPr="0013091C">
        <w:t xml:space="preserve">Datum: </w:t>
      </w:r>
      <w:r w:rsidRPr="0013091C">
        <w:tab/>
      </w:r>
      <w:r w:rsidRPr="0013091C">
        <w:tab/>
      </w:r>
      <w:r w:rsidR="0086524C" w:rsidRPr="0013091C">
        <w:t>Datum:</w:t>
      </w:r>
      <w:r w:rsidRPr="0013091C">
        <w:tab/>
      </w:r>
      <w:r w:rsidRPr="0013091C">
        <w:tab/>
      </w:r>
      <w:r w:rsidR="0086524C" w:rsidRPr="0013091C">
        <w:tab/>
      </w:r>
    </w:p>
    <w:p w14:paraId="5A1D1FE8" w14:textId="77777777" w:rsidR="00356E2A" w:rsidRPr="0013091C" w:rsidRDefault="00356E2A" w:rsidP="00196F41">
      <w:pPr>
        <w:pStyle w:val="Brdtext"/>
        <w:ind w:left="-2693"/>
      </w:pPr>
    </w:p>
    <w:p w14:paraId="45DACCBB" w14:textId="6F520E12" w:rsidR="003A0743" w:rsidRDefault="00196F41" w:rsidP="00196F41">
      <w:pPr>
        <w:pStyle w:val="Brdtext"/>
        <w:ind w:left="-2693"/>
      </w:pPr>
      <w:r w:rsidRPr="0013091C">
        <w:t xml:space="preserve">Underskrift </w:t>
      </w:r>
      <w:r w:rsidR="003A0743" w:rsidRPr="0013091C">
        <w:t>Projektägaren</w:t>
      </w:r>
      <w:r w:rsidR="003A0743" w:rsidRPr="0013091C">
        <w:tab/>
      </w:r>
      <w:r w:rsidRPr="0013091C">
        <w:t xml:space="preserve"> </w:t>
      </w:r>
      <w:r w:rsidRPr="0013091C">
        <w:tab/>
      </w:r>
      <w:r w:rsidRPr="0013091C">
        <w:tab/>
        <w:t>Underskrift Projektledare</w:t>
      </w:r>
    </w:p>
    <w:p w14:paraId="1CD654C3" w14:textId="1352FB5D" w:rsidR="000123D3" w:rsidRDefault="0086524C" w:rsidP="00196F41">
      <w:pPr>
        <w:pStyle w:val="Brdtext"/>
        <w:ind w:left="-2693"/>
      </w:pPr>
      <w:r w:rsidRPr="0013091C">
        <w:t>N</w:t>
      </w:r>
      <w:r w:rsidR="00196F41" w:rsidRPr="0013091C">
        <w:t xml:space="preserve">amnförtydligande </w:t>
      </w:r>
      <w:r w:rsidR="00196F41" w:rsidRPr="0013091C">
        <w:tab/>
      </w:r>
      <w:r w:rsidR="00196F41" w:rsidRPr="0013091C">
        <w:tab/>
      </w:r>
      <w:r w:rsidR="00196F41" w:rsidRPr="0013091C">
        <w:tab/>
      </w:r>
      <w:r w:rsidR="00AD6A7B" w:rsidRPr="0013091C">
        <w:t>Namnförtydligande</w:t>
      </w:r>
    </w:p>
    <w:p w14:paraId="1B7519B7" w14:textId="77777777" w:rsidR="000123D3" w:rsidRDefault="000123D3" w:rsidP="00196F41">
      <w:pPr>
        <w:pStyle w:val="Brdtext"/>
        <w:ind w:left="-2693"/>
      </w:pPr>
    </w:p>
    <w:p w14:paraId="714F9460" w14:textId="092A7EB4" w:rsidR="00A250F9" w:rsidRDefault="00196F41" w:rsidP="00196F41">
      <w:pPr>
        <w:pStyle w:val="Brdtext"/>
        <w:ind w:left="-2693"/>
      </w:pPr>
      <w:r w:rsidRPr="0013091C">
        <w:rPr>
          <w:i/>
        </w:rPr>
        <w:t>(Ange om godkännandet ovan har ersatts av en elektronisk signatur i projektverktyget)</w:t>
      </w:r>
    </w:p>
    <w:sectPr w:rsidR="00A250F9" w:rsidSect="00196F41">
      <w:footerReference w:type="default" r:id="rId19"/>
      <w:headerReference w:type="first" r:id="rId20"/>
      <w:footerReference w:type="first" r:id="rId21"/>
      <w:pgSz w:w="11907" w:h="16840" w:code="9"/>
      <w:pgMar w:top="2155" w:right="850" w:bottom="709" w:left="3799" w:header="39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892B3" w14:textId="77777777" w:rsidR="006D7CE1" w:rsidRDefault="006D7CE1">
      <w:r>
        <w:separator/>
      </w:r>
    </w:p>
    <w:p w14:paraId="59A0911A" w14:textId="77777777" w:rsidR="006D7CE1" w:rsidRDefault="006D7CE1"/>
  </w:endnote>
  <w:endnote w:type="continuationSeparator" w:id="0">
    <w:p w14:paraId="07078E4A" w14:textId="77777777" w:rsidR="006D7CE1" w:rsidRDefault="006D7CE1">
      <w:r>
        <w:continuationSeparator/>
      </w:r>
    </w:p>
    <w:p w14:paraId="47EA57D1" w14:textId="77777777" w:rsidR="006D7CE1" w:rsidRDefault="006D7CE1"/>
  </w:endnote>
  <w:endnote w:type="continuationNotice" w:id="1">
    <w:p w14:paraId="6B46F992" w14:textId="77777777" w:rsidR="006D7CE1" w:rsidRDefault="006D7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2A83" w14:textId="77777777" w:rsidR="00E95468" w:rsidRPr="00D65433" w:rsidRDefault="00E95468" w:rsidP="00A250F9">
    <w:bookmarkStart w:id="88" w:name="insFollowingFooter_01"/>
    <w:bookmarkEnd w:id="88"/>
    <w:r>
      <w:rPr>
        <w:noProof/>
        <w:lang w:eastAsia="sv-SE"/>
      </w:rPr>
      <mc:AlternateContent>
        <mc:Choice Requires="wps">
          <w:drawing>
            <wp:anchor distT="0" distB="0" distL="114300" distR="114300" simplePos="0" relativeHeight="251658241" behindDoc="0" locked="1" layoutInCell="0" allowOverlap="1" wp14:anchorId="7802F2CC" wp14:editId="24296682">
              <wp:simplePos x="0" y="0"/>
              <wp:positionH relativeFrom="page">
                <wp:posOffset>7265035</wp:posOffset>
              </wp:positionH>
              <wp:positionV relativeFrom="page">
                <wp:posOffset>80645</wp:posOffset>
              </wp:positionV>
              <wp:extent cx="210820" cy="220980"/>
              <wp:effectExtent l="0" t="4445" r="1270" b="3175"/>
              <wp:wrapNone/>
              <wp:docPr id="3" name="Text Box 3" descr="bmkLogo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1827" w14:textId="77777777" w:rsidR="00E95468" w:rsidRPr="00745F0F" w:rsidRDefault="00E95468" w:rsidP="00A250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2F2CC" id="_x0000_t202" coordsize="21600,21600" o:spt="202" path="m,l,21600r21600,l21600,xe">
              <v:stroke joinstyle="miter"/>
              <v:path gradientshapeok="t" o:connecttype="rect"/>
            </v:shapetype>
            <v:shape id="Text Box 3" o:spid="_x0000_s1026" type="#_x0000_t202" alt="bmkLogoFooter" style="position:absolute;margin-left:572.05pt;margin-top:6.35pt;width:16.6pt;height:17.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od0wEAAJADAAAOAAAAZHJzL2Uyb0RvYy54bWysU8uO2zAMvBfoPwi6N3Z8KFIjzmK7iy0K&#10;bB/Ath9Ay5Jt1BZVSomdfn0pOc72cSt6EWiSGs0M6f3NPA7ipMn3aCu53eRSaKuw6W1bya9fHl7t&#10;pPABbAMDWl3Js/by5vDyxX5ypS6ww6HRJBjE+nJylexCcGWWedXpEfwGnbZcNEgjBP6kNmsIJkYf&#10;h6zI89fZhNQ4QqW95+z9UpSHhG+MVuGTMV4HMVSSuYV0UjrreGaHPZQtget6daEB/8BihN7yo1eo&#10;ewggjtT/BTX2itCjCRuFY4bG9EonDaxmm/+h5qkDp5MWNse7q03+/8Gqj6cn95lEmN/izANMIrx7&#10;RPXNC4t3HdhW3xLh1Glo+OFttCybnC8vV6PVvvQRpJ4+YMNDhmPABDQbGqMrrFMwOg/gfDVdz0Eo&#10;ThbbfFdwRXGpKPI3uzSUDMr1siMf3mkcRQwqSTzTBA6nRx8iGSjXlviWxYd+GNJcB/tbghtjJpGP&#10;fBfmYa5n7o4iamzOLINwWRNeaw46pB9STLwilfTfj0BaiuG9ZSviPq0BrUG9BmAVX61kkGIJ78Ky&#10;d0dHfdsx8mK2xVu2y/RJyjOLC08ee1J4WdG4V79+p67nH+nwEwAA//8DAFBLAwQUAAYACAAAACEA&#10;Sab/LeAAAAALAQAADwAAAGRycy9kb3ducmV2LnhtbEyPwU6DQBCG7ya+w2ZMvNmFikWRpWmMnkyM&#10;FA8eF3YKpOwsstsW397pqd7mz3z555t8PdtBHHHyvSMF8SICgdQ401Or4Kt6u3sE4YMmowdHqOAX&#10;PayL66tcZ8adqMTjNrSCS8hnWkEXwphJ6ZsOrfYLNyLxbucmqwPHqZVm0icut4NcRtFKWt0TX+j0&#10;iC8dNvvtwSrYfFP52v981J/lruyr6imi99VeqdubefMMIuAcLjCc9VkdCnaq3YGMFwPnOEliZnla&#10;piDORJym9yBqBUn6ALLI5f8fij8AAAD//wMAUEsBAi0AFAAGAAgAAAAhALaDOJL+AAAA4QEAABMA&#10;AAAAAAAAAAAAAAAAAAAAAFtDb250ZW50X1R5cGVzXS54bWxQSwECLQAUAAYACAAAACEAOP0h/9YA&#10;AACUAQAACwAAAAAAAAAAAAAAAAAvAQAAX3JlbHMvLnJlbHNQSwECLQAUAAYACAAAACEAs8H6HdMB&#10;AACQAwAADgAAAAAAAAAAAAAAAAAuAgAAZHJzL2Uyb0RvYy54bWxQSwECLQAUAAYACAAAACEASab/&#10;LeAAAAALAQAADwAAAAAAAAAAAAAAAAAtBAAAZHJzL2Rvd25yZXYueG1sUEsFBgAAAAAEAAQA8wAA&#10;ADoFAAAAAA==&#10;" o:allowincell="f" filled="f" stroked="f">
              <v:textbox inset="0,0,0,0">
                <w:txbxContent>
                  <w:p w14:paraId="21D81827" w14:textId="77777777" w:rsidR="00E95468" w:rsidRPr="00745F0F" w:rsidRDefault="00E95468" w:rsidP="00A250F9"/>
                </w:txbxContent>
              </v:textbox>
              <w10:wrap anchorx="page" anchory="page"/>
              <w10:anchorlock/>
            </v:shape>
          </w:pict>
        </mc:Fallback>
      </mc:AlternateContent>
    </w:r>
    <w:r>
      <w:t xml:space="preserve"> </w:t>
    </w:r>
  </w:p>
  <w:p w14:paraId="31CDC719" w14:textId="77777777" w:rsidR="00E95468" w:rsidRPr="0004623B" w:rsidRDefault="00E95468" w:rsidP="0004623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A789" w14:textId="77777777" w:rsidR="00E95468" w:rsidRPr="00237433" w:rsidRDefault="00E95468" w:rsidP="00A250F9">
    <w:bookmarkStart w:id="95" w:name="insFirstFooter_01"/>
    <w:bookmarkEnd w:id="95"/>
    <w:r>
      <w:rPr>
        <w:noProof/>
        <w:lang w:eastAsia="sv-SE"/>
      </w:rPr>
      <mc:AlternateContent>
        <mc:Choice Requires="wps">
          <w:drawing>
            <wp:anchor distT="0" distB="0" distL="114300" distR="114300" simplePos="0" relativeHeight="251658240" behindDoc="0" locked="1" layoutInCell="0" allowOverlap="1" wp14:anchorId="634E605E" wp14:editId="50D3D981">
              <wp:simplePos x="0" y="0"/>
              <wp:positionH relativeFrom="page">
                <wp:posOffset>6852920</wp:posOffset>
              </wp:positionH>
              <wp:positionV relativeFrom="page">
                <wp:posOffset>398145</wp:posOffset>
              </wp:positionV>
              <wp:extent cx="234315" cy="208915"/>
              <wp:effectExtent l="4445" t="0" r="0" b="2540"/>
              <wp:wrapNone/>
              <wp:docPr id="2" name="Text Box 2" descr="bmkLogo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36C0A"/>
                            </a:solidFill>
                            <a:miter lim="800000"/>
                            <a:headEnd/>
                            <a:tailEnd/>
                          </a14:hiddenLine>
                        </a:ext>
                      </a:extLst>
                    </wps:spPr>
                    <wps:txbx>
                      <w:txbxContent>
                        <w:p w14:paraId="373CF339" w14:textId="77777777" w:rsidR="00E95468" w:rsidRPr="00745F0F" w:rsidRDefault="00E95468" w:rsidP="00A250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E605E" id="_x0000_t202" coordsize="21600,21600" o:spt="202" path="m,l,21600r21600,l21600,xe">
              <v:stroke joinstyle="miter"/>
              <v:path gradientshapeok="t" o:connecttype="rect"/>
            </v:shapetype>
            <v:shape id="Text Box 2" o:spid="_x0000_s1027" type="#_x0000_t202" alt="bmkLogoFooter" style="position:absolute;margin-left:539.6pt;margin-top:31.35pt;width:18.45pt;height:1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YK1wEAAJcDAAAOAAAAZHJzL2Uyb0RvYy54bWysU9tu1DAQfUfiHyy/s9ndAirRZqvSqgip&#10;XKTCBziOk1gkHjPj3WT5esZOsgX6VvFijcf2mXPOjHdXY9+Jo0Gy4Aq5Wa2lME5DZV1TyO/f7l5d&#10;SkFBuUp14EwhT4bk1f7li93gc7OFFrrKoGAQR/ngC9mG4PMsI92aXtEKvHF8WAP2KvAWm6xCNTB6&#10;32Xb9fptNgBWHkEbIs7eTodyn/Dr2ujwpa7JBNEVkrmFtGJay7hm+53KG1S+tXqmoZ7BolfWcdEz&#10;1K0KShzQPoHqrUYgqMNKQ59BXVttkgZWs1n/o+ahVd4kLWwO+bNN9P9g9efjg/+KIozvYeQGJhHk&#10;70H/IOHgplWuMdeIMLRGVVx4Ey3LBk/5/DRaTTlFkHL4BBU3WR0CJKCxxj66wjoFo3MDTmfTzRiE&#10;5uT24vXF5o0Umo+268t3HMcKKl8ee6TwwUAvYlBI5J4mcHW8pzBdXa7EWg7ubNelvnburwRjxkwi&#10;H/lOzMNYjsJWs7KopYTqxGoQpmnh6eagBfwlxcCTUkj6eVBopOg+OnYkjtUS4BKUS6Cc5qeFDFJM&#10;4U2Yxu/g0TYtI0+eO7hm12qbFD2ymOly95Mn86TG8fpzn249/qf9bwAAAP//AwBQSwMEFAAGAAgA&#10;AAAhAGKu76LfAAAACwEAAA8AAABkcnMvZG93bnJldi54bWxMj0FqwzAQRfeF3EFMoBvTyDZUblzL&#10;IQRaSummTg+gWFPLxBoZS07c21dZtcvPPP5/U+0WO7ALTr53JCHbpMCQWqd76iR8HV8enoD5oEir&#10;wRFK+EEPu3p1V6lSuyt94qUJHYsl5EslwYQwlpz71qBVfuNGpHj7dpNVIcap43pS11huB56nqeBW&#10;9RQXjBrxYLA9N7OVEJrjOU86k4hmfJ9fPwoX3hIn5f162T8DC7iEPxhu+lEd6uh0cjNpz4aY02Kb&#10;R1aCyAtgNyLLRAbsJGH7KIDXFf//Q/0LAAD//wMAUEsBAi0AFAAGAAgAAAAhALaDOJL+AAAA4QEA&#10;ABMAAAAAAAAAAAAAAAAAAAAAAFtDb250ZW50X1R5cGVzXS54bWxQSwECLQAUAAYACAAAACEAOP0h&#10;/9YAAACUAQAACwAAAAAAAAAAAAAAAAAvAQAAX3JlbHMvLnJlbHNQSwECLQAUAAYACAAAACEAWM3m&#10;CtcBAACXAwAADgAAAAAAAAAAAAAAAAAuAgAAZHJzL2Uyb0RvYy54bWxQSwECLQAUAAYACAAAACEA&#10;Yq7vot8AAAALAQAADwAAAAAAAAAAAAAAAAAxBAAAZHJzL2Rvd25yZXYueG1sUEsFBgAAAAAEAAQA&#10;8wAAAD0FAAAAAA==&#10;" o:allowincell="f" filled="f" stroked="f" strokecolor="#e36c0a">
              <v:textbox inset="0,0,0,0">
                <w:txbxContent>
                  <w:p w14:paraId="373CF339" w14:textId="77777777" w:rsidR="00E95468" w:rsidRPr="00745F0F" w:rsidRDefault="00E95468" w:rsidP="00A250F9"/>
                </w:txbxContent>
              </v:textbox>
              <w10:wrap anchorx="page" anchory="page"/>
              <w10:anchorlock/>
            </v:shape>
          </w:pict>
        </mc:Fallback>
      </mc:AlternateContent>
    </w:r>
  </w:p>
  <w:p w14:paraId="4F6D0484" w14:textId="77777777" w:rsidR="00E95468" w:rsidRPr="0004623B" w:rsidRDefault="00E95468" w:rsidP="000462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2060" w14:textId="77777777" w:rsidR="006D7CE1" w:rsidRDefault="006D7CE1">
      <w:r>
        <w:separator/>
      </w:r>
    </w:p>
    <w:p w14:paraId="2F3EDD51" w14:textId="77777777" w:rsidR="006D7CE1" w:rsidRDefault="006D7CE1"/>
  </w:footnote>
  <w:footnote w:type="continuationSeparator" w:id="0">
    <w:p w14:paraId="08DF42B0" w14:textId="77777777" w:rsidR="006D7CE1" w:rsidRDefault="006D7CE1">
      <w:r>
        <w:continuationSeparator/>
      </w:r>
    </w:p>
    <w:p w14:paraId="780E04CB" w14:textId="77777777" w:rsidR="006D7CE1" w:rsidRDefault="006D7CE1"/>
  </w:footnote>
  <w:footnote w:type="continuationNotice" w:id="1">
    <w:p w14:paraId="0338C5C1" w14:textId="77777777" w:rsidR="006D7CE1" w:rsidRDefault="006D7C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4" w:type="dxa"/>
      <w:tblInd w:w="-2684" w:type="dxa"/>
      <w:tblLayout w:type="fixed"/>
      <w:tblCellMar>
        <w:left w:w="0" w:type="dxa"/>
        <w:right w:w="0" w:type="dxa"/>
      </w:tblCellMar>
      <w:tblLook w:val="0000" w:firstRow="0" w:lastRow="0" w:firstColumn="0" w:lastColumn="0" w:noHBand="0" w:noVBand="0"/>
    </w:tblPr>
    <w:tblGrid>
      <w:gridCol w:w="4102"/>
      <w:gridCol w:w="2279"/>
      <w:gridCol w:w="2280"/>
      <w:gridCol w:w="1333"/>
    </w:tblGrid>
    <w:tr w:rsidR="00E95468" w14:paraId="09A51A27" w14:textId="77777777" w:rsidTr="002513A3">
      <w:trPr>
        <w:cantSplit/>
        <w:trHeight w:val="282"/>
      </w:trPr>
      <w:tc>
        <w:tcPr>
          <w:tcW w:w="9994" w:type="dxa"/>
          <w:gridSpan w:val="4"/>
        </w:tcPr>
        <w:p w14:paraId="2228933C" w14:textId="77777777" w:rsidR="00E95468" w:rsidRDefault="00E95468" w:rsidP="00A250F9">
          <w:pPr>
            <w:pStyle w:val="Sidhuvud"/>
            <w:tabs>
              <w:tab w:val="clear" w:pos="4536"/>
            </w:tabs>
            <w:jc w:val="right"/>
            <w:rPr>
              <w:i/>
            </w:rPr>
          </w:pPr>
        </w:p>
      </w:tc>
    </w:tr>
    <w:tr w:rsidR="00E95468" w:rsidRPr="00494DE3" w14:paraId="08986933" w14:textId="77777777" w:rsidTr="002513A3">
      <w:trPr>
        <w:cantSplit/>
        <w:trHeight w:val="526"/>
      </w:trPr>
      <w:tc>
        <w:tcPr>
          <w:tcW w:w="4102" w:type="dxa"/>
        </w:tcPr>
        <w:p w14:paraId="1DE8EF5F" w14:textId="77777777" w:rsidR="00E95468" w:rsidRDefault="00E95468">
          <w:pPr>
            <w:pStyle w:val="Sidhuvud"/>
            <w:tabs>
              <w:tab w:val="clear" w:pos="4536"/>
            </w:tabs>
            <w:ind w:left="-28" w:firstLine="28"/>
          </w:pPr>
        </w:p>
      </w:tc>
      <w:tc>
        <w:tcPr>
          <w:tcW w:w="4559" w:type="dxa"/>
          <w:gridSpan w:val="2"/>
        </w:tcPr>
        <w:p w14:paraId="0C33DD41" w14:textId="77777777" w:rsidR="00E95468" w:rsidRPr="00494DE3" w:rsidRDefault="00E95468">
          <w:pPr>
            <w:pStyle w:val="Sidhuvud"/>
            <w:tabs>
              <w:tab w:val="clear" w:pos="4536"/>
            </w:tabs>
            <w:spacing w:before="120" w:after="40"/>
            <w:rPr>
              <w:rFonts w:asciiTheme="minorHAnsi" w:hAnsiTheme="minorHAnsi"/>
              <w:sz w:val="22"/>
            </w:rPr>
          </w:pPr>
        </w:p>
      </w:tc>
      <w:tc>
        <w:tcPr>
          <w:tcW w:w="1333" w:type="dxa"/>
        </w:tcPr>
        <w:p w14:paraId="3CBBB841" w14:textId="77777777" w:rsidR="00E95468" w:rsidRPr="00494DE3" w:rsidRDefault="00E95468">
          <w:pPr>
            <w:pStyle w:val="Sidhuvud"/>
            <w:tabs>
              <w:tab w:val="clear" w:pos="4536"/>
            </w:tabs>
            <w:spacing w:before="120" w:after="40"/>
            <w:jc w:val="right"/>
            <w:rPr>
              <w:rFonts w:asciiTheme="minorHAnsi" w:hAnsiTheme="minorHAnsi"/>
              <w:sz w:val="22"/>
            </w:rPr>
          </w:pPr>
        </w:p>
      </w:tc>
    </w:tr>
    <w:tr w:rsidR="00E95468" w:rsidRPr="00494DE3" w14:paraId="170290FE" w14:textId="77777777" w:rsidTr="002513A3">
      <w:trPr>
        <w:cantSplit/>
        <w:trHeight w:val="189"/>
      </w:trPr>
      <w:tc>
        <w:tcPr>
          <w:tcW w:w="4102" w:type="dxa"/>
        </w:tcPr>
        <w:p w14:paraId="5A088193" w14:textId="1EDEC83F" w:rsidR="00E95468" w:rsidRPr="00494DE3" w:rsidRDefault="00E95468" w:rsidP="00A250F9">
          <w:pPr>
            <w:pStyle w:val="Sidhuvud"/>
            <w:tabs>
              <w:tab w:val="clear" w:pos="4536"/>
            </w:tabs>
            <w:spacing w:before="120"/>
            <w:ind w:firstLine="28"/>
            <w:rPr>
              <w:rFonts w:asciiTheme="minorHAnsi" w:hAnsiTheme="minorHAnsi"/>
              <w:sz w:val="22"/>
            </w:rPr>
          </w:pPr>
        </w:p>
      </w:tc>
      <w:tc>
        <w:tcPr>
          <w:tcW w:w="2279" w:type="dxa"/>
        </w:tcPr>
        <w:p w14:paraId="135FB926" w14:textId="63B4E383" w:rsidR="00E95468" w:rsidRPr="00494DE3" w:rsidRDefault="00E95468" w:rsidP="002513A3">
          <w:pPr>
            <w:pStyle w:val="Sidhuvud"/>
            <w:tabs>
              <w:tab w:val="clear" w:pos="4536"/>
            </w:tabs>
            <w:jc w:val="center"/>
            <w:rPr>
              <w:rFonts w:asciiTheme="minorHAnsi" w:hAnsiTheme="minorHAnsi"/>
              <w:sz w:val="22"/>
            </w:rPr>
          </w:pPr>
          <w:r>
            <w:rPr>
              <w:rFonts w:asciiTheme="minorHAnsi" w:hAnsiTheme="minorHAnsi"/>
              <w:noProof/>
              <w:sz w:val="22"/>
              <w:lang w:eastAsia="sv-SE"/>
            </w:rPr>
            <w:drawing>
              <wp:anchor distT="0" distB="0" distL="114300" distR="114300" simplePos="0" relativeHeight="251658242" behindDoc="0" locked="0" layoutInCell="1" allowOverlap="1" wp14:anchorId="20F5A73D" wp14:editId="46C1AFFB">
                <wp:simplePos x="0" y="0"/>
                <wp:positionH relativeFrom="column">
                  <wp:posOffset>-991486</wp:posOffset>
                </wp:positionH>
                <wp:positionV relativeFrom="paragraph">
                  <wp:posOffset>548108</wp:posOffset>
                </wp:positionV>
                <wp:extent cx="1256665" cy="12001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vastmanland_4f_200px.png"/>
                        <pic:cNvPicPr/>
                      </pic:nvPicPr>
                      <pic:blipFill>
                        <a:blip r:embed="rId1">
                          <a:extLst>
                            <a:ext uri="{28A0092B-C50C-407E-A947-70E740481C1C}">
                              <a14:useLocalDpi xmlns:a14="http://schemas.microsoft.com/office/drawing/2010/main" val="0"/>
                            </a:ext>
                          </a:extLst>
                        </a:blip>
                        <a:stretch>
                          <a:fillRect/>
                        </a:stretch>
                      </pic:blipFill>
                      <pic:spPr>
                        <a:xfrm>
                          <a:off x="0" y="0"/>
                          <a:ext cx="1256665" cy="1200150"/>
                        </a:xfrm>
                        <a:prstGeom prst="rect">
                          <a:avLst/>
                        </a:prstGeom>
                      </pic:spPr>
                    </pic:pic>
                  </a:graphicData>
                </a:graphic>
                <wp14:sizeRelH relativeFrom="page">
                  <wp14:pctWidth>0</wp14:pctWidth>
                </wp14:sizeRelH>
                <wp14:sizeRelV relativeFrom="page">
                  <wp14:pctHeight>0</wp14:pctHeight>
                </wp14:sizeRelV>
              </wp:anchor>
            </w:drawing>
          </w:r>
        </w:p>
      </w:tc>
      <w:tc>
        <w:tcPr>
          <w:tcW w:w="3613" w:type="dxa"/>
          <w:gridSpan w:val="2"/>
        </w:tcPr>
        <w:p w14:paraId="5A4EAAFD" w14:textId="77777777" w:rsidR="00E95468" w:rsidRPr="00494DE3" w:rsidRDefault="00E95468">
          <w:pPr>
            <w:pStyle w:val="Sidhuvud"/>
            <w:tabs>
              <w:tab w:val="clear" w:pos="4536"/>
            </w:tabs>
            <w:rPr>
              <w:rFonts w:asciiTheme="minorHAnsi" w:hAnsiTheme="minorHAnsi"/>
              <w:sz w:val="22"/>
            </w:rPr>
          </w:pPr>
        </w:p>
      </w:tc>
    </w:tr>
    <w:tr w:rsidR="00E95468" w:rsidRPr="00494DE3" w14:paraId="6771F1F2" w14:textId="77777777" w:rsidTr="002513A3">
      <w:trPr>
        <w:cantSplit/>
        <w:trHeight w:val="264"/>
      </w:trPr>
      <w:tc>
        <w:tcPr>
          <w:tcW w:w="4102" w:type="dxa"/>
        </w:tcPr>
        <w:p w14:paraId="58811506" w14:textId="77777777" w:rsidR="00E95468" w:rsidRPr="00494DE3" w:rsidRDefault="00E95468">
          <w:pPr>
            <w:pStyle w:val="Sidhuvud"/>
            <w:tabs>
              <w:tab w:val="clear" w:pos="4536"/>
            </w:tabs>
            <w:ind w:firstLine="28"/>
            <w:rPr>
              <w:rFonts w:asciiTheme="minorHAnsi" w:hAnsiTheme="minorHAnsi"/>
              <w:sz w:val="22"/>
            </w:rPr>
          </w:pPr>
        </w:p>
      </w:tc>
      <w:tc>
        <w:tcPr>
          <w:tcW w:w="2279" w:type="dxa"/>
        </w:tcPr>
        <w:p w14:paraId="6B105C39" w14:textId="77777777" w:rsidR="00E95468" w:rsidRPr="00494DE3" w:rsidRDefault="00E95468">
          <w:pPr>
            <w:pStyle w:val="Sidhuvud"/>
            <w:tabs>
              <w:tab w:val="clear" w:pos="4536"/>
            </w:tabs>
            <w:rPr>
              <w:rFonts w:asciiTheme="minorHAnsi" w:hAnsiTheme="minorHAnsi"/>
              <w:sz w:val="22"/>
            </w:rPr>
          </w:pPr>
        </w:p>
      </w:tc>
      <w:tc>
        <w:tcPr>
          <w:tcW w:w="3613" w:type="dxa"/>
          <w:gridSpan w:val="2"/>
        </w:tcPr>
        <w:p w14:paraId="6DAED6C3" w14:textId="77777777" w:rsidR="00E95468" w:rsidRPr="00494DE3" w:rsidRDefault="00E95468">
          <w:pPr>
            <w:pStyle w:val="Sidhuvud"/>
            <w:tabs>
              <w:tab w:val="clear" w:pos="4536"/>
            </w:tabs>
            <w:rPr>
              <w:rFonts w:asciiTheme="minorHAnsi" w:hAnsiTheme="minorHAnsi"/>
              <w:sz w:val="22"/>
            </w:rPr>
          </w:pPr>
        </w:p>
      </w:tc>
    </w:tr>
  </w:tbl>
  <w:p w14:paraId="195BBB8A" w14:textId="77777777" w:rsidR="00E95468" w:rsidRDefault="00E9546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8" w:type="dxa"/>
      <w:tblInd w:w="-2684" w:type="dxa"/>
      <w:tblLayout w:type="fixed"/>
      <w:tblCellMar>
        <w:left w:w="0" w:type="dxa"/>
        <w:right w:w="0" w:type="dxa"/>
      </w:tblCellMar>
      <w:tblLook w:val="0000" w:firstRow="0" w:lastRow="0" w:firstColumn="0" w:lastColumn="0" w:noHBand="0" w:noVBand="0"/>
    </w:tblPr>
    <w:tblGrid>
      <w:gridCol w:w="7220"/>
      <w:gridCol w:w="2268"/>
    </w:tblGrid>
    <w:tr w:rsidR="00E71363" w:rsidRPr="00494DE3" w14:paraId="35FEE462" w14:textId="77777777" w:rsidTr="00A04BF3">
      <w:trPr>
        <w:gridAfter w:val="1"/>
        <w:wAfter w:w="2268" w:type="dxa"/>
        <w:cantSplit/>
        <w:trHeight w:val="526"/>
      </w:trPr>
      <w:tc>
        <w:tcPr>
          <w:tcW w:w="7220" w:type="dxa"/>
          <w:tcBorders>
            <w:bottom w:val="single" w:sz="4" w:space="0" w:color="auto"/>
          </w:tcBorders>
        </w:tcPr>
        <w:p w14:paraId="533DAFCA" w14:textId="3F094C51" w:rsidR="00E71363" w:rsidRDefault="00E71363" w:rsidP="00E71363">
          <w:pPr>
            <w:pStyle w:val="Sidhuvud"/>
            <w:tabs>
              <w:tab w:val="clear" w:pos="4536"/>
            </w:tabs>
            <w:ind w:left="-28" w:right="2" w:firstLine="28"/>
          </w:pPr>
          <w:r w:rsidRPr="00030193">
            <w:rPr>
              <w:noProof/>
              <w:lang w:eastAsia="sv-SE"/>
            </w:rPr>
            <w:drawing>
              <wp:inline distT="0" distB="0" distL="0" distR="0" wp14:anchorId="31F9555F" wp14:editId="04F4D12D">
                <wp:extent cx="1275715" cy="361315"/>
                <wp:effectExtent l="0" t="0" r="635" b="635"/>
                <wp:docPr id="9" name="Picture 9" descr="C:\Users\1b5d\AppData\Local\Microsoft\Windows\Temporary Internet Files\Content.Outlook\04H6G7HQ\regionvastmanland_liggande_4f_lednings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C:\Users\1b5d\AppData\Local\Microsoft\Windows\Temporary Internet Files\Content.Outlook\04H6G7HQ\regionvastmanland_liggande_4f_ledningssyst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15" cy="361315"/>
                        </a:xfrm>
                        <a:prstGeom prst="rect">
                          <a:avLst/>
                        </a:prstGeom>
                        <a:noFill/>
                        <a:ln>
                          <a:noFill/>
                        </a:ln>
                      </pic:spPr>
                    </pic:pic>
                  </a:graphicData>
                </a:graphic>
              </wp:inline>
            </w:drawing>
          </w:r>
        </w:p>
      </w:tc>
    </w:tr>
    <w:tr w:rsidR="00E71363" w:rsidRPr="00494DE3" w14:paraId="2FC4C023" w14:textId="77777777" w:rsidTr="00A04BF3">
      <w:trPr>
        <w:cantSplit/>
        <w:trHeight w:val="189"/>
      </w:trPr>
      <w:tc>
        <w:tcPr>
          <w:tcW w:w="7220" w:type="dxa"/>
          <w:tcBorders>
            <w:top w:val="single" w:sz="4" w:space="0" w:color="auto"/>
            <w:left w:val="single" w:sz="4" w:space="0" w:color="auto"/>
            <w:bottom w:val="single" w:sz="4" w:space="0" w:color="auto"/>
            <w:right w:val="single" w:sz="4" w:space="0" w:color="auto"/>
          </w:tcBorders>
        </w:tcPr>
        <w:p w14:paraId="0E8C60E4" w14:textId="5D7C25AA" w:rsidR="00E71363" w:rsidRPr="00494DE3" w:rsidRDefault="00E71363" w:rsidP="00401C14">
          <w:pPr>
            <w:pStyle w:val="Sidhuvud"/>
            <w:tabs>
              <w:tab w:val="clear" w:pos="4536"/>
            </w:tabs>
            <w:spacing w:before="120"/>
            <w:ind w:right="-1557" w:firstLine="28"/>
            <w:jc w:val="both"/>
            <w:rPr>
              <w:rFonts w:asciiTheme="minorHAnsi" w:hAnsiTheme="minorHAnsi"/>
              <w:sz w:val="22"/>
            </w:rPr>
          </w:pPr>
          <w:r w:rsidRPr="00494DE3">
            <w:rPr>
              <w:rFonts w:asciiTheme="minorHAnsi" w:hAnsiTheme="minorHAnsi"/>
              <w:sz w:val="22"/>
            </w:rPr>
            <w:t xml:space="preserve">Projektnamn: </w:t>
          </w:r>
          <w:r>
            <w:rPr>
              <w:rFonts w:asciiTheme="minorHAnsi" w:hAnsiTheme="minorHAnsi"/>
              <w:sz w:val="22"/>
            </w:rPr>
            <w:t>O</w:t>
          </w:r>
          <w:r w:rsidRPr="006B1A6B">
            <w:rPr>
              <w:rFonts w:asciiTheme="minorHAnsi" w:hAnsiTheme="minorHAnsi"/>
              <w:sz w:val="22"/>
            </w:rPr>
            <w:t>peration</w:t>
          </w:r>
          <w:r>
            <w:rPr>
              <w:rFonts w:asciiTheme="minorHAnsi" w:hAnsiTheme="minorHAnsi"/>
              <w:sz w:val="22"/>
            </w:rPr>
            <w:t xml:space="preserve"> Västerås</w:t>
          </w:r>
          <w:r w:rsidRPr="006B1A6B">
            <w:rPr>
              <w:rFonts w:asciiTheme="minorHAnsi" w:hAnsiTheme="minorHAnsi"/>
              <w:sz w:val="22"/>
            </w:rPr>
            <w:t xml:space="preserve"> </w:t>
          </w:r>
          <w:r>
            <w:rPr>
              <w:rFonts w:asciiTheme="minorHAnsi" w:hAnsiTheme="minorHAnsi"/>
              <w:sz w:val="22"/>
            </w:rPr>
            <w:t xml:space="preserve">- </w:t>
          </w:r>
          <w:r w:rsidRPr="008750C9">
            <w:rPr>
              <w:rFonts w:asciiTheme="minorHAnsi" w:hAnsiTheme="minorHAnsi"/>
              <w:sz w:val="22"/>
            </w:rPr>
            <w:t>Förbättra arbetsmiljö och tillgänglighet</w:t>
          </w:r>
        </w:p>
      </w:tc>
      <w:tc>
        <w:tcPr>
          <w:tcW w:w="2268" w:type="dxa"/>
          <w:tcBorders>
            <w:top w:val="single" w:sz="4" w:space="0" w:color="auto"/>
            <w:left w:val="single" w:sz="4" w:space="0" w:color="auto"/>
            <w:bottom w:val="single" w:sz="4" w:space="0" w:color="auto"/>
            <w:right w:val="single" w:sz="4" w:space="0" w:color="auto"/>
          </w:tcBorders>
        </w:tcPr>
        <w:p w14:paraId="3A6DC3C6" w14:textId="4DF141E5" w:rsidR="00E71363" w:rsidRPr="00494DE3" w:rsidRDefault="00E71363">
          <w:pPr>
            <w:pStyle w:val="Sidhuvud"/>
            <w:tabs>
              <w:tab w:val="clear" w:pos="4536"/>
            </w:tabs>
            <w:rPr>
              <w:rFonts w:asciiTheme="minorHAnsi" w:hAnsiTheme="minorHAnsi"/>
              <w:sz w:val="22"/>
            </w:rPr>
          </w:pPr>
          <w:r>
            <w:rPr>
              <w:rFonts w:asciiTheme="minorHAnsi" w:hAnsiTheme="minorHAnsi"/>
              <w:sz w:val="22"/>
            </w:rPr>
            <w:t>Datum</w:t>
          </w:r>
          <w:r w:rsidR="00A04BF3">
            <w:rPr>
              <w:rFonts w:asciiTheme="minorHAnsi" w:hAnsiTheme="minorHAnsi"/>
              <w:sz w:val="22"/>
            </w:rPr>
            <w:t>:</w:t>
          </w:r>
          <w:r w:rsidR="00121DEF">
            <w:rPr>
              <w:rFonts w:asciiTheme="minorHAnsi" w:hAnsiTheme="minorHAnsi"/>
              <w:sz w:val="22"/>
            </w:rPr>
            <w:t xml:space="preserve"> 2024-</w:t>
          </w:r>
          <w:r w:rsidR="0015212F">
            <w:rPr>
              <w:rFonts w:asciiTheme="minorHAnsi" w:hAnsiTheme="minorHAnsi"/>
              <w:sz w:val="22"/>
            </w:rPr>
            <w:t>01</w:t>
          </w:r>
          <w:r w:rsidR="00121DEF">
            <w:rPr>
              <w:rFonts w:asciiTheme="minorHAnsi" w:hAnsiTheme="minorHAnsi"/>
              <w:sz w:val="22"/>
            </w:rPr>
            <w:t>-</w:t>
          </w:r>
          <w:r w:rsidR="0015212F">
            <w:rPr>
              <w:rFonts w:asciiTheme="minorHAnsi" w:hAnsiTheme="minorHAnsi"/>
              <w:sz w:val="22"/>
            </w:rPr>
            <w:t>22</w:t>
          </w:r>
        </w:p>
      </w:tc>
    </w:tr>
    <w:tr w:rsidR="00E71363" w:rsidRPr="00494DE3" w14:paraId="12C59F92" w14:textId="77777777" w:rsidTr="00A04BF3">
      <w:trPr>
        <w:cantSplit/>
        <w:trHeight w:val="189"/>
      </w:trPr>
      <w:tc>
        <w:tcPr>
          <w:tcW w:w="7220" w:type="dxa"/>
          <w:tcBorders>
            <w:top w:val="single" w:sz="4" w:space="0" w:color="auto"/>
            <w:left w:val="single" w:sz="4" w:space="0" w:color="auto"/>
            <w:bottom w:val="single" w:sz="4" w:space="0" w:color="auto"/>
            <w:right w:val="single" w:sz="4" w:space="0" w:color="auto"/>
          </w:tcBorders>
        </w:tcPr>
        <w:p w14:paraId="7543E5E6" w14:textId="511FC401" w:rsidR="00E71363" w:rsidRPr="00494DE3" w:rsidRDefault="00E71363" w:rsidP="00401C14">
          <w:pPr>
            <w:pStyle w:val="Sidhuvud"/>
            <w:tabs>
              <w:tab w:val="clear" w:pos="4536"/>
            </w:tabs>
            <w:spacing w:before="120"/>
            <w:ind w:right="-1557" w:firstLine="28"/>
            <w:jc w:val="both"/>
            <w:rPr>
              <w:rFonts w:asciiTheme="minorHAnsi" w:hAnsiTheme="minorHAnsi"/>
              <w:sz w:val="22"/>
            </w:rPr>
          </w:pPr>
          <w:r>
            <w:rPr>
              <w:rFonts w:asciiTheme="minorHAnsi" w:hAnsiTheme="minorHAnsi"/>
              <w:sz w:val="22"/>
            </w:rPr>
            <w:t>Projektägare:</w:t>
          </w:r>
          <w:r w:rsidR="00F0639E">
            <w:rPr>
              <w:rFonts w:asciiTheme="minorHAnsi" w:hAnsiTheme="minorHAnsi"/>
              <w:sz w:val="22"/>
            </w:rPr>
            <w:t xml:space="preserve"> </w:t>
          </w:r>
          <w:r w:rsidR="00F0639E" w:rsidRPr="00494DE3">
            <w:rPr>
              <w:rFonts w:asciiTheme="minorHAnsi" w:hAnsiTheme="minorHAnsi"/>
              <w:sz w:val="22"/>
            </w:rPr>
            <w:t>Projektägare:</w:t>
          </w:r>
          <w:r w:rsidR="00F0639E">
            <w:rPr>
              <w:rFonts w:asciiTheme="minorHAnsi" w:hAnsiTheme="minorHAnsi"/>
              <w:sz w:val="22"/>
            </w:rPr>
            <w:t xml:space="preserve"> Verksamhetschef Operationskliniken</w:t>
          </w:r>
        </w:p>
      </w:tc>
      <w:tc>
        <w:tcPr>
          <w:tcW w:w="2268" w:type="dxa"/>
          <w:tcBorders>
            <w:top w:val="single" w:sz="4" w:space="0" w:color="auto"/>
            <w:left w:val="single" w:sz="4" w:space="0" w:color="auto"/>
            <w:bottom w:val="single" w:sz="4" w:space="0" w:color="auto"/>
            <w:right w:val="single" w:sz="4" w:space="0" w:color="auto"/>
          </w:tcBorders>
        </w:tcPr>
        <w:p w14:paraId="48D79D98" w14:textId="7AB7B223" w:rsidR="00E71363" w:rsidRDefault="00A04BF3">
          <w:pPr>
            <w:pStyle w:val="Sidhuvud"/>
            <w:tabs>
              <w:tab w:val="clear" w:pos="4536"/>
            </w:tabs>
            <w:rPr>
              <w:rFonts w:asciiTheme="minorHAnsi" w:hAnsiTheme="minorHAnsi"/>
              <w:sz w:val="22"/>
            </w:rPr>
          </w:pPr>
          <w:r>
            <w:rPr>
              <w:rFonts w:asciiTheme="minorHAnsi" w:hAnsiTheme="minorHAnsi"/>
              <w:sz w:val="22"/>
            </w:rPr>
            <w:t>Version:</w:t>
          </w:r>
          <w:r w:rsidR="00121DEF">
            <w:rPr>
              <w:rFonts w:asciiTheme="minorHAnsi" w:hAnsiTheme="minorHAnsi"/>
              <w:sz w:val="22"/>
            </w:rPr>
            <w:t xml:space="preserve"> 1</w:t>
          </w:r>
        </w:p>
      </w:tc>
    </w:tr>
    <w:tr w:rsidR="00A04BF3" w:rsidRPr="00494DE3" w14:paraId="45452674" w14:textId="77777777" w:rsidTr="00A04BF3">
      <w:trPr>
        <w:cantSplit/>
        <w:trHeight w:val="189"/>
      </w:trPr>
      <w:tc>
        <w:tcPr>
          <w:tcW w:w="7220" w:type="dxa"/>
          <w:tcBorders>
            <w:top w:val="single" w:sz="4" w:space="0" w:color="auto"/>
            <w:left w:val="single" w:sz="4" w:space="0" w:color="auto"/>
            <w:bottom w:val="single" w:sz="4" w:space="0" w:color="auto"/>
            <w:right w:val="single" w:sz="4" w:space="0" w:color="auto"/>
          </w:tcBorders>
        </w:tcPr>
        <w:p w14:paraId="73E53C6D" w14:textId="4AAF2A03" w:rsidR="00121DEF" w:rsidRDefault="00A04BF3" w:rsidP="00401C14">
          <w:pPr>
            <w:pStyle w:val="Sidhuvud"/>
            <w:tabs>
              <w:tab w:val="clear" w:pos="4536"/>
            </w:tabs>
            <w:spacing w:before="120"/>
            <w:ind w:right="-1557" w:firstLine="28"/>
            <w:jc w:val="both"/>
            <w:rPr>
              <w:rFonts w:asciiTheme="minorHAnsi" w:hAnsiTheme="minorHAnsi"/>
              <w:sz w:val="22"/>
            </w:rPr>
          </w:pPr>
          <w:r>
            <w:rPr>
              <w:rFonts w:asciiTheme="minorHAnsi" w:hAnsiTheme="minorHAnsi"/>
              <w:sz w:val="22"/>
            </w:rPr>
            <w:t>Projektledare: Utvecklare Planerings-och utvecklingsstaben</w:t>
          </w:r>
          <w:r w:rsidR="00121DEF">
            <w:rPr>
              <w:rFonts w:asciiTheme="minorHAnsi" w:hAnsiTheme="minorHAnsi"/>
              <w:sz w:val="22"/>
            </w:rPr>
            <w:t xml:space="preserve">, </w:t>
          </w:r>
        </w:p>
        <w:p w14:paraId="27B78987" w14:textId="3CEB9227" w:rsidR="00A04BF3" w:rsidRDefault="00121DEF" w:rsidP="00401C14">
          <w:pPr>
            <w:pStyle w:val="Sidhuvud"/>
            <w:tabs>
              <w:tab w:val="clear" w:pos="4536"/>
            </w:tabs>
            <w:spacing w:before="120"/>
            <w:ind w:right="-1557" w:firstLine="28"/>
            <w:jc w:val="both"/>
            <w:rPr>
              <w:rFonts w:asciiTheme="minorHAnsi" w:hAnsiTheme="minorHAnsi"/>
              <w:sz w:val="22"/>
            </w:rPr>
          </w:pPr>
          <w:r>
            <w:rPr>
              <w:rFonts w:asciiTheme="minorHAnsi" w:hAnsiTheme="minorHAnsi"/>
              <w:sz w:val="22"/>
            </w:rPr>
            <w:t>Projektledare Operationskliniken</w:t>
          </w:r>
        </w:p>
      </w:tc>
      <w:tc>
        <w:tcPr>
          <w:tcW w:w="2268" w:type="dxa"/>
          <w:tcBorders>
            <w:top w:val="single" w:sz="4" w:space="0" w:color="auto"/>
            <w:left w:val="single" w:sz="4" w:space="0" w:color="auto"/>
            <w:bottom w:val="single" w:sz="4" w:space="0" w:color="auto"/>
            <w:right w:val="single" w:sz="4" w:space="0" w:color="auto"/>
          </w:tcBorders>
        </w:tcPr>
        <w:p w14:paraId="4723D8E8" w14:textId="77777777" w:rsidR="00A04BF3" w:rsidRDefault="00A04BF3">
          <w:pPr>
            <w:pStyle w:val="Sidhuvud"/>
            <w:tabs>
              <w:tab w:val="clear" w:pos="4536"/>
            </w:tabs>
            <w:rPr>
              <w:rFonts w:asciiTheme="minorHAnsi" w:hAnsiTheme="minorHAnsi"/>
              <w:sz w:val="22"/>
            </w:rPr>
          </w:pPr>
        </w:p>
      </w:tc>
    </w:tr>
  </w:tbl>
  <w:p w14:paraId="5E39DF77" w14:textId="77777777" w:rsidR="00E95468" w:rsidRDefault="00E95468" w:rsidP="00FF63B3">
    <w:pPr>
      <w:pStyle w:val="Titel"/>
      <w:spacing w:after="0"/>
      <w:ind w:left="-2694"/>
      <w:jc w:val="left"/>
    </w:pPr>
    <w:bookmarkStart w:id="1" w:name="objPageNbr_01"/>
    <w:r>
      <w:rPr>
        <w:sz w:val="32"/>
        <w:szCs w:val="32"/>
      </w:rPr>
      <w:t>Projektplan</w:t>
    </w:r>
  </w:p>
  <w:bookmarkEnd w:id="1"/>
  <w:p w14:paraId="6D3EC446" w14:textId="77777777" w:rsidR="00E95468" w:rsidRDefault="00E9546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DA23" w14:textId="77777777" w:rsidR="00E95468" w:rsidRDefault="00E95468" w:rsidP="00895E8E">
    <w:pPr>
      <w:pStyle w:val="Sidhuvud"/>
    </w:pPr>
  </w:p>
  <w:tbl>
    <w:tblPr>
      <w:tblStyle w:val="Tabellrutnt"/>
      <w:tblW w:w="9848" w:type="dxa"/>
      <w:tblInd w:w="-1985" w:type="dxa"/>
      <w:tblLayout w:type="fixed"/>
      <w:tblLook w:val="04A0" w:firstRow="1" w:lastRow="0" w:firstColumn="1" w:lastColumn="0" w:noHBand="0" w:noVBand="1"/>
    </w:tblPr>
    <w:tblGrid>
      <w:gridCol w:w="5033"/>
      <w:gridCol w:w="2447"/>
      <w:gridCol w:w="709"/>
      <w:gridCol w:w="1659"/>
    </w:tblGrid>
    <w:tr w:rsidR="00E95468" w14:paraId="4A6EBBEA" w14:textId="77777777" w:rsidTr="00A250F9">
      <w:trPr>
        <w:trHeight w:val="581"/>
      </w:trPr>
      <w:tc>
        <w:tcPr>
          <w:tcW w:w="5033" w:type="dxa"/>
          <w:vMerge w:val="restart"/>
        </w:tcPr>
        <w:p w14:paraId="7E4E48E7" w14:textId="77777777" w:rsidR="00E95468" w:rsidRDefault="00E95468" w:rsidP="00A250F9">
          <w:pPr>
            <w:pStyle w:val="Sidhuvud"/>
          </w:pPr>
        </w:p>
      </w:tc>
      <w:tc>
        <w:tcPr>
          <w:tcW w:w="3156" w:type="dxa"/>
          <w:gridSpan w:val="2"/>
        </w:tcPr>
        <w:p w14:paraId="1C4FBE1B" w14:textId="77777777" w:rsidR="00E95468" w:rsidRDefault="00E95468" w:rsidP="00A250F9">
          <w:pPr>
            <w:pStyle w:val="Dokumentyp"/>
          </w:pPr>
          <w:bookmarkStart w:id="89" w:name="bmkDocType_01"/>
          <w:r>
            <w:t>RAPPORT</w:t>
          </w:r>
          <w:bookmarkEnd w:id="89"/>
        </w:p>
      </w:tc>
      <w:tc>
        <w:tcPr>
          <w:tcW w:w="1659" w:type="dxa"/>
        </w:tcPr>
        <w:p w14:paraId="3A3CD2C6" w14:textId="77777777" w:rsidR="00E95468" w:rsidRPr="00230109" w:rsidRDefault="00E95468" w:rsidP="00100B95">
          <w:pPr>
            <w:pStyle w:val="Sidhuvudstext"/>
            <w:jc w:val="right"/>
          </w:pPr>
          <w:r>
            <w:fldChar w:fldCharType="begin"/>
          </w:r>
          <w:r>
            <w:instrText xml:space="preserve"> PAGE   \* MERGEFORMAT </w:instrText>
          </w:r>
          <w:r>
            <w:fldChar w:fldCharType="separate"/>
          </w:r>
          <w:r>
            <w:rPr>
              <w:noProof/>
            </w:rPr>
            <w:t>1</w:t>
          </w:r>
          <w:r>
            <w:fldChar w:fldCharType="end"/>
          </w:r>
          <w:r>
            <w:t xml:space="preserve"> (</w:t>
          </w:r>
          <w:r>
            <w:rPr>
              <w:noProof/>
            </w:rPr>
            <w:fldChar w:fldCharType="begin"/>
          </w:r>
          <w:r>
            <w:rPr>
              <w:rFonts w:cs="Times New Roman"/>
              <w:noProof/>
            </w:rPr>
            <w:instrText xml:space="preserve"> NUMPAGES   \* MERGEFORMAT </w:instrText>
          </w:r>
          <w:r>
            <w:rPr>
              <w:noProof/>
            </w:rPr>
            <w:fldChar w:fldCharType="separate"/>
          </w:r>
          <w:r>
            <w:rPr>
              <w:noProof/>
            </w:rPr>
            <w:t>1</w:t>
          </w:r>
          <w:r>
            <w:rPr>
              <w:noProof/>
            </w:rPr>
            <w:fldChar w:fldCharType="end"/>
          </w:r>
          <w:r>
            <w:t xml:space="preserve">) </w:t>
          </w:r>
        </w:p>
      </w:tc>
    </w:tr>
    <w:tr w:rsidR="00E95468" w14:paraId="710540BE" w14:textId="77777777" w:rsidTr="00100B95">
      <w:trPr>
        <w:trHeight w:val="315"/>
      </w:trPr>
      <w:tc>
        <w:tcPr>
          <w:tcW w:w="5033" w:type="dxa"/>
          <w:vMerge/>
        </w:tcPr>
        <w:p w14:paraId="152BCC83" w14:textId="77777777" w:rsidR="00E95468" w:rsidRDefault="00E95468" w:rsidP="00A250F9">
          <w:pPr>
            <w:pStyle w:val="Sidhuvud"/>
            <w:rPr>
              <w:noProof/>
              <w:lang w:eastAsia="sv-SE"/>
            </w:rPr>
          </w:pPr>
        </w:p>
      </w:tc>
      <w:tc>
        <w:tcPr>
          <w:tcW w:w="2447" w:type="dxa"/>
        </w:tcPr>
        <w:p w14:paraId="4C518286" w14:textId="77777777" w:rsidR="00E95468" w:rsidRPr="00DB24A9" w:rsidRDefault="00E95468" w:rsidP="00DB24A9">
          <w:pPr>
            <w:pStyle w:val="Ledtext"/>
          </w:pPr>
          <w:bookmarkStart w:id="90" w:name="capDocDate_01"/>
          <w:r>
            <w:t>Datum</w:t>
          </w:r>
          <w:bookmarkEnd w:id="90"/>
        </w:p>
      </w:tc>
      <w:tc>
        <w:tcPr>
          <w:tcW w:w="2368" w:type="dxa"/>
          <w:gridSpan w:val="2"/>
        </w:tcPr>
        <w:p w14:paraId="6E092CB6" w14:textId="77777777" w:rsidR="00E95468" w:rsidRPr="00DB24A9" w:rsidRDefault="00E95468" w:rsidP="00DB24A9">
          <w:pPr>
            <w:pStyle w:val="Ledtext"/>
          </w:pPr>
          <w:bookmarkStart w:id="91" w:name="capOurRef_01"/>
          <w:r>
            <w:t xml:space="preserve"> </w:t>
          </w:r>
          <w:bookmarkEnd w:id="91"/>
        </w:p>
      </w:tc>
    </w:tr>
    <w:tr w:rsidR="00E95468" w14:paraId="103EB124" w14:textId="77777777" w:rsidTr="008D73E7">
      <w:trPr>
        <w:cantSplit/>
      </w:trPr>
      <w:tc>
        <w:tcPr>
          <w:tcW w:w="5033" w:type="dxa"/>
          <w:tcBorders>
            <w:bottom w:val="single" w:sz="4" w:space="0" w:color="auto"/>
          </w:tcBorders>
          <w:tcMar>
            <w:bottom w:w="113" w:type="dxa"/>
          </w:tcMar>
        </w:tcPr>
        <w:p w14:paraId="7191B853" w14:textId="77777777" w:rsidR="00E95468" w:rsidRDefault="00E95468" w:rsidP="008267A5">
          <w:pPr>
            <w:pStyle w:val="Sidhuvudstext"/>
            <w:rPr>
              <w:noProof/>
              <w:lang w:eastAsia="sv-SE"/>
            </w:rPr>
          </w:pPr>
          <w:bookmarkStart w:id="92" w:name="chkPersonalProfile_01"/>
          <w:r>
            <w:rPr>
              <w:noProof/>
              <w:lang w:eastAsia="sv-SE"/>
            </w:rPr>
            <w:t>Landstingskontoret</w:t>
          </w:r>
          <w:r>
            <w:rPr>
              <w:noProof/>
              <w:lang w:eastAsia="sv-SE"/>
            </w:rPr>
            <w:br/>
            <w:t>Maiken Sahlin</w:t>
          </w:r>
          <w:bookmarkEnd w:id="92"/>
        </w:p>
      </w:tc>
      <w:tc>
        <w:tcPr>
          <w:tcW w:w="2447" w:type="dxa"/>
          <w:tcBorders>
            <w:bottom w:val="single" w:sz="4" w:space="0" w:color="auto"/>
          </w:tcBorders>
          <w:tcMar>
            <w:bottom w:w="113" w:type="dxa"/>
          </w:tcMar>
        </w:tcPr>
        <w:p w14:paraId="7E59395E" w14:textId="77777777" w:rsidR="00E95468" w:rsidRDefault="00E95468" w:rsidP="00100B95">
          <w:pPr>
            <w:pStyle w:val="Sidhuvudstext"/>
          </w:pPr>
          <w:bookmarkStart w:id="93" w:name="bmkDocDate_01"/>
          <w:r>
            <w:t>2015-03-03</w:t>
          </w:r>
          <w:bookmarkEnd w:id="93"/>
        </w:p>
      </w:tc>
      <w:tc>
        <w:tcPr>
          <w:tcW w:w="2368" w:type="dxa"/>
          <w:gridSpan w:val="2"/>
          <w:tcBorders>
            <w:bottom w:val="single" w:sz="4" w:space="0" w:color="auto"/>
          </w:tcBorders>
          <w:tcMar>
            <w:bottom w:w="113" w:type="dxa"/>
          </w:tcMar>
        </w:tcPr>
        <w:p w14:paraId="3FFAB6AC" w14:textId="77777777" w:rsidR="00E95468" w:rsidRDefault="00E95468" w:rsidP="00100B95">
          <w:pPr>
            <w:pStyle w:val="Sidhuvudstext"/>
          </w:pPr>
          <w:bookmarkStart w:id="94" w:name="bmkOurRef_01"/>
          <w:r>
            <w:t xml:space="preserve"> </w:t>
          </w:r>
          <w:bookmarkEnd w:id="94"/>
        </w:p>
      </w:tc>
    </w:tr>
  </w:tbl>
  <w:p w14:paraId="501E5E96" w14:textId="6194A0FD" w:rsidR="00E95468" w:rsidRDefault="0089218F" w:rsidP="00100B95">
    <w:pPr>
      <w:pStyle w:val="Titel-huvud"/>
    </w:pPr>
    <w:r>
      <w:fldChar w:fldCharType="begin"/>
    </w:r>
    <w:r>
      <w:instrText xml:space="preserve"> STYLEREF  Titel  \* MERGEFORMAT </w:instrText>
    </w:r>
    <w:r>
      <w:fldChar w:fldCharType="separate"/>
    </w:r>
    <w:r w:rsidR="006A202C">
      <w:rPr>
        <w:b w:val="0"/>
        <w:bCs/>
        <w:noProof/>
      </w:rPr>
      <w:t>Fel! Ingen text med angivet format i dokumentet.</w:t>
    </w:r>
    <w:r>
      <w:rPr>
        <w:b w:val="0"/>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6281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61B73"/>
    <w:multiLevelType w:val="singleLevel"/>
    <w:tmpl w:val="361299BA"/>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6EF41D9"/>
    <w:multiLevelType w:val="multilevel"/>
    <w:tmpl w:val="36E0A752"/>
    <w:lvl w:ilvl="0">
      <w:start w:val="1"/>
      <w:numFmt w:val="decimal"/>
      <w:lvlText w:val="E%1"/>
      <w:lvlJc w:val="left"/>
      <w:pPr>
        <w:tabs>
          <w:tab w:val="num" w:pos="720"/>
        </w:tabs>
        <w:ind w:left="720" w:hanging="720"/>
      </w:pPr>
      <w:rPr>
        <w:rFonts w:asciiTheme="minorHAnsi" w:hAnsiTheme="minorHAnsi" w:hint="default"/>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C7B6C60"/>
    <w:multiLevelType w:val="multilevel"/>
    <w:tmpl w:val="139CA3BC"/>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680"/>
        </w:tabs>
        <w:ind w:left="680" w:hanging="323"/>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4" w15:restartNumberingAfterBreak="0">
    <w:nsid w:val="1484505B"/>
    <w:multiLevelType w:val="singleLevel"/>
    <w:tmpl w:val="361299BA"/>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1B0246BB"/>
    <w:multiLevelType w:val="hybridMultilevel"/>
    <w:tmpl w:val="5E925F42"/>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6" w15:restartNumberingAfterBreak="0">
    <w:nsid w:val="1C61799F"/>
    <w:multiLevelType w:val="singleLevel"/>
    <w:tmpl w:val="361299BA"/>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1FBA4D37"/>
    <w:multiLevelType w:val="hybridMultilevel"/>
    <w:tmpl w:val="153E52F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706FE"/>
    <w:multiLevelType w:val="singleLevel"/>
    <w:tmpl w:val="361299BA"/>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248953B3"/>
    <w:multiLevelType w:val="multilevel"/>
    <w:tmpl w:val="0688D88A"/>
    <w:lvl w:ilvl="0">
      <w:start w:val="1"/>
      <w:numFmt w:val="bullet"/>
      <w:pStyle w:val="Punktlista"/>
      <w:lvlText w:val=""/>
      <w:lvlJc w:val="left"/>
      <w:pPr>
        <w:tabs>
          <w:tab w:val="num" w:pos="720"/>
        </w:tabs>
        <w:ind w:left="720" w:hanging="360"/>
      </w:pPr>
      <w:rPr>
        <w:rFonts w:ascii="Symbol" w:hAnsi="Symbol" w:hint="default"/>
      </w:rPr>
    </w:lvl>
    <w:lvl w:ilvl="1">
      <w:start w:val="1"/>
      <w:numFmt w:val="bullet"/>
      <w:lvlText w:val=""/>
      <w:lvlJc w:val="left"/>
      <w:pPr>
        <w:tabs>
          <w:tab w:val="num" w:pos="1040"/>
        </w:tabs>
        <w:ind w:left="1040" w:hanging="320"/>
      </w:pPr>
      <w:rPr>
        <w:rFonts w:ascii="Symbol" w:hAnsi="Symbol" w:hint="default"/>
      </w:rPr>
    </w:lvl>
    <w:lvl w:ilvl="2">
      <w:start w:val="1"/>
      <w:numFmt w:val="bullet"/>
      <w:lvlText w:val=""/>
      <w:lvlJc w:val="left"/>
      <w:pPr>
        <w:tabs>
          <w:tab w:val="num" w:pos="1381"/>
        </w:tabs>
        <w:ind w:left="1381" w:hanging="341"/>
      </w:pPr>
      <w:rPr>
        <w:rFonts w:ascii="Symbol" w:hAnsi="Symbol" w:hint="default"/>
      </w:rPr>
    </w:lvl>
    <w:lvl w:ilvl="3">
      <w:start w:val="1"/>
      <w:numFmt w:val="bullet"/>
      <w:lvlText w:val=""/>
      <w:lvlJc w:val="left"/>
      <w:pPr>
        <w:tabs>
          <w:tab w:val="num" w:pos="1721"/>
        </w:tabs>
        <w:ind w:left="1721" w:hanging="340"/>
      </w:pPr>
      <w:rPr>
        <w:rFonts w:ascii="Symbol" w:hAnsi="Symbol" w:hint="default"/>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Symbol" w:hAnsi="Symbol" w:hint="default"/>
      </w:rPr>
    </w:lvl>
    <w:lvl w:ilvl="6">
      <w:start w:val="1"/>
      <w:numFmt w:val="bullet"/>
      <w:lvlText w:val=""/>
      <w:lvlJc w:val="left"/>
      <w:pPr>
        <w:tabs>
          <w:tab w:val="num" w:pos="2741"/>
        </w:tabs>
        <w:ind w:left="2741" w:hanging="340"/>
      </w:pPr>
      <w:rPr>
        <w:rFonts w:ascii="Symbol" w:hAnsi="Symbol" w:hint="default"/>
      </w:rPr>
    </w:lvl>
    <w:lvl w:ilvl="7">
      <w:start w:val="1"/>
      <w:numFmt w:val="bullet"/>
      <w:lvlText w:val=""/>
      <w:lvlJc w:val="left"/>
      <w:pPr>
        <w:tabs>
          <w:tab w:val="num" w:pos="3082"/>
        </w:tabs>
        <w:ind w:left="3082" w:hanging="341"/>
      </w:pPr>
      <w:rPr>
        <w:rFonts w:ascii="Symbol" w:hAnsi="Symbol" w:hint="default"/>
      </w:rPr>
    </w:lvl>
    <w:lvl w:ilvl="8">
      <w:start w:val="1"/>
      <w:numFmt w:val="bullet"/>
      <w:lvlText w:val=""/>
      <w:lvlJc w:val="left"/>
      <w:pPr>
        <w:tabs>
          <w:tab w:val="num" w:pos="3422"/>
        </w:tabs>
        <w:ind w:left="3422" w:hanging="340"/>
      </w:pPr>
      <w:rPr>
        <w:rFonts w:ascii="Symbol" w:hAnsi="Symbol" w:hint="default"/>
      </w:rPr>
    </w:lvl>
  </w:abstractNum>
  <w:abstractNum w:abstractNumId="10" w15:restartNumberingAfterBreak="0">
    <w:nsid w:val="362F6D80"/>
    <w:multiLevelType w:val="hybridMultilevel"/>
    <w:tmpl w:val="10F4B6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B612E5"/>
    <w:multiLevelType w:val="singleLevel"/>
    <w:tmpl w:val="361299BA"/>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3B654CAC"/>
    <w:multiLevelType w:val="multilevel"/>
    <w:tmpl w:val="C468837E"/>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Calibri" w:eastAsia="Calibri" w:hAnsi="Calibri" w:cs="Calibri"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983C87"/>
    <w:multiLevelType w:val="hybridMultilevel"/>
    <w:tmpl w:val="3DE021AA"/>
    <w:lvl w:ilvl="0" w:tplc="51243DC6">
      <w:start w:val="1"/>
      <w:numFmt w:val="bullet"/>
      <w:pStyle w:val="Fyrkantslista"/>
      <w:lvlText w:val=""/>
      <w:lvlJc w:val="left"/>
      <w:pPr>
        <w:tabs>
          <w:tab w:val="num" w:pos="357"/>
        </w:tabs>
        <w:ind w:left="357" w:hanging="357"/>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FD4E9B"/>
    <w:multiLevelType w:val="hybridMultilevel"/>
    <w:tmpl w:val="B6205AE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DE0425C"/>
    <w:multiLevelType w:val="multilevel"/>
    <w:tmpl w:val="20B28F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EC47C8"/>
    <w:multiLevelType w:val="singleLevel"/>
    <w:tmpl w:val="361299BA"/>
    <w:lvl w:ilvl="0">
      <w:start w:val="1"/>
      <w:numFmt w:val="bullet"/>
      <w:lvlText w:val=""/>
      <w:lvlJc w:val="left"/>
      <w:pPr>
        <w:tabs>
          <w:tab w:val="num" w:pos="360"/>
        </w:tabs>
        <w:ind w:left="360" w:hanging="360"/>
      </w:pPr>
      <w:rPr>
        <w:rFonts w:ascii="Wingdings" w:hAnsi="Wingdings" w:hint="default"/>
        <w:sz w:val="20"/>
      </w:rPr>
    </w:lvl>
  </w:abstractNum>
  <w:abstractNum w:abstractNumId="17" w15:restartNumberingAfterBreak="0">
    <w:nsid w:val="502C7CA4"/>
    <w:multiLevelType w:val="singleLevel"/>
    <w:tmpl w:val="361299BA"/>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508F4CBE"/>
    <w:multiLevelType w:val="hybridMultilevel"/>
    <w:tmpl w:val="3364D21E"/>
    <w:lvl w:ilvl="0" w:tplc="FBF8FDA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0D65A5A"/>
    <w:multiLevelType w:val="singleLevel"/>
    <w:tmpl w:val="361299BA"/>
    <w:lvl w:ilvl="0">
      <w:start w:val="1"/>
      <w:numFmt w:val="bullet"/>
      <w:lvlText w:val=""/>
      <w:lvlJc w:val="left"/>
      <w:pPr>
        <w:tabs>
          <w:tab w:val="num" w:pos="360"/>
        </w:tabs>
        <w:ind w:left="360" w:hanging="360"/>
      </w:pPr>
      <w:rPr>
        <w:rFonts w:ascii="Wingdings" w:hAnsi="Wingdings" w:hint="default"/>
        <w:sz w:val="20"/>
      </w:rPr>
    </w:lvl>
  </w:abstractNum>
  <w:abstractNum w:abstractNumId="20" w15:restartNumberingAfterBreak="0">
    <w:nsid w:val="53675D3A"/>
    <w:multiLevelType w:val="multilevel"/>
    <w:tmpl w:val="225EBBCC"/>
    <w:lvl w:ilvl="0">
      <w:start w:val="1"/>
      <w:numFmt w:val="decimal"/>
      <w:lvlText w:val="P%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5BE26A6"/>
    <w:multiLevelType w:val="multilevel"/>
    <w:tmpl w:val="08AE6D1A"/>
    <w:lvl w:ilvl="0">
      <w:start w:val="1"/>
      <w:numFmt w:val="decimal"/>
      <w:pStyle w:val="Rubrik1"/>
      <w:lvlText w:val="%1"/>
      <w:lvlJc w:val="left"/>
      <w:pPr>
        <w:ind w:left="-1134" w:hanging="851"/>
      </w:pPr>
      <w:rPr>
        <w:rFonts w:hint="default"/>
      </w:rPr>
    </w:lvl>
    <w:lvl w:ilvl="1">
      <w:start w:val="1"/>
      <w:numFmt w:val="decimal"/>
      <w:pStyle w:val="Rubrik2"/>
      <w:lvlText w:val="%1.%2"/>
      <w:lvlJc w:val="left"/>
      <w:pPr>
        <w:ind w:left="851" w:hanging="851"/>
      </w:pPr>
      <w:rPr>
        <w:rFonts w:hint="default"/>
      </w:rPr>
    </w:lvl>
    <w:lvl w:ilvl="2">
      <w:start w:val="1"/>
      <w:numFmt w:val="decimal"/>
      <w:pStyle w:val="Rubrik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722CAD"/>
    <w:multiLevelType w:val="hybridMultilevel"/>
    <w:tmpl w:val="4AD09296"/>
    <w:lvl w:ilvl="0" w:tplc="041D000D">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A49C5"/>
    <w:multiLevelType w:val="singleLevel"/>
    <w:tmpl w:val="361299BA"/>
    <w:lvl w:ilvl="0">
      <w:start w:val="1"/>
      <w:numFmt w:val="bullet"/>
      <w:lvlText w:val=""/>
      <w:lvlJc w:val="left"/>
      <w:pPr>
        <w:tabs>
          <w:tab w:val="num" w:pos="360"/>
        </w:tabs>
        <w:ind w:left="360" w:hanging="360"/>
      </w:pPr>
      <w:rPr>
        <w:rFonts w:ascii="Wingdings" w:hAnsi="Wingdings" w:hint="default"/>
        <w:sz w:val="20"/>
      </w:rPr>
    </w:lvl>
  </w:abstractNum>
  <w:abstractNum w:abstractNumId="24" w15:restartNumberingAfterBreak="0">
    <w:nsid w:val="579954B1"/>
    <w:multiLevelType w:val="hybridMultilevel"/>
    <w:tmpl w:val="C92C15A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5DD2098C"/>
    <w:multiLevelType w:val="multilevel"/>
    <w:tmpl w:val="DE863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6A6456"/>
    <w:multiLevelType w:val="singleLevel"/>
    <w:tmpl w:val="361299BA"/>
    <w:lvl w:ilvl="0">
      <w:start w:val="1"/>
      <w:numFmt w:val="bullet"/>
      <w:lvlText w:val=""/>
      <w:lvlJc w:val="left"/>
      <w:pPr>
        <w:tabs>
          <w:tab w:val="num" w:pos="360"/>
        </w:tabs>
        <w:ind w:left="360" w:hanging="360"/>
      </w:pPr>
      <w:rPr>
        <w:rFonts w:ascii="Wingdings" w:hAnsi="Wingdings" w:hint="default"/>
        <w:sz w:val="20"/>
      </w:rPr>
    </w:lvl>
  </w:abstractNum>
  <w:abstractNum w:abstractNumId="27" w15:restartNumberingAfterBreak="0">
    <w:nsid w:val="5F5A4C0C"/>
    <w:multiLevelType w:val="hybridMultilevel"/>
    <w:tmpl w:val="5F04A6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46C4198"/>
    <w:multiLevelType w:val="singleLevel"/>
    <w:tmpl w:val="361299BA"/>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65025253"/>
    <w:multiLevelType w:val="multilevel"/>
    <w:tmpl w:val="20B28FE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233BA1"/>
    <w:multiLevelType w:val="singleLevel"/>
    <w:tmpl w:val="361299BA"/>
    <w:lvl w:ilvl="0">
      <w:start w:val="1"/>
      <w:numFmt w:val="bullet"/>
      <w:lvlText w:val=""/>
      <w:lvlJc w:val="left"/>
      <w:pPr>
        <w:tabs>
          <w:tab w:val="num" w:pos="360"/>
        </w:tabs>
        <w:ind w:left="360" w:hanging="360"/>
      </w:pPr>
      <w:rPr>
        <w:rFonts w:ascii="Wingdings" w:hAnsi="Wingdings" w:hint="default"/>
        <w:sz w:val="20"/>
      </w:rPr>
    </w:lvl>
  </w:abstractNum>
  <w:abstractNum w:abstractNumId="31"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691A5AB2"/>
    <w:multiLevelType w:val="singleLevel"/>
    <w:tmpl w:val="361299BA"/>
    <w:lvl w:ilvl="0">
      <w:start w:val="1"/>
      <w:numFmt w:val="bullet"/>
      <w:lvlText w:val=""/>
      <w:lvlJc w:val="left"/>
      <w:pPr>
        <w:tabs>
          <w:tab w:val="num" w:pos="360"/>
        </w:tabs>
        <w:ind w:left="360" w:hanging="360"/>
      </w:pPr>
      <w:rPr>
        <w:rFonts w:ascii="Wingdings" w:hAnsi="Wingdings" w:hint="default"/>
        <w:sz w:val="20"/>
      </w:rPr>
    </w:lvl>
  </w:abstractNum>
  <w:abstractNum w:abstractNumId="33" w15:restartNumberingAfterBreak="0">
    <w:nsid w:val="789D74DC"/>
    <w:multiLevelType w:val="hybridMultilevel"/>
    <w:tmpl w:val="D1342E28"/>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34" w15:restartNumberingAfterBreak="0">
    <w:nsid w:val="7D0E5688"/>
    <w:multiLevelType w:val="singleLevel"/>
    <w:tmpl w:val="361299BA"/>
    <w:lvl w:ilvl="0">
      <w:start w:val="1"/>
      <w:numFmt w:val="bullet"/>
      <w:lvlText w:val=""/>
      <w:lvlJc w:val="left"/>
      <w:pPr>
        <w:tabs>
          <w:tab w:val="num" w:pos="360"/>
        </w:tabs>
        <w:ind w:left="360" w:hanging="360"/>
      </w:pPr>
      <w:rPr>
        <w:rFonts w:ascii="Wingdings" w:hAnsi="Wingdings" w:hint="default"/>
        <w:sz w:val="20"/>
      </w:rPr>
    </w:lvl>
  </w:abstractNum>
  <w:abstractNum w:abstractNumId="35" w15:restartNumberingAfterBreak="0">
    <w:nsid w:val="7DA61F09"/>
    <w:multiLevelType w:val="singleLevel"/>
    <w:tmpl w:val="361299BA"/>
    <w:lvl w:ilvl="0">
      <w:start w:val="1"/>
      <w:numFmt w:val="bullet"/>
      <w:lvlText w:val=""/>
      <w:lvlJc w:val="left"/>
      <w:pPr>
        <w:tabs>
          <w:tab w:val="num" w:pos="360"/>
        </w:tabs>
        <w:ind w:left="360" w:hanging="360"/>
      </w:pPr>
      <w:rPr>
        <w:rFonts w:ascii="Wingdings" w:hAnsi="Wingdings" w:hint="default"/>
        <w:sz w:val="20"/>
      </w:rPr>
    </w:lvl>
  </w:abstractNum>
  <w:abstractNum w:abstractNumId="36" w15:restartNumberingAfterBreak="0">
    <w:nsid w:val="7DF20EE5"/>
    <w:multiLevelType w:val="multilevel"/>
    <w:tmpl w:val="12E4F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33958180">
    <w:abstractNumId w:val="0"/>
  </w:num>
  <w:num w:numId="2" w16cid:durableId="852301504">
    <w:abstractNumId w:val="9"/>
  </w:num>
  <w:num w:numId="3" w16cid:durableId="214200294">
    <w:abstractNumId w:val="3"/>
  </w:num>
  <w:num w:numId="4" w16cid:durableId="1669089850">
    <w:abstractNumId w:val="31"/>
  </w:num>
  <w:num w:numId="5" w16cid:durableId="1060596749">
    <w:abstractNumId w:val="21"/>
  </w:num>
  <w:num w:numId="6" w16cid:durableId="129253092">
    <w:abstractNumId w:val="13"/>
  </w:num>
  <w:num w:numId="7" w16cid:durableId="613901332">
    <w:abstractNumId w:val="20"/>
  </w:num>
  <w:num w:numId="8" w16cid:durableId="254676000">
    <w:abstractNumId w:val="2"/>
  </w:num>
  <w:num w:numId="9" w16cid:durableId="465127451">
    <w:abstractNumId w:val="7"/>
  </w:num>
  <w:num w:numId="10" w16cid:durableId="610937659">
    <w:abstractNumId w:val="15"/>
  </w:num>
  <w:num w:numId="11" w16cid:durableId="2005425038">
    <w:abstractNumId w:val="22"/>
  </w:num>
  <w:num w:numId="12" w16cid:durableId="893661541">
    <w:abstractNumId w:val="35"/>
  </w:num>
  <w:num w:numId="13" w16cid:durableId="1523124901">
    <w:abstractNumId w:val="16"/>
  </w:num>
  <w:num w:numId="14" w16cid:durableId="659625666">
    <w:abstractNumId w:val="1"/>
  </w:num>
  <w:num w:numId="15" w16cid:durableId="378938466">
    <w:abstractNumId w:val="17"/>
  </w:num>
  <w:num w:numId="16" w16cid:durableId="265383988">
    <w:abstractNumId w:val="34"/>
  </w:num>
  <w:num w:numId="17" w16cid:durableId="414939505">
    <w:abstractNumId w:val="23"/>
  </w:num>
  <w:num w:numId="18" w16cid:durableId="185139555">
    <w:abstractNumId w:val="26"/>
  </w:num>
  <w:num w:numId="19" w16cid:durableId="967710284">
    <w:abstractNumId w:val="4"/>
  </w:num>
  <w:num w:numId="20" w16cid:durableId="1606577091">
    <w:abstractNumId w:val="32"/>
  </w:num>
  <w:num w:numId="21" w16cid:durableId="233783926">
    <w:abstractNumId w:val="8"/>
  </w:num>
  <w:num w:numId="22" w16cid:durableId="20395706">
    <w:abstractNumId w:val="28"/>
  </w:num>
  <w:num w:numId="23" w16cid:durableId="584535306">
    <w:abstractNumId w:val="11"/>
  </w:num>
  <w:num w:numId="24" w16cid:durableId="391122349">
    <w:abstractNumId w:val="6"/>
  </w:num>
  <w:num w:numId="25" w16cid:durableId="1417365817">
    <w:abstractNumId w:val="19"/>
  </w:num>
  <w:num w:numId="26" w16cid:durableId="482280467">
    <w:abstractNumId w:val="30"/>
  </w:num>
  <w:num w:numId="27" w16cid:durableId="14937622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5992877">
    <w:abstractNumId w:val="5"/>
  </w:num>
  <w:num w:numId="29" w16cid:durableId="1614970335">
    <w:abstractNumId w:val="18"/>
  </w:num>
  <w:num w:numId="30" w16cid:durableId="920330401">
    <w:abstractNumId w:val="33"/>
  </w:num>
  <w:num w:numId="31" w16cid:durableId="1627858545">
    <w:abstractNumId w:val="27"/>
  </w:num>
  <w:num w:numId="32" w16cid:durableId="1489318819">
    <w:abstractNumId w:val="9"/>
  </w:num>
  <w:num w:numId="33" w16cid:durableId="1072852748">
    <w:abstractNumId w:val="9"/>
  </w:num>
  <w:num w:numId="34" w16cid:durableId="1002009674">
    <w:abstractNumId w:val="25"/>
  </w:num>
  <w:num w:numId="35" w16cid:durableId="2125881131">
    <w:abstractNumId w:val="36"/>
  </w:num>
  <w:num w:numId="36" w16cid:durableId="1059210209">
    <w:abstractNumId w:val="24"/>
  </w:num>
  <w:num w:numId="37" w16cid:durableId="1172184295">
    <w:abstractNumId w:val="10"/>
  </w:num>
  <w:num w:numId="38" w16cid:durableId="1894541939">
    <w:abstractNumId w:val="14"/>
  </w:num>
  <w:num w:numId="39" w16cid:durableId="1937398193">
    <w:abstractNumId w:val="12"/>
  </w:num>
  <w:num w:numId="40" w16cid:durableId="1631740106">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K_mall" w:val="ek_brev_adr.dot"/>
    <w:docVar w:name="Selected_Org" w:val="LV LandstingsData"/>
  </w:docVars>
  <w:rsids>
    <w:rsidRoot w:val="0004623B"/>
    <w:rsid w:val="000012CE"/>
    <w:rsid w:val="000028BB"/>
    <w:rsid w:val="00003053"/>
    <w:rsid w:val="0000356F"/>
    <w:rsid w:val="000039C0"/>
    <w:rsid w:val="00003E66"/>
    <w:rsid w:val="00003FE4"/>
    <w:rsid w:val="00005829"/>
    <w:rsid w:val="000123D3"/>
    <w:rsid w:val="00012CDB"/>
    <w:rsid w:val="00013377"/>
    <w:rsid w:val="00013523"/>
    <w:rsid w:val="000144BD"/>
    <w:rsid w:val="0001528E"/>
    <w:rsid w:val="00017AAB"/>
    <w:rsid w:val="000205D5"/>
    <w:rsid w:val="00021102"/>
    <w:rsid w:val="00021526"/>
    <w:rsid w:val="00023565"/>
    <w:rsid w:val="00026204"/>
    <w:rsid w:val="00030900"/>
    <w:rsid w:val="00035E38"/>
    <w:rsid w:val="000365EF"/>
    <w:rsid w:val="000400D4"/>
    <w:rsid w:val="00040519"/>
    <w:rsid w:val="00041449"/>
    <w:rsid w:val="0004277A"/>
    <w:rsid w:val="00042DB8"/>
    <w:rsid w:val="0004335E"/>
    <w:rsid w:val="00043801"/>
    <w:rsid w:val="00045BE0"/>
    <w:rsid w:val="0004623B"/>
    <w:rsid w:val="00047BB5"/>
    <w:rsid w:val="0005113E"/>
    <w:rsid w:val="00053B6F"/>
    <w:rsid w:val="000603BD"/>
    <w:rsid w:val="00063DDB"/>
    <w:rsid w:val="0007231F"/>
    <w:rsid w:val="00077E5C"/>
    <w:rsid w:val="0008011D"/>
    <w:rsid w:val="000876E1"/>
    <w:rsid w:val="000935C7"/>
    <w:rsid w:val="0009438D"/>
    <w:rsid w:val="000A0F9B"/>
    <w:rsid w:val="000A2446"/>
    <w:rsid w:val="000A5BDC"/>
    <w:rsid w:val="000A7A3F"/>
    <w:rsid w:val="000B01D0"/>
    <w:rsid w:val="000B0D83"/>
    <w:rsid w:val="000B16A4"/>
    <w:rsid w:val="000B1A93"/>
    <w:rsid w:val="000B20F5"/>
    <w:rsid w:val="000B3C29"/>
    <w:rsid w:val="000B5E5C"/>
    <w:rsid w:val="000C1538"/>
    <w:rsid w:val="000C5908"/>
    <w:rsid w:val="000C5EE4"/>
    <w:rsid w:val="000C61FA"/>
    <w:rsid w:val="000C7413"/>
    <w:rsid w:val="000C7579"/>
    <w:rsid w:val="000D0F43"/>
    <w:rsid w:val="000D1203"/>
    <w:rsid w:val="000D4755"/>
    <w:rsid w:val="000D4ACC"/>
    <w:rsid w:val="000D7D69"/>
    <w:rsid w:val="000E1C94"/>
    <w:rsid w:val="000E32F6"/>
    <w:rsid w:val="000E478E"/>
    <w:rsid w:val="000E5BF2"/>
    <w:rsid w:val="000F72C3"/>
    <w:rsid w:val="000F7AE2"/>
    <w:rsid w:val="00100B67"/>
    <w:rsid w:val="00100B95"/>
    <w:rsid w:val="00101F5F"/>
    <w:rsid w:val="00102687"/>
    <w:rsid w:val="00102FD1"/>
    <w:rsid w:val="0010454F"/>
    <w:rsid w:val="00105380"/>
    <w:rsid w:val="00112DA6"/>
    <w:rsid w:val="00115125"/>
    <w:rsid w:val="001158F2"/>
    <w:rsid w:val="00115B12"/>
    <w:rsid w:val="00121DEF"/>
    <w:rsid w:val="00123282"/>
    <w:rsid w:val="00123E63"/>
    <w:rsid w:val="00126B3F"/>
    <w:rsid w:val="001300EC"/>
    <w:rsid w:val="0013091C"/>
    <w:rsid w:val="0013107F"/>
    <w:rsid w:val="0013256E"/>
    <w:rsid w:val="00132754"/>
    <w:rsid w:val="00136DA0"/>
    <w:rsid w:val="001370F7"/>
    <w:rsid w:val="00142EF2"/>
    <w:rsid w:val="00143893"/>
    <w:rsid w:val="00147505"/>
    <w:rsid w:val="001479DD"/>
    <w:rsid w:val="0015212F"/>
    <w:rsid w:val="00152CD9"/>
    <w:rsid w:val="001603F5"/>
    <w:rsid w:val="0016273F"/>
    <w:rsid w:val="0017067A"/>
    <w:rsid w:val="00170A46"/>
    <w:rsid w:val="001710C1"/>
    <w:rsid w:val="001800C9"/>
    <w:rsid w:val="0018041D"/>
    <w:rsid w:val="0018620A"/>
    <w:rsid w:val="001926CA"/>
    <w:rsid w:val="001964E0"/>
    <w:rsid w:val="00196F41"/>
    <w:rsid w:val="001A11D0"/>
    <w:rsid w:val="001A4AF4"/>
    <w:rsid w:val="001A4BE4"/>
    <w:rsid w:val="001A4FC8"/>
    <w:rsid w:val="001A4FE4"/>
    <w:rsid w:val="001A7FAC"/>
    <w:rsid w:val="001B4B5F"/>
    <w:rsid w:val="001B668C"/>
    <w:rsid w:val="001C0F2D"/>
    <w:rsid w:val="001C1669"/>
    <w:rsid w:val="001C3CE5"/>
    <w:rsid w:val="001C5C8C"/>
    <w:rsid w:val="001C5E5C"/>
    <w:rsid w:val="001C6277"/>
    <w:rsid w:val="001C7C93"/>
    <w:rsid w:val="001D14DE"/>
    <w:rsid w:val="001D1B88"/>
    <w:rsid w:val="001D3124"/>
    <w:rsid w:val="001D3801"/>
    <w:rsid w:val="001D4D11"/>
    <w:rsid w:val="001E0C65"/>
    <w:rsid w:val="001E14F9"/>
    <w:rsid w:val="001E4959"/>
    <w:rsid w:val="001E73B9"/>
    <w:rsid w:val="001F134B"/>
    <w:rsid w:val="001F1838"/>
    <w:rsid w:val="001F23FB"/>
    <w:rsid w:val="001F30AC"/>
    <w:rsid w:val="001F3CCA"/>
    <w:rsid w:val="0020096F"/>
    <w:rsid w:val="002009F6"/>
    <w:rsid w:val="00201A97"/>
    <w:rsid w:val="002057AE"/>
    <w:rsid w:val="0021222F"/>
    <w:rsid w:val="00212807"/>
    <w:rsid w:val="00213558"/>
    <w:rsid w:val="002149D6"/>
    <w:rsid w:val="00215096"/>
    <w:rsid w:val="00220C27"/>
    <w:rsid w:val="0022374A"/>
    <w:rsid w:val="00224F79"/>
    <w:rsid w:val="00225C0C"/>
    <w:rsid w:val="00230DAD"/>
    <w:rsid w:val="00242535"/>
    <w:rsid w:val="00244687"/>
    <w:rsid w:val="00246EF2"/>
    <w:rsid w:val="002513A3"/>
    <w:rsid w:val="00251624"/>
    <w:rsid w:val="00251867"/>
    <w:rsid w:val="00252A2E"/>
    <w:rsid w:val="00253740"/>
    <w:rsid w:val="00257577"/>
    <w:rsid w:val="00257665"/>
    <w:rsid w:val="00262A0A"/>
    <w:rsid w:val="00263A7B"/>
    <w:rsid w:val="00265F19"/>
    <w:rsid w:val="00270ABE"/>
    <w:rsid w:val="0027147A"/>
    <w:rsid w:val="00271F43"/>
    <w:rsid w:val="00271F93"/>
    <w:rsid w:val="00272FA7"/>
    <w:rsid w:val="00276ECE"/>
    <w:rsid w:val="00277831"/>
    <w:rsid w:val="0028074C"/>
    <w:rsid w:val="002834A4"/>
    <w:rsid w:val="002837D1"/>
    <w:rsid w:val="00285A80"/>
    <w:rsid w:val="002910E4"/>
    <w:rsid w:val="0029199E"/>
    <w:rsid w:val="00293841"/>
    <w:rsid w:val="00294225"/>
    <w:rsid w:val="0029443F"/>
    <w:rsid w:val="00295018"/>
    <w:rsid w:val="002A5993"/>
    <w:rsid w:val="002B15CE"/>
    <w:rsid w:val="002B41EB"/>
    <w:rsid w:val="002B728F"/>
    <w:rsid w:val="002C2BBD"/>
    <w:rsid w:val="002C2CC6"/>
    <w:rsid w:val="002C2FFF"/>
    <w:rsid w:val="002C3733"/>
    <w:rsid w:val="002C6E4A"/>
    <w:rsid w:val="002D2DA0"/>
    <w:rsid w:val="002D5BFF"/>
    <w:rsid w:val="002E752A"/>
    <w:rsid w:val="002F1446"/>
    <w:rsid w:val="002F16F2"/>
    <w:rsid w:val="002F210E"/>
    <w:rsid w:val="00300C14"/>
    <w:rsid w:val="00300C43"/>
    <w:rsid w:val="00301652"/>
    <w:rsid w:val="00306CE2"/>
    <w:rsid w:val="0031037D"/>
    <w:rsid w:val="00310B52"/>
    <w:rsid w:val="00315913"/>
    <w:rsid w:val="0031603D"/>
    <w:rsid w:val="00321FE5"/>
    <w:rsid w:val="00322304"/>
    <w:rsid w:val="00322A3F"/>
    <w:rsid w:val="003237D1"/>
    <w:rsid w:val="00325DA0"/>
    <w:rsid w:val="0033084E"/>
    <w:rsid w:val="00330B23"/>
    <w:rsid w:val="00335743"/>
    <w:rsid w:val="00336ABB"/>
    <w:rsid w:val="00340769"/>
    <w:rsid w:val="00340D1A"/>
    <w:rsid w:val="00341675"/>
    <w:rsid w:val="00346CDE"/>
    <w:rsid w:val="003503C9"/>
    <w:rsid w:val="0035090E"/>
    <w:rsid w:val="0035203C"/>
    <w:rsid w:val="003550FC"/>
    <w:rsid w:val="00355847"/>
    <w:rsid w:val="00356CE6"/>
    <w:rsid w:val="00356E2A"/>
    <w:rsid w:val="00357E02"/>
    <w:rsid w:val="00360EFB"/>
    <w:rsid w:val="00362D79"/>
    <w:rsid w:val="0036308A"/>
    <w:rsid w:val="0036339B"/>
    <w:rsid w:val="00364D94"/>
    <w:rsid w:val="00367558"/>
    <w:rsid w:val="0037324A"/>
    <w:rsid w:val="00373F71"/>
    <w:rsid w:val="00375EE9"/>
    <w:rsid w:val="003760C6"/>
    <w:rsid w:val="00377131"/>
    <w:rsid w:val="00381F62"/>
    <w:rsid w:val="003829AA"/>
    <w:rsid w:val="00386380"/>
    <w:rsid w:val="003872FD"/>
    <w:rsid w:val="0039268F"/>
    <w:rsid w:val="00393889"/>
    <w:rsid w:val="003944EC"/>
    <w:rsid w:val="003A0743"/>
    <w:rsid w:val="003B1B7A"/>
    <w:rsid w:val="003B305F"/>
    <w:rsid w:val="003B7F9F"/>
    <w:rsid w:val="003C06F8"/>
    <w:rsid w:val="003C561A"/>
    <w:rsid w:val="003C6893"/>
    <w:rsid w:val="003D165A"/>
    <w:rsid w:val="003D4F18"/>
    <w:rsid w:val="003D7054"/>
    <w:rsid w:val="003E3BF3"/>
    <w:rsid w:val="003F078E"/>
    <w:rsid w:val="003F1A80"/>
    <w:rsid w:val="003F4683"/>
    <w:rsid w:val="003F7433"/>
    <w:rsid w:val="003F754E"/>
    <w:rsid w:val="00400F42"/>
    <w:rsid w:val="0040108A"/>
    <w:rsid w:val="00401475"/>
    <w:rsid w:val="00401C14"/>
    <w:rsid w:val="00403E80"/>
    <w:rsid w:val="004040EB"/>
    <w:rsid w:val="00405C12"/>
    <w:rsid w:val="00414640"/>
    <w:rsid w:val="00416E87"/>
    <w:rsid w:val="00416EF4"/>
    <w:rsid w:val="00422C4F"/>
    <w:rsid w:val="004234EA"/>
    <w:rsid w:val="004256F6"/>
    <w:rsid w:val="0042656A"/>
    <w:rsid w:val="004276B1"/>
    <w:rsid w:val="00427AA3"/>
    <w:rsid w:val="00427EB5"/>
    <w:rsid w:val="00434CDB"/>
    <w:rsid w:val="00435E6D"/>
    <w:rsid w:val="004405D8"/>
    <w:rsid w:val="00440F81"/>
    <w:rsid w:val="00441390"/>
    <w:rsid w:val="0044143E"/>
    <w:rsid w:val="0044264A"/>
    <w:rsid w:val="00443691"/>
    <w:rsid w:val="004443AF"/>
    <w:rsid w:val="00444F28"/>
    <w:rsid w:val="0044521B"/>
    <w:rsid w:val="00446DA7"/>
    <w:rsid w:val="00462DBE"/>
    <w:rsid w:val="00462EAE"/>
    <w:rsid w:val="00464C72"/>
    <w:rsid w:val="00466904"/>
    <w:rsid w:val="00473158"/>
    <w:rsid w:val="004735D0"/>
    <w:rsid w:val="004756D8"/>
    <w:rsid w:val="00481C6C"/>
    <w:rsid w:val="0048564E"/>
    <w:rsid w:val="00491BEB"/>
    <w:rsid w:val="00493848"/>
    <w:rsid w:val="00494ACD"/>
    <w:rsid w:val="0049586A"/>
    <w:rsid w:val="004A672D"/>
    <w:rsid w:val="004B04F9"/>
    <w:rsid w:val="004B0B38"/>
    <w:rsid w:val="004B2C62"/>
    <w:rsid w:val="004B38A4"/>
    <w:rsid w:val="004C1E3B"/>
    <w:rsid w:val="004D175A"/>
    <w:rsid w:val="004D1F7C"/>
    <w:rsid w:val="004D3393"/>
    <w:rsid w:val="004D52AA"/>
    <w:rsid w:val="004D6690"/>
    <w:rsid w:val="004D76EE"/>
    <w:rsid w:val="004D7E3B"/>
    <w:rsid w:val="004E0CC8"/>
    <w:rsid w:val="004E1218"/>
    <w:rsid w:val="004E277D"/>
    <w:rsid w:val="004E2E6C"/>
    <w:rsid w:val="004E31C1"/>
    <w:rsid w:val="004E5B91"/>
    <w:rsid w:val="004E5F73"/>
    <w:rsid w:val="004E799E"/>
    <w:rsid w:val="004E7BEA"/>
    <w:rsid w:val="004E7D37"/>
    <w:rsid w:val="004F04E2"/>
    <w:rsid w:val="004F05EA"/>
    <w:rsid w:val="004F1417"/>
    <w:rsid w:val="004F31F9"/>
    <w:rsid w:val="004F3261"/>
    <w:rsid w:val="004F6482"/>
    <w:rsid w:val="00503189"/>
    <w:rsid w:val="00504BE8"/>
    <w:rsid w:val="00512E0E"/>
    <w:rsid w:val="00514670"/>
    <w:rsid w:val="00515740"/>
    <w:rsid w:val="00516C85"/>
    <w:rsid w:val="00524AA5"/>
    <w:rsid w:val="00526664"/>
    <w:rsid w:val="00526C37"/>
    <w:rsid w:val="005308AC"/>
    <w:rsid w:val="00531693"/>
    <w:rsid w:val="005328B7"/>
    <w:rsid w:val="005339B8"/>
    <w:rsid w:val="0053638A"/>
    <w:rsid w:val="0054061B"/>
    <w:rsid w:val="00540706"/>
    <w:rsid w:val="00540741"/>
    <w:rsid w:val="00541177"/>
    <w:rsid w:val="0054308A"/>
    <w:rsid w:val="00547A94"/>
    <w:rsid w:val="005534BE"/>
    <w:rsid w:val="0055570B"/>
    <w:rsid w:val="00567E1F"/>
    <w:rsid w:val="0057453D"/>
    <w:rsid w:val="00582811"/>
    <w:rsid w:val="005846EB"/>
    <w:rsid w:val="005854B4"/>
    <w:rsid w:val="00585A37"/>
    <w:rsid w:val="0059169A"/>
    <w:rsid w:val="0059390A"/>
    <w:rsid w:val="00593CB0"/>
    <w:rsid w:val="00594C72"/>
    <w:rsid w:val="00594C95"/>
    <w:rsid w:val="00594E01"/>
    <w:rsid w:val="00595007"/>
    <w:rsid w:val="00595C85"/>
    <w:rsid w:val="00597022"/>
    <w:rsid w:val="005A0305"/>
    <w:rsid w:val="005A213E"/>
    <w:rsid w:val="005B0DD7"/>
    <w:rsid w:val="005B2BBF"/>
    <w:rsid w:val="005B2BE3"/>
    <w:rsid w:val="005B5FC5"/>
    <w:rsid w:val="005B6330"/>
    <w:rsid w:val="005B68E5"/>
    <w:rsid w:val="005C6E8A"/>
    <w:rsid w:val="005D2370"/>
    <w:rsid w:val="005D2A97"/>
    <w:rsid w:val="005D4C20"/>
    <w:rsid w:val="005D50C7"/>
    <w:rsid w:val="005D5724"/>
    <w:rsid w:val="005D6436"/>
    <w:rsid w:val="005F363D"/>
    <w:rsid w:val="005F5D01"/>
    <w:rsid w:val="006044BF"/>
    <w:rsid w:val="00607F08"/>
    <w:rsid w:val="00611E2D"/>
    <w:rsid w:val="006150E3"/>
    <w:rsid w:val="006276D9"/>
    <w:rsid w:val="00637FCD"/>
    <w:rsid w:val="00640B6E"/>
    <w:rsid w:val="0064339E"/>
    <w:rsid w:val="0064352E"/>
    <w:rsid w:val="00643F98"/>
    <w:rsid w:val="0065027C"/>
    <w:rsid w:val="006521EF"/>
    <w:rsid w:val="00652389"/>
    <w:rsid w:val="006538C6"/>
    <w:rsid w:val="00655B93"/>
    <w:rsid w:val="00656034"/>
    <w:rsid w:val="0065692A"/>
    <w:rsid w:val="00660440"/>
    <w:rsid w:val="006613FE"/>
    <w:rsid w:val="00661E32"/>
    <w:rsid w:val="00667FA8"/>
    <w:rsid w:val="006703B9"/>
    <w:rsid w:val="00672938"/>
    <w:rsid w:val="00672B39"/>
    <w:rsid w:val="00673759"/>
    <w:rsid w:val="00677A11"/>
    <w:rsid w:val="00681EED"/>
    <w:rsid w:val="00683CD7"/>
    <w:rsid w:val="00686124"/>
    <w:rsid w:val="00696A82"/>
    <w:rsid w:val="006974CA"/>
    <w:rsid w:val="006A068A"/>
    <w:rsid w:val="006A202C"/>
    <w:rsid w:val="006A31D0"/>
    <w:rsid w:val="006A4149"/>
    <w:rsid w:val="006A569D"/>
    <w:rsid w:val="006B0248"/>
    <w:rsid w:val="006B0EBA"/>
    <w:rsid w:val="006B2A12"/>
    <w:rsid w:val="006B5688"/>
    <w:rsid w:val="006C2DC9"/>
    <w:rsid w:val="006C3E02"/>
    <w:rsid w:val="006C5048"/>
    <w:rsid w:val="006C6820"/>
    <w:rsid w:val="006C71F6"/>
    <w:rsid w:val="006D1CBA"/>
    <w:rsid w:val="006D3B19"/>
    <w:rsid w:val="006D3F3B"/>
    <w:rsid w:val="006D4C53"/>
    <w:rsid w:val="006D5D7B"/>
    <w:rsid w:val="006D6006"/>
    <w:rsid w:val="006D6475"/>
    <w:rsid w:val="006D77C3"/>
    <w:rsid w:val="006D7CE1"/>
    <w:rsid w:val="006F4A69"/>
    <w:rsid w:val="006F70A0"/>
    <w:rsid w:val="00700321"/>
    <w:rsid w:val="00700B61"/>
    <w:rsid w:val="00713FF6"/>
    <w:rsid w:val="00717C82"/>
    <w:rsid w:val="0072046E"/>
    <w:rsid w:val="00725689"/>
    <w:rsid w:val="00726C45"/>
    <w:rsid w:val="00732B0E"/>
    <w:rsid w:val="00734122"/>
    <w:rsid w:val="007360AC"/>
    <w:rsid w:val="007364B0"/>
    <w:rsid w:val="00740E0C"/>
    <w:rsid w:val="007412FD"/>
    <w:rsid w:val="00743CE0"/>
    <w:rsid w:val="007441FE"/>
    <w:rsid w:val="007508E4"/>
    <w:rsid w:val="00751261"/>
    <w:rsid w:val="0075262B"/>
    <w:rsid w:val="007533EF"/>
    <w:rsid w:val="00754FF6"/>
    <w:rsid w:val="00755070"/>
    <w:rsid w:val="007574AD"/>
    <w:rsid w:val="00762B88"/>
    <w:rsid w:val="00762EA8"/>
    <w:rsid w:val="00763508"/>
    <w:rsid w:val="00767441"/>
    <w:rsid w:val="0077151B"/>
    <w:rsid w:val="00772E72"/>
    <w:rsid w:val="00773027"/>
    <w:rsid w:val="00776205"/>
    <w:rsid w:val="007776DB"/>
    <w:rsid w:val="007814EC"/>
    <w:rsid w:val="00782E92"/>
    <w:rsid w:val="007839E1"/>
    <w:rsid w:val="007851AA"/>
    <w:rsid w:val="00791489"/>
    <w:rsid w:val="00792D82"/>
    <w:rsid w:val="00794403"/>
    <w:rsid w:val="007967A2"/>
    <w:rsid w:val="00797331"/>
    <w:rsid w:val="007A3F49"/>
    <w:rsid w:val="007A43C0"/>
    <w:rsid w:val="007A4F93"/>
    <w:rsid w:val="007A6298"/>
    <w:rsid w:val="007A7450"/>
    <w:rsid w:val="007A74DD"/>
    <w:rsid w:val="007B0D75"/>
    <w:rsid w:val="007B319C"/>
    <w:rsid w:val="007B3BB3"/>
    <w:rsid w:val="007B44FF"/>
    <w:rsid w:val="007B560C"/>
    <w:rsid w:val="007B56EA"/>
    <w:rsid w:val="007B60A2"/>
    <w:rsid w:val="007C024B"/>
    <w:rsid w:val="007C7878"/>
    <w:rsid w:val="007D1D50"/>
    <w:rsid w:val="007D3248"/>
    <w:rsid w:val="007D3786"/>
    <w:rsid w:val="007D4CA0"/>
    <w:rsid w:val="007D6781"/>
    <w:rsid w:val="007D6B3A"/>
    <w:rsid w:val="007D7637"/>
    <w:rsid w:val="007E27B5"/>
    <w:rsid w:val="007E3B69"/>
    <w:rsid w:val="007E51D7"/>
    <w:rsid w:val="007E64F9"/>
    <w:rsid w:val="007E667D"/>
    <w:rsid w:val="007E7248"/>
    <w:rsid w:val="007F2217"/>
    <w:rsid w:val="007F6BD1"/>
    <w:rsid w:val="00800874"/>
    <w:rsid w:val="00802571"/>
    <w:rsid w:val="008036B8"/>
    <w:rsid w:val="008047E6"/>
    <w:rsid w:val="00805431"/>
    <w:rsid w:val="0080562C"/>
    <w:rsid w:val="00806B49"/>
    <w:rsid w:val="008125B3"/>
    <w:rsid w:val="00812A28"/>
    <w:rsid w:val="0081486E"/>
    <w:rsid w:val="00815A04"/>
    <w:rsid w:val="0081769E"/>
    <w:rsid w:val="00820C49"/>
    <w:rsid w:val="00824B13"/>
    <w:rsid w:val="008259DC"/>
    <w:rsid w:val="008267A5"/>
    <w:rsid w:val="008402B6"/>
    <w:rsid w:val="00840E69"/>
    <w:rsid w:val="00853D42"/>
    <w:rsid w:val="00857386"/>
    <w:rsid w:val="0086119D"/>
    <w:rsid w:val="008623F2"/>
    <w:rsid w:val="0086524C"/>
    <w:rsid w:val="008669A7"/>
    <w:rsid w:val="008713BC"/>
    <w:rsid w:val="00873D63"/>
    <w:rsid w:val="00874801"/>
    <w:rsid w:val="00874F29"/>
    <w:rsid w:val="008761B2"/>
    <w:rsid w:val="00877A90"/>
    <w:rsid w:val="008817FE"/>
    <w:rsid w:val="00884357"/>
    <w:rsid w:val="00886BB7"/>
    <w:rsid w:val="0089218F"/>
    <w:rsid w:val="00895E8E"/>
    <w:rsid w:val="008A02AD"/>
    <w:rsid w:val="008A05EC"/>
    <w:rsid w:val="008A2E24"/>
    <w:rsid w:val="008B2B93"/>
    <w:rsid w:val="008B3013"/>
    <w:rsid w:val="008B340B"/>
    <w:rsid w:val="008B4DEA"/>
    <w:rsid w:val="008B5FA8"/>
    <w:rsid w:val="008B7301"/>
    <w:rsid w:val="008B7830"/>
    <w:rsid w:val="008C0F0A"/>
    <w:rsid w:val="008C7569"/>
    <w:rsid w:val="008C78F8"/>
    <w:rsid w:val="008D08E0"/>
    <w:rsid w:val="008D53EB"/>
    <w:rsid w:val="008D543B"/>
    <w:rsid w:val="008D5F8C"/>
    <w:rsid w:val="008D73E7"/>
    <w:rsid w:val="008E0C50"/>
    <w:rsid w:val="008E4033"/>
    <w:rsid w:val="008E42B4"/>
    <w:rsid w:val="008E4A25"/>
    <w:rsid w:val="008F0DC9"/>
    <w:rsid w:val="008F367F"/>
    <w:rsid w:val="008F5CD5"/>
    <w:rsid w:val="008F5CF3"/>
    <w:rsid w:val="009030A2"/>
    <w:rsid w:val="0091039F"/>
    <w:rsid w:val="00910CC6"/>
    <w:rsid w:val="009153E7"/>
    <w:rsid w:val="00915EC4"/>
    <w:rsid w:val="00923B8C"/>
    <w:rsid w:val="009240B6"/>
    <w:rsid w:val="009253C5"/>
    <w:rsid w:val="009337BE"/>
    <w:rsid w:val="00933935"/>
    <w:rsid w:val="00933BD2"/>
    <w:rsid w:val="00934224"/>
    <w:rsid w:val="00936535"/>
    <w:rsid w:val="00937384"/>
    <w:rsid w:val="00940DB1"/>
    <w:rsid w:val="009410B4"/>
    <w:rsid w:val="00947212"/>
    <w:rsid w:val="009472AC"/>
    <w:rsid w:val="00947300"/>
    <w:rsid w:val="00950F91"/>
    <w:rsid w:val="00951664"/>
    <w:rsid w:val="00957B09"/>
    <w:rsid w:val="0096102D"/>
    <w:rsid w:val="00962F85"/>
    <w:rsid w:val="00965C09"/>
    <w:rsid w:val="00970098"/>
    <w:rsid w:val="0097112D"/>
    <w:rsid w:val="00974DBC"/>
    <w:rsid w:val="00975BC0"/>
    <w:rsid w:val="00976686"/>
    <w:rsid w:val="00981891"/>
    <w:rsid w:val="00993C68"/>
    <w:rsid w:val="00994F98"/>
    <w:rsid w:val="009958CD"/>
    <w:rsid w:val="009A3AE7"/>
    <w:rsid w:val="009A4440"/>
    <w:rsid w:val="009A7DA2"/>
    <w:rsid w:val="009B6D10"/>
    <w:rsid w:val="009C26D7"/>
    <w:rsid w:val="009C4E2B"/>
    <w:rsid w:val="009C61B8"/>
    <w:rsid w:val="009D6432"/>
    <w:rsid w:val="009E123C"/>
    <w:rsid w:val="009E1438"/>
    <w:rsid w:val="009F04B2"/>
    <w:rsid w:val="009F2D85"/>
    <w:rsid w:val="009F47DA"/>
    <w:rsid w:val="009F4976"/>
    <w:rsid w:val="009F5890"/>
    <w:rsid w:val="00A00F5E"/>
    <w:rsid w:val="00A0251F"/>
    <w:rsid w:val="00A04BF3"/>
    <w:rsid w:val="00A050B2"/>
    <w:rsid w:val="00A068FA"/>
    <w:rsid w:val="00A0733D"/>
    <w:rsid w:val="00A07345"/>
    <w:rsid w:val="00A11E5C"/>
    <w:rsid w:val="00A12EFA"/>
    <w:rsid w:val="00A172EE"/>
    <w:rsid w:val="00A17743"/>
    <w:rsid w:val="00A17A9E"/>
    <w:rsid w:val="00A23355"/>
    <w:rsid w:val="00A24EE9"/>
    <w:rsid w:val="00A250F9"/>
    <w:rsid w:val="00A257F9"/>
    <w:rsid w:val="00A279DE"/>
    <w:rsid w:val="00A31AF8"/>
    <w:rsid w:val="00A34D88"/>
    <w:rsid w:val="00A40B3E"/>
    <w:rsid w:val="00A47749"/>
    <w:rsid w:val="00A5032D"/>
    <w:rsid w:val="00A55B0F"/>
    <w:rsid w:val="00A67916"/>
    <w:rsid w:val="00A7005D"/>
    <w:rsid w:val="00A72C57"/>
    <w:rsid w:val="00A749E6"/>
    <w:rsid w:val="00A814AF"/>
    <w:rsid w:val="00A82599"/>
    <w:rsid w:val="00A84688"/>
    <w:rsid w:val="00A8700B"/>
    <w:rsid w:val="00A907D4"/>
    <w:rsid w:val="00A9115E"/>
    <w:rsid w:val="00A9175B"/>
    <w:rsid w:val="00A928DB"/>
    <w:rsid w:val="00A95C15"/>
    <w:rsid w:val="00AA246C"/>
    <w:rsid w:val="00AA3567"/>
    <w:rsid w:val="00AA394D"/>
    <w:rsid w:val="00AA3AEC"/>
    <w:rsid w:val="00AA51CB"/>
    <w:rsid w:val="00AA72C3"/>
    <w:rsid w:val="00AA78EF"/>
    <w:rsid w:val="00AB1828"/>
    <w:rsid w:val="00AB1B9A"/>
    <w:rsid w:val="00AB4F96"/>
    <w:rsid w:val="00AB6C3C"/>
    <w:rsid w:val="00AB73EA"/>
    <w:rsid w:val="00AB7F76"/>
    <w:rsid w:val="00AC4DAB"/>
    <w:rsid w:val="00AD0529"/>
    <w:rsid w:val="00AD0C91"/>
    <w:rsid w:val="00AD2E1B"/>
    <w:rsid w:val="00AD5368"/>
    <w:rsid w:val="00AD6A7B"/>
    <w:rsid w:val="00AE168F"/>
    <w:rsid w:val="00AE2F47"/>
    <w:rsid w:val="00AE4BD7"/>
    <w:rsid w:val="00AE6CB2"/>
    <w:rsid w:val="00AF53DA"/>
    <w:rsid w:val="00AF5A0F"/>
    <w:rsid w:val="00AF7301"/>
    <w:rsid w:val="00B02A18"/>
    <w:rsid w:val="00B03A0B"/>
    <w:rsid w:val="00B0499C"/>
    <w:rsid w:val="00B103B3"/>
    <w:rsid w:val="00B124FE"/>
    <w:rsid w:val="00B141F4"/>
    <w:rsid w:val="00B144F9"/>
    <w:rsid w:val="00B153F5"/>
    <w:rsid w:val="00B2222C"/>
    <w:rsid w:val="00B22253"/>
    <w:rsid w:val="00B253FD"/>
    <w:rsid w:val="00B33932"/>
    <w:rsid w:val="00B34CA4"/>
    <w:rsid w:val="00B37237"/>
    <w:rsid w:val="00B411C7"/>
    <w:rsid w:val="00B5276D"/>
    <w:rsid w:val="00B52B82"/>
    <w:rsid w:val="00B648EB"/>
    <w:rsid w:val="00B811B3"/>
    <w:rsid w:val="00B840A3"/>
    <w:rsid w:val="00B85CC9"/>
    <w:rsid w:val="00B85DF0"/>
    <w:rsid w:val="00B86ADA"/>
    <w:rsid w:val="00B90B04"/>
    <w:rsid w:val="00B9161D"/>
    <w:rsid w:val="00B91AEF"/>
    <w:rsid w:val="00B933A2"/>
    <w:rsid w:val="00BA0AFA"/>
    <w:rsid w:val="00BA0FB5"/>
    <w:rsid w:val="00BA795C"/>
    <w:rsid w:val="00BB1498"/>
    <w:rsid w:val="00BB19C1"/>
    <w:rsid w:val="00BB1DED"/>
    <w:rsid w:val="00BB2A86"/>
    <w:rsid w:val="00BB44B2"/>
    <w:rsid w:val="00BC17F8"/>
    <w:rsid w:val="00BC405D"/>
    <w:rsid w:val="00BC57F6"/>
    <w:rsid w:val="00BC6B4D"/>
    <w:rsid w:val="00BC740E"/>
    <w:rsid w:val="00BC750F"/>
    <w:rsid w:val="00BD3752"/>
    <w:rsid w:val="00BE0C9C"/>
    <w:rsid w:val="00BE2277"/>
    <w:rsid w:val="00BE3077"/>
    <w:rsid w:val="00BE4F4E"/>
    <w:rsid w:val="00BE7E9C"/>
    <w:rsid w:val="00BF0716"/>
    <w:rsid w:val="00BF0EC6"/>
    <w:rsid w:val="00BF311C"/>
    <w:rsid w:val="00BF3775"/>
    <w:rsid w:val="00C01EA6"/>
    <w:rsid w:val="00C02F04"/>
    <w:rsid w:val="00C02F5C"/>
    <w:rsid w:val="00C16204"/>
    <w:rsid w:val="00C17AD4"/>
    <w:rsid w:val="00C21175"/>
    <w:rsid w:val="00C223E0"/>
    <w:rsid w:val="00C235BC"/>
    <w:rsid w:val="00C24819"/>
    <w:rsid w:val="00C2611D"/>
    <w:rsid w:val="00C271AB"/>
    <w:rsid w:val="00C27C70"/>
    <w:rsid w:val="00C30B2A"/>
    <w:rsid w:val="00C329CC"/>
    <w:rsid w:val="00C368FF"/>
    <w:rsid w:val="00C3721A"/>
    <w:rsid w:val="00C40841"/>
    <w:rsid w:val="00C42CF4"/>
    <w:rsid w:val="00C43293"/>
    <w:rsid w:val="00C439DC"/>
    <w:rsid w:val="00C53338"/>
    <w:rsid w:val="00C56FDC"/>
    <w:rsid w:val="00C6279D"/>
    <w:rsid w:val="00C63A51"/>
    <w:rsid w:val="00C6411C"/>
    <w:rsid w:val="00C657F8"/>
    <w:rsid w:val="00C727E8"/>
    <w:rsid w:val="00C72D72"/>
    <w:rsid w:val="00C75D32"/>
    <w:rsid w:val="00C800F1"/>
    <w:rsid w:val="00C8015D"/>
    <w:rsid w:val="00C81040"/>
    <w:rsid w:val="00C81326"/>
    <w:rsid w:val="00C82424"/>
    <w:rsid w:val="00C86710"/>
    <w:rsid w:val="00C86FEA"/>
    <w:rsid w:val="00C87592"/>
    <w:rsid w:val="00C87E96"/>
    <w:rsid w:val="00CA10CB"/>
    <w:rsid w:val="00CA28CA"/>
    <w:rsid w:val="00CA2C6C"/>
    <w:rsid w:val="00CA38FB"/>
    <w:rsid w:val="00CA4A2E"/>
    <w:rsid w:val="00CB021F"/>
    <w:rsid w:val="00CB2F8F"/>
    <w:rsid w:val="00CB47BC"/>
    <w:rsid w:val="00CB495B"/>
    <w:rsid w:val="00CB5FFA"/>
    <w:rsid w:val="00CC034F"/>
    <w:rsid w:val="00CC107E"/>
    <w:rsid w:val="00CC7077"/>
    <w:rsid w:val="00CD0A38"/>
    <w:rsid w:val="00CD2E64"/>
    <w:rsid w:val="00CD2EA2"/>
    <w:rsid w:val="00CD493F"/>
    <w:rsid w:val="00CD53AD"/>
    <w:rsid w:val="00CD66E9"/>
    <w:rsid w:val="00CD797C"/>
    <w:rsid w:val="00CE28B6"/>
    <w:rsid w:val="00CE2F54"/>
    <w:rsid w:val="00CE581F"/>
    <w:rsid w:val="00CF01A6"/>
    <w:rsid w:val="00CF1381"/>
    <w:rsid w:val="00CF4911"/>
    <w:rsid w:val="00CF49F5"/>
    <w:rsid w:val="00CF6D19"/>
    <w:rsid w:val="00D10252"/>
    <w:rsid w:val="00D12313"/>
    <w:rsid w:val="00D23261"/>
    <w:rsid w:val="00D235C9"/>
    <w:rsid w:val="00D26274"/>
    <w:rsid w:val="00D27382"/>
    <w:rsid w:val="00D31DE7"/>
    <w:rsid w:val="00D3219A"/>
    <w:rsid w:val="00D3416C"/>
    <w:rsid w:val="00D36167"/>
    <w:rsid w:val="00D369F8"/>
    <w:rsid w:val="00D373AC"/>
    <w:rsid w:val="00D37DF8"/>
    <w:rsid w:val="00D4185B"/>
    <w:rsid w:val="00D41D43"/>
    <w:rsid w:val="00D41D7C"/>
    <w:rsid w:val="00D44902"/>
    <w:rsid w:val="00D464E9"/>
    <w:rsid w:val="00D47159"/>
    <w:rsid w:val="00D479A7"/>
    <w:rsid w:val="00D5027B"/>
    <w:rsid w:val="00D5341C"/>
    <w:rsid w:val="00D54202"/>
    <w:rsid w:val="00D56CF9"/>
    <w:rsid w:val="00D57E93"/>
    <w:rsid w:val="00D62BC3"/>
    <w:rsid w:val="00D64790"/>
    <w:rsid w:val="00D67413"/>
    <w:rsid w:val="00D675D6"/>
    <w:rsid w:val="00D707FD"/>
    <w:rsid w:val="00D814CD"/>
    <w:rsid w:val="00D84DCA"/>
    <w:rsid w:val="00D856F8"/>
    <w:rsid w:val="00D85A96"/>
    <w:rsid w:val="00D903DB"/>
    <w:rsid w:val="00D93A36"/>
    <w:rsid w:val="00D95205"/>
    <w:rsid w:val="00D95AB1"/>
    <w:rsid w:val="00D97A23"/>
    <w:rsid w:val="00DA08B2"/>
    <w:rsid w:val="00DA3427"/>
    <w:rsid w:val="00DA4255"/>
    <w:rsid w:val="00DB07DE"/>
    <w:rsid w:val="00DB24A9"/>
    <w:rsid w:val="00DB38FB"/>
    <w:rsid w:val="00DB5C47"/>
    <w:rsid w:val="00DB606E"/>
    <w:rsid w:val="00DB6B69"/>
    <w:rsid w:val="00DB7D19"/>
    <w:rsid w:val="00DD1069"/>
    <w:rsid w:val="00DD3981"/>
    <w:rsid w:val="00DD5420"/>
    <w:rsid w:val="00DD570B"/>
    <w:rsid w:val="00DD6189"/>
    <w:rsid w:val="00DE1511"/>
    <w:rsid w:val="00DE542A"/>
    <w:rsid w:val="00DF23AE"/>
    <w:rsid w:val="00DF3E7D"/>
    <w:rsid w:val="00DF5544"/>
    <w:rsid w:val="00DF6126"/>
    <w:rsid w:val="00DF7724"/>
    <w:rsid w:val="00E004C8"/>
    <w:rsid w:val="00E02676"/>
    <w:rsid w:val="00E03B06"/>
    <w:rsid w:val="00E03CD1"/>
    <w:rsid w:val="00E0458D"/>
    <w:rsid w:val="00E05202"/>
    <w:rsid w:val="00E05784"/>
    <w:rsid w:val="00E063B4"/>
    <w:rsid w:val="00E11C23"/>
    <w:rsid w:val="00E132F5"/>
    <w:rsid w:val="00E31D5F"/>
    <w:rsid w:val="00E33C23"/>
    <w:rsid w:val="00E353A1"/>
    <w:rsid w:val="00E3644C"/>
    <w:rsid w:val="00E378A5"/>
    <w:rsid w:val="00E37D85"/>
    <w:rsid w:val="00E37E04"/>
    <w:rsid w:val="00E415C7"/>
    <w:rsid w:val="00E42BE7"/>
    <w:rsid w:val="00E43E4E"/>
    <w:rsid w:val="00E52EA5"/>
    <w:rsid w:val="00E56BE3"/>
    <w:rsid w:val="00E62405"/>
    <w:rsid w:val="00E62DAC"/>
    <w:rsid w:val="00E6548E"/>
    <w:rsid w:val="00E65C47"/>
    <w:rsid w:val="00E66235"/>
    <w:rsid w:val="00E675D0"/>
    <w:rsid w:val="00E70AA4"/>
    <w:rsid w:val="00E710E9"/>
    <w:rsid w:val="00E71363"/>
    <w:rsid w:val="00E71E05"/>
    <w:rsid w:val="00E7436D"/>
    <w:rsid w:val="00E75FCE"/>
    <w:rsid w:val="00E8105E"/>
    <w:rsid w:val="00E822D9"/>
    <w:rsid w:val="00E82766"/>
    <w:rsid w:val="00E86D3C"/>
    <w:rsid w:val="00E87E88"/>
    <w:rsid w:val="00E95468"/>
    <w:rsid w:val="00E97D38"/>
    <w:rsid w:val="00EA1129"/>
    <w:rsid w:val="00EA2A48"/>
    <w:rsid w:val="00EA3403"/>
    <w:rsid w:val="00EA6BA9"/>
    <w:rsid w:val="00EA70CD"/>
    <w:rsid w:val="00EB0475"/>
    <w:rsid w:val="00EB3E30"/>
    <w:rsid w:val="00EB443C"/>
    <w:rsid w:val="00EB4D45"/>
    <w:rsid w:val="00EB507D"/>
    <w:rsid w:val="00EC727D"/>
    <w:rsid w:val="00EC7CC5"/>
    <w:rsid w:val="00ED2A05"/>
    <w:rsid w:val="00ED4B82"/>
    <w:rsid w:val="00ED5258"/>
    <w:rsid w:val="00ED7BE3"/>
    <w:rsid w:val="00EE6A53"/>
    <w:rsid w:val="00EE75C9"/>
    <w:rsid w:val="00EF2F75"/>
    <w:rsid w:val="00EF6B04"/>
    <w:rsid w:val="00F00059"/>
    <w:rsid w:val="00F0066F"/>
    <w:rsid w:val="00F026E0"/>
    <w:rsid w:val="00F05B8A"/>
    <w:rsid w:val="00F0637D"/>
    <w:rsid w:val="00F0639E"/>
    <w:rsid w:val="00F0752B"/>
    <w:rsid w:val="00F078A9"/>
    <w:rsid w:val="00F11FC7"/>
    <w:rsid w:val="00F21DEF"/>
    <w:rsid w:val="00F27A69"/>
    <w:rsid w:val="00F307D5"/>
    <w:rsid w:val="00F350D3"/>
    <w:rsid w:val="00F35FBF"/>
    <w:rsid w:val="00F37BC6"/>
    <w:rsid w:val="00F4077F"/>
    <w:rsid w:val="00F413D0"/>
    <w:rsid w:val="00F418CA"/>
    <w:rsid w:val="00F42AF3"/>
    <w:rsid w:val="00F4508E"/>
    <w:rsid w:val="00F50D81"/>
    <w:rsid w:val="00F51EA2"/>
    <w:rsid w:val="00F54708"/>
    <w:rsid w:val="00F612B5"/>
    <w:rsid w:val="00F71C60"/>
    <w:rsid w:val="00F72E32"/>
    <w:rsid w:val="00F72ECF"/>
    <w:rsid w:val="00F74CD9"/>
    <w:rsid w:val="00F74E5F"/>
    <w:rsid w:val="00F76ACA"/>
    <w:rsid w:val="00F82E38"/>
    <w:rsid w:val="00F8419C"/>
    <w:rsid w:val="00F842CD"/>
    <w:rsid w:val="00F854BA"/>
    <w:rsid w:val="00F86809"/>
    <w:rsid w:val="00F94A01"/>
    <w:rsid w:val="00F97321"/>
    <w:rsid w:val="00FA06DA"/>
    <w:rsid w:val="00FA196F"/>
    <w:rsid w:val="00FB1D48"/>
    <w:rsid w:val="00FB45E8"/>
    <w:rsid w:val="00FB7268"/>
    <w:rsid w:val="00FB7720"/>
    <w:rsid w:val="00FC428A"/>
    <w:rsid w:val="00FC43A7"/>
    <w:rsid w:val="00FC5CC3"/>
    <w:rsid w:val="00FC6D07"/>
    <w:rsid w:val="00FD1A6F"/>
    <w:rsid w:val="00FD3F4C"/>
    <w:rsid w:val="00FD7620"/>
    <w:rsid w:val="00FD76BC"/>
    <w:rsid w:val="00FE2CDB"/>
    <w:rsid w:val="00FF0E84"/>
    <w:rsid w:val="00FF3FDE"/>
    <w:rsid w:val="00FF63B3"/>
    <w:rsid w:val="00FF7E0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3B3FF69"/>
  <w15:docId w15:val="{A68A9BDD-6B9D-4683-B599-3BCC8285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8047E6"/>
    <w:pPr>
      <w:spacing w:after="200" w:line="276" w:lineRule="auto"/>
    </w:pPr>
    <w:rPr>
      <w:rFonts w:ascii="Calibri" w:eastAsia="Calibri" w:hAnsi="Calibri"/>
      <w:sz w:val="22"/>
      <w:szCs w:val="22"/>
      <w:lang w:eastAsia="en-US"/>
    </w:rPr>
  </w:style>
  <w:style w:type="paragraph" w:styleId="Rubrik1">
    <w:name w:val="heading 1"/>
    <w:basedOn w:val="Normal"/>
    <w:next w:val="Brdtext"/>
    <w:link w:val="Rubrik1Char"/>
    <w:qFormat/>
    <w:rsid w:val="00381F62"/>
    <w:pPr>
      <w:keepNext/>
      <w:keepLines/>
      <w:numPr>
        <w:numId w:val="5"/>
      </w:numPr>
      <w:pBdr>
        <w:bottom w:val="single" w:sz="4" w:space="1" w:color="auto"/>
      </w:pBdr>
      <w:spacing w:before="480" w:after="0" w:line="260" w:lineRule="atLeast"/>
      <w:ind w:left="-1701"/>
      <w:outlineLvl w:val="0"/>
    </w:pPr>
    <w:rPr>
      <w:rFonts w:eastAsiaTheme="majorEastAsia" w:cstheme="majorBidi"/>
      <w:b/>
      <w:bCs/>
      <w:caps/>
      <w:szCs w:val="28"/>
    </w:rPr>
  </w:style>
  <w:style w:type="paragraph" w:styleId="Rubrik2">
    <w:name w:val="heading 2"/>
    <w:basedOn w:val="Normal"/>
    <w:next w:val="Brdtext"/>
    <w:link w:val="Rubrik2Char"/>
    <w:qFormat/>
    <w:rsid w:val="008A2E24"/>
    <w:pPr>
      <w:keepNext/>
      <w:keepLines/>
      <w:numPr>
        <w:ilvl w:val="1"/>
        <w:numId w:val="5"/>
      </w:numPr>
      <w:spacing w:before="360" w:after="0" w:line="260" w:lineRule="atLeast"/>
      <w:ind w:left="993"/>
      <w:outlineLvl w:val="1"/>
    </w:pPr>
    <w:rPr>
      <w:rFonts w:eastAsiaTheme="majorEastAsia" w:cstheme="majorBidi"/>
      <w:b/>
      <w:bCs/>
      <w:szCs w:val="26"/>
    </w:rPr>
  </w:style>
  <w:style w:type="paragraph" w:styleId="Rubrik3">
    <w:name w:val="heading 3"/>
    <w:basedOn w:val="Normal"/>
    <w:next w:val="Brdtext"/>
    <w:link w:val="Rubrik3Char"/>
    <w:qFormat/>
    <w:rsid w:val="004276B1"/>
    <w:pPr>
      <w:keepNext/>
      <w:keepLines/>
      <w:numPr>
        <w:ilvl w:val="2"/>
        <w:numId w:val="5"/>
      </w:numPr>
      <w:spacing w:before="200" w:after="0" w:line="260" w:lineRule="atLeast"/>
      <w:outlineLvl w:val="2"/>
    </w:pPr>
    <w:rPr>
      <w:rFonts w:eastAsiaTheme="majorEastAsia" w:cstheme="majorBidi"/>
      <w:b/>
      <w:bCs/>
      <w:i/>
    </w:rPr>
  </w:style>
  <w:style w:type="paragraph" w:styleId="Rubrik4">
    <w:name w:val="heading 4"/>
    <w:basedOn w:val="Normal"/>
    <w:next w:val="Brdtext"/>
    <w:link w:val="Rubrik4Char"/>
    <w:qFormat/>
    <w:rsid w:val="004276B1"/>
    <w:pPr>
      <w:keepNext/>
      <w:keepLines/>
      <w:spacing w:before="200" w:after="0" w:line="260" w:lineRule="atLeast"/>
      <w:outlineLvl w:val="3"/>
    </w:pPr>
    <w:rPr>
      <w:rFonts w:eastAsiaTheme="majorEastAsia" w:cstheme="majorBidi"/>
      <w:bCs/>
      <w:i/>
      <w:iCs/>
    </w:rPr>
  </w:style>
  <w:style w:type="paragraph" w:styleId="Rubrik5">
    <w:name w:val="heading 5"/>
    <w:basedOn w:val="Normal"/>
    <w:next w:val="Brdtext"/>
    <w:semiHidden/>
    <w:qFormat/>
    <w:pPr>
      <w:spacing w:before="240" w:after="60"/>
      <w:outlineLvl w:val="4"/>
    </w:pPr>
  </w:style>
  <w:style w:type="paragraph" w:styleId="Rubrik6">
    <w:name w:val="heading 6"/>
    <w:basedOn w:val="Normal"/>
    <w:next w:val="Brdtext"/>
    <w:semiHidden/>
    <w:qFormat/>
    <w:pPr>
      <w:spacing w:before="240" w:after="60"/>
      <w:outlineLvl w:val="5"/>
    </w:pPr>
  </w:style>
  <w:style w:type="paragraph" w:styleId="Rubrik7">
    <w:name w:val="heading 7"/>
    <w:basedOn w:val="Rubrik6"/>
    <w:next w:val="Brdtext"/>
    <w:semiHidden/>
    <w:qFormat/>
    <w:pPr>
      <w:outlineLvl w:val="6"/>
    </w:pPr>
  </w:style>
  <w:style w:type="paragraph" w:styleId="Rubrik8">
    <w:name w:val="heading 8"/>
    <w:basedOn w:val="Rubrik7"/>
    <w:next w:val="Brdtext"/>
    <w:semiHidden/>
    <w:qFormat/>
    <w:pPr>
      <w:outlineLvl w:val="7"/>
    </w:pPr>
  </w:style>
  <w:style w:type="paragraph" w:styleId="Rubrik9">
    <w:name w:val="heading 9"/>
    <w:basedOn w:val="Rubrik8"/>
    <w:next w:val="Brdtext"/>
    <w:semiHidden/>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386380"/>
    <w:pPr>
      <w:spacing w:after="120" w:line="280" w:lineRule="atLeast"/>
    </w:pPr>
  </w:style>
  <w:style w:type="paragraph" w:styleId="Sidhuvud">
    <w:name w:val="header"/>
    <w:basedOn w:val="Normal"/>
    <w:link w:val="SidhuvudChar"/>
    <w:uiPriority w:val="99"/>
    <w:rsid w:val="00CA4A2E"/>
    <w:pPr>
      <w:tabs>
        <w:tab w:val="center" w:pos="4536"/>
        <w:tab w:val="right" w:pos="9072"/>
      </w:tabs>
      <w:spacing w:after="0" w:line="240" w:lineRule="auto"/>
    </w:pPr>
    <w:rPr>
      <w:sz w:val="2"/>
    </w:rPr>
  </w:style>
  <w:style w:type="paragraph" w:styleId="Sidfot">
    <w:name w:val="footer"/>
    <w:basedOn w:val="Normal"/>
    <w:link w:val="SidfotChar"/>
    <w:semiHidden/>
    <w:rsid w:val="00CA4A2E"/>
    <w:pPr>
      <w:tabs>
        <w:tab w:val="center" w:pos="4536"/>
        <w:tab w:val="right" w:pos="9072"/>
      </w:tabs>
      <w:spacing w:after="0" w:line="240" w:lineRule="auto"/>
    </w:pPr>
    <w:rPr>
      <w:sz w:val="2"/>
    </w:rPr>
  </w:style>
  <w:style w:type="character" w:styleId="Sidnummer">
    <w:name w:val="page number"/>
    <w:basedOn w:val="Standardstycketeckensnitt"/>
    <w:semiHidden/>
    <w:rPr>
      <w:rFonts w:ascii="Times New Roman" w:hAnsi="Times New Roman"/>
      <w:sz w:val="21"/>
    </w:rPr>
  </w:style>
  <w:style w:type="paragraph" w:customStyle="1" w:styleId="Ledtext">
    <w:name w:val="Ledtext"/>
    <w:basedOn w:val="Sidhuvud"/>
    <w:semiHidden/>
    <w:qFormat/>
    <w:rsid w:val="00DB24A9"/>
    <w:rPr>
      <w:rFonts w:asciiTheme="minorHAnsi" w:hAnsiTheme="minorHAnsi"/>
      <w:sz w:val="12"/>
    </w:rPr>
  </w:style>
  <w:style w:type="paragraph" w:customStyle="1" w:styleId="Adresstext">
    <w:name w:val="Adresstext"/>
    <w:basedOn w:val="Sidfot"/>
    <w:semiHidden/>
    <w:rsid w:val="00940DB1"/>
    <w:rPr>
      <w:sz w:val="16"/>
      <w:lang w:eastAsia="sv-SE"/>
    </w:rPr>
  </w:style>
  <w:style w:type="paragraph" w:customStyle="1" w:styleId="Dokumenttyp">
    <w:name w:val="Dokumenttyp"/>
    <w:basedOn w:val="Sidhuvud"/>
    <w:semiHidden/>
    <w:rsid w:val="007508E4"/>
    <w:rPr>
      <w:b/>
      <w:caps/>
      <w:sz w:val="22"/>
    </w:rPr>
  </w:style>
  <w:style w:type="paragraph" w:styleId="Innehll1">
    <w:name w:val="toc 1"/>
    <w:basedOn w:val="Normal"/>
    <w:next w:val="Normal"/>
    <w:uiPriority w:val="39"/>
    <w:rsid w:val="006150E3"/>
    <w:pPr>
      <w:tabs>
        <w:tab w:val="right" w:leader="dot" w:pos="6804"/>
      </w:tabs>
      <w:spacing w:before="120" w:after="0" w:line="240" w:lineRule="auto"/>
      <w:ind w:left="454" w:right="29" w:hanging="454"/>
    </w:pPr>
    <w:rPr>
      <w:b/>
      <w:noProof/>
    </w:rPr>
  </w:style>
  <w:style w:type="character" w:styleId="Hyperlnk">
    <w:name w:val="Hyperlink"/>
    <w:basedOn w:val="Standardstycketeckensnitt"/>
    <w:uiPriority w:val="99"/>
    <w:semiHidden/>
    <w:rPr>
      <w:color w:val="0000FF"/>
      <w:u w:val="single"/>
    </w:rPr>
  </w:style>
  <w:style w:type="paragraph" w:customStyle="1" w:styleId="Titel">
    <w:name w:val="Titel"/>
    <w:basedOn w:val="Normal"/>
    <w:next w:val="Normal"/>
    <w:semiHidden/>
    <w:qFormat/>
    <w:pPr>
      <w:jc w:val="center"/>
    </w:pPr>
    <w:rPr>
      <w:b/>
      <w:sz w:val="56"/>
    </w:rPr>
  </w:style>
  <w:style w:type="paragraph" w:customStyle="1" w:styleId="Undertitel">
    <w:name w:val="Undertitel"/>
    <w:basedOn w:val="Normal"/>
    <w:next w:val="Normal"/>
    <w:semiHidden/>
    <w:pPr>
      <w:jc w:val="center"/>
    </w:pPr>
    <w:rPr>
      <w:b/>
      <w:sz w:val="36"/>
    </w:rPr>
  </w:style>
  <w:style w:type="paragraph" w:styleId="Innehll2">
    <w:name w:val="toc 2"/>
    <w:basedOn w:val="Normal"/>
    <w:next w:val="Normal"/>
    <w:uiPriority w:val="39"/>
    <w:rsid w:val="006150E3"/>
    <w:pPr>
      <w:tabs>
        <w:tab w:val="right" w:leader="dot" w:pos="6804"/>
        <w:tab w:val="right" w:leader="dot" w:pos="7655"/>
      </w:tabs>
      <w:spacing w:after="0" w:line="240" w:lineRule="auto"/>
      <w:ind w:left="1021" w:right="29" w:hanging="567"/>
    </w:pPr>
    <w:rPr>
      <w:noProof/>
      <w:sz w:val="20"/>
    </w:rPr>
  </w:style>
  <w:style w:type="paragraph" w:styleId="Innehll3">
    <w:name w:val="toc 3"/>
    <w:basedOn w:val="Normal"/>
    <w:next w:val="Normal"/>
    <w:uiPriority w:val="39"/>
    <w:rsid w:val="006150E3"/>
    <w:pPr>
      <w:tabs>
        <w:tab w:val="left" w:pos="1701"/>
        <w:tab w:val="right" w:leader="dot" w:pos="6804"/>
      </w:tabs>
      <w:spacing w:after="0" w:line="240" w:lineRule="auto"/>
      <w:ind w:left="1701" w:right="29" w:hanging="680"/>
    </w:pPr>
    <w:rPr>
      <w:noProof/>
      <w:sz w:val="20"/>
    </w:rPr>
  </w:style>
  <w:style w:type="paragraph" w:styleId="Innehll4">
    <w:name w:val="toc 4"/>
    <w:basedOn w:val="Normal"/>
    <w:next w:val="Normal"/>
    <w:autoRedefine/>
    <w:semiHidden/>
    <w:rsid w:val="00ED4B82"/>
    <w:pPr>
      <w:tabs>
        <w:tab w:val="left" w:leader="dot" w:pos="7360"/>
      </w:tabs>
      <w:ind w:left="720"/>
    </w:pPr>
  </w:style>
  <w:style w:type="paragraph" w:styleId="Innehll5">
    <w:name w:val="toc 5"/>
    <w:basedOn w:val="Normal"/>
    <w:next w:val="Normal"/>
    <w:autoRedefine/>
    <w:semiHidden/>
    <w:rsid w:val="00ED4B82"/>
    <w:pPr>
      <w:ind w:left="960"/>
    </w:pPr>
  </w:style>
  <w:style w:type="paragraph" w:styleId="Innehll6">
    <w:name w:val="toc 6"/>
    <w:basedOn w:val="Normal"/>
    <w:next w:val="Normal"/>
    <w:autoRedefine/>
    <w:semiHidden/>
    <w:rsid w:val="00ED4B82"/>
    <w:pPr>
      <w:ind w:left="1200"/>
    </w:pPr>
  </w:style>
  <w:style w:type="paragraph" w:styleId="Innehll7">
    <w:name w:val="toc 7"/>
    <w:basedOn w:val="Normal"/>
    <w:next w:val="Normal"/>
    <w:autoRedefine/>
    <w:semiHidden/>
    <w:rsid w:val="00ED4B82"/>
    <w:pPr>
      <w:ind w:left="1440"/>
    </w:pPr>
  </w:style>
  <w:style w:type="paragraph" w:styleId="Innehll8">
    <w:name w:val="toc 8"/>
    <w:basedOn w:val="Normal"/>
    <w:next w:val="Normal"/>
    <w:autoRedefine/>
    <w:semiHidden/>
    <w:rsid w:val="00ED4B82"/>
    <w:pPr>
      <w:ind w:left="1680"/>
    </w:pPr>
  </w:style>
  <w:style w:type="paragraph" w:styleId="Innehll9">
    <w:name w:val="toc 9"/>
    <w:basedOn w:val="Normal"/>
    <w:next w:val="Normal"/>
    <w:autoRedefine/>
    <w:semiHidden/>
    <w:rsid w:val="00ED4B82"/>
    <w:pPr>
      <w:ind w:left="1920"/>
    </w:pPr>
  </w:style>
  <w:style w:type="table" w:customStyle="1" w:styleId="LTV-tabell">
    <w:name w:val="LTV-tabell"/>
    <w:basedOn w:val="Normaltabell"/>
    <w:uiPriority w:val="99"/>
    <w:rsid w:val="0055570B"/>
    <w:pPr>
      <w:spacing w:before="80" w:after="40"/>
    </w:pPr>
    <w:rPr>
      <w:rFonts w:ascii="Calibri" w:hAnsi="Calibri"/>
      <w:sz w:val="18"/>
    </w:rPr>
    <w:tblPr>
      <w:tblBorders>
        <w:insideH w:val="single" w:sz="4" w:space="0" w:color="auto"/>
      </w:tblBorders>
    </w:tblPr>
    <w:trPr>
      <w:cantSplit/>
    </w:trPr>
    <w:tblStylePr w:type="firstRow">
      <w:pPr>
        <w:keepNext/>
        <w:wordWrap/>
      </w:pPr>
      <w:rPr>
        <w:b/>
        <w:caps/>
        <w:smallCaps w:val="0"/>
      </w:rPr>
      <w:tblPr/>
      <w:trPr>
        <w:tblHeader/>
      </w:trPr>
      <w:tcPr>
        <w:tcBorders>
          <w:bottom w:val="nil"/>
        </w:tcBorders>
      </w:tcPr>
    </w:tblStylePr>
  </w:style>
  <w:style w:type="paragraph" w:styleId="Numreradlista">
    <w:name w:val="List Number"/>
    <w:basedOn w:val="Normal"/>
    <w:qFormat/>
    <w:rsid w:val="00DB606E"/>
    <w:pPr>
      <w:numPr>
        <w:numId w:val="3"/>
      </w:numPr>
      <w:spacing w:after="120" w:line="280" w:lineRule="atLeast"/>
      <w:contextualSpacing/>
    </w:pPr>
  </w:style>
  <w:style w:type="paragraph" w:customStyle="1" w:styleId="Orubrik">
    <w:name w:val="Orubrik"/>
    <w:basedOn w:val="Brdtext"/>
    <w:next w:val="Brdtext"/>
    <w:semiHidden/>
    <w:qFormat/>
    <w:rsid w:val="004276B1"/>
    <w:pPr>
      <w:pBdr>
        <w:bottom w:val="single" w:sz="4" w:space="1" w:color="auto"/>
      </w:pBdr>
      <w:ind w:left="-1985"/>
    </w:pPr>
    <w:rPr>
      <w:rFonts w:asciiTheme="minorHAnsi" w:eastAsiaTheme="minorHAnsi" w:hAnsiTheme="minorHAnsi" w:cstheme="minorBidi"/>
      <w:b/>
      <w:caps/>
    </w:rPr>
  </w:style>
  <w:style w:type="paragraph" w:styleId="Punktlista">
    <w:name w:val="List Bullet"/>
    <w:basedOn w:val="Normal"/>
    <w:qFormat/>
    <w:rsid w:val="0018041D"/>
    <w:pPr>
      <w:numPr>
        <w:numId w:val="2"/>
      </w:numPr>
      <w:spacing w:after="120" w:line="280" w:lineRule="atLeast"/>
      <w:contextualSpacing/>
    </w:pPr>
  </w:style>
  <w:style w:type="paragraph" w:customStyle="1" w:styleId="Tabelltext">
    <w:name w:val="Tabelltext"/>
    <w:basedOn w:val="Normal"/>
    <w:uiPriority w:val="2"/>
    <w:qFormat/>
    <w:rsid w:val="00386380"/>
    <w:pPr>
      <w:spacing w:after="0" w:line="240" w:lineRule="auto"/>
    </w:pPr>
  </w:style>
  <w:style w:type="paragraph" w:customStyle="1" w:styleId="Personligprofil">
    <w:name w:val="Personlig profil"/>
    <w:basedOn w:val="Brdtext"/>
    <w:semiHidden/>
    <w:rsid w:val="00815A04"/>
    <w:pPr>
      <w:spacing w:after="0"/>
    </w:pPr>
  </w:style>
  <w:style w:type="paragraph" w:customStyle="1" w:styleId="Bokmrke">
    <w:name w:val="Bokmärke"/>
    <w:basedOn w:val="Ledtext"/>
    <w:semiHidden/>
    <w:qFormat/>
    <w:rsid w:val="00B03A0B"/>
    <w:rPr>
      <w:sz w:val="14"/>
    </w:rPr>
  </w:style>
  <w:style w:type="character" w:customStyle="1" w:styleId="SidfotChar">
    <w:name w:val="Sidfot Char"/>
    <w:basedOn w:val="Standardstycketeckensnitt"/>
    <w:link w:val="Sidfot"/>
    <w:semiHidden/>
    <w:rsid w:val="00CA4A2E"/>
    <w:rPr>
      <w:rFonts w:ascii="Calibri" w:eastAsia="Calibri" w:hAnsi="Calibri"/>
      <w:sz w:val="2"/>
      <w:szCs w:val="22"/>
      <w:lang w:eastAsia="en-US"/>
    </w:rPr>
  </w:style>
  <w:style w:type="character" w:customStyle="1" w:styleId="SidhuvudChar">
    <w:name w:val="Sidhuvud Char"/>
    <w:link w:val="Sidhuvud"/>
    <w:uiPriority w:val="99"/>
    <w:rsid w:val="00CA4A2E"/>
    <w:rPr>
      <w:rFonts w:ascii="Calibri" w:eastAsia="Calibri" w:hAnsi="Calibri"/>
      <w:sz w:val="2"/>
      <w:szCs w:val="22"/>
      <w:lang w:eastAsia="en-US"/>
    </w:rPr>
  </w:style>
  <w:style w:type="paragraph" w:customStyle="1" w:styleId="Sidhuvudstext">
    <w:name w:val="Sidhuvudstext"/>
    <w:basedOn w:val="Sidhuvud"/>
    <w:semiHidden/>
    <w:qFormat/>
    <w:rsid w:val="00CA4A2E"/>
    <w:rPr>
      <w:sz w:val="22"/>
    </w:rPr>
  </w:style>
  <w:style w:type="numbering" w:styleId="111111">
    <w:name w:val="Outline List 2"/>
    <w:basedOn w:val="Ingenlista"/>
    <w:rsid w:val="00271F93"/>
    <w:pPr>
      <w:numPr>
        <w:numId w:val="4"/>
      </w:numPr>
    </w:pPr>
  </w:style>
  <w:style w:type="character" w:customStyle="1" w:styleId="BrdtextChar">
    <w:name w:val="Brödtext Char"/>
    <w:link w:val="Brdtext"/>
    <w:rsid w:val="00AA51CB"/>
    <w:rPr>
      <w:rFonts w:ascii="Calibri" w:eastAsia="Calibri" w:hAnsi="Calibri"/>
      <w:sz w:val="22"/>
      <w:szCs w:val="22"/>
      <w:lang w:eastAsia="en-US"/>
    </w:rPr>
  </w:style>
  <w:style w:type="character" w:customStyle="1" w:styleId="Rubrik1Char">
    <w:name w:val="Rubrik 1 Char"/>
    <w:basedOn w:val="Standardstycketeckensnitt"/>
    <w:link w:val="Rubrik1"/>
    <w:rsid w:val="00381F62"/>
    <w:rPr>
      <w:rFonts w:ascii="Calibri" w:eastAsiaTheme="majorEastAsia" w:hAnsi="Calibri" w:cstheme="majorBidi"/>
      <w:b/>
      <w:bCs/>
      <w:caps/>
      <w:sz w:val="22"/>
      <w:szCs w:val="28"/>
      <w:lang w:eastAsia="en-US"/>
    </w:rPr>
  </w:style>
  <w:style w:type="character" w:customStyle="1" w:styleId="Rubrik2Char">
    <w:name w:val="Rubrik 2 Char"/>
    <w:basedOn w:val="Standardstycketeckensnitt"/>
    <w:link w:val="Rubrik2"/>
    <w:rsid w:val="008A2E24"/>
    <w:rPr>
      <w:rFonts w:ascii="Calibri" w:eastAsiaTheme="majorEastAsia" w:hAnsi="Calibri" w:cstheme="majorBidi"/>
      <w:b/>
      <w:bCs/>
      <w:sz w:val="22"/>
      <w:szCs w:val="26"/>
      <w:lang w:eastAsia="en-US"/>
    </w:rPr>
  </w:style>
  <w:style w:type="character" w:customStyle="1" w:styleId="Rubrik3Char">
    <w:name w:val="Rubrik 3 Char"/>
    <w:basedOn w:val="Standardstycketeckensnitt"/>
    <w:link w:val="Rubrik3"/>
    <w:rsid w:val="008047E6"/>
    <w:rPr>
      <w:rFonts w:ascii="Calibri" w:eastAsiaTheme="majorEastAsia" w:hAnsi="Calibri" w:cstheme="majorBidi"/>
      <w:b/>
      <w:bCs/>
      <w:i/>
      <w:sz w:val="22"/>
      <w:szCs w:val="22"/>
      <w:lang w:eastAsia="en-US"/>
    </w:rPr>
  </w:style>
  <w:style w:type="character" w:customStyle="1" w:styleId="Rubrik4Char">
    <w:name w:val="Rubrik 4 Char"/>
    <w:basedOn w:val="Standardstycketeckensnitt"/>
    <w:link w:val="Rubrik4"/>
    <w:rsid w:val="008047E6"/>
    <w:rPr>
      <w:rFonts w:ascii="Calibri" w:eastAsiaTheme="majorEastAsia" w:hAnsi="Calibri" w:cstheme="majorBidi"/>
      <w:bCs/>
      <w:i/>
      <w:iCs/>
      <w:sz w:val="22"/>
      <w:szCs w:val="22"/>
      <w:lang w:eastAsia="en-US"/>
    </w:rPr>
  </w:style>
  <w:style w:type="table" w:styleId="Tabellrutnt">
    <w:name w:val="Table Grid"/>
    <w:basedOn w:val="Normaltabell"/>
    <w:uiPriority w:val="59"/>
    <w:rsid w:val="00100B95"/>
    <w:rPr>
      <w:rFonts w:asciiTheme="minorHAnsi" w:eastAsiaTheme="minorHAnsi" w:hAnsiTheme="minorHAnsi" w:cstheme="minorBidi"/>
      <w:sz w:val="22"/>
      <w:szCs w:val="22"/>
      <w:lang w:eastAsia="en-US"/>
    </w:rPr>
    <w:tblPr/>
  </w:style>
  <w:style w:type="paragraph" w:customStyle="1" w:styleId="Dokumentyp">
    <w:name w:val="Dokumentyp"/>
    <w:basedOn w:val="Sidhuvud"/>
    <w:semiHidden/>
    <w:qFormat/>
    <w:rsid w:val="00100B95"/>
    <w:pPr>
      <w:spacing w:before="120"/>
    </w:pPr>
    <w:rPr>
      <w:rFonts w:asciiTheme="minorHAnsi" w:eastAsiaTheme="minorHAnsi" w:hAnsiTheme="minorHAnsi" w:cstheme="minorBidi"/>
      <w:b/>
      <w:caps/>
      <w:sz w:val="22"/>
    </w:rPr>
  </w:style>
  <w:style w:type="paragraph" w:styleId="Ballongtext">
    <w:name w:val="Balloon Text"/>
    <w:basedOn w:val="Normal"/>
    <w:link w:val="BallongtextChar"/>
    <w:semiHidden/>
    <w:rsid w:val="00100B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8047E6"/>
    <w:rPr>
      <w:rFonts w:ascii="Tahoma" w:eastAsia="Calibri" w:hAnsi="Tahoma" w:cs="Tahoma"/>
      <w:sz w:val="16"/>
      <w:szCs w:val="16"/>
      <w:lang w:eastAsia="en-US"/>
    </w:rPr>
  </w:style>
  <w:style w:type="paragraph" w:customStyle="1" w:styleId="Titel-huvud">
    <w:name w:val="Titel-huvud"/>
    <w:basedOn w:val="Titel"/>
    <w:semiHidden/>
    <w:qFormat/>
    <w:rsid w:val="00734122"/>
    <w:pPr>
      <w:spacing w:before="60" w:line="240" w:lineRule="auto"/>
      <w:ind w:left="-1985"/>
      <w:jc w:val="left"/>
    </w:pPr>
    <w:rPr>
      <w:sz w:val="32"/>
    </w:rPr>
  </w:style>
  <w:style w:type="table" w:customStyle="1" w:styleId="LTV-tabellBl">
    <w:name w:val="LTV-tabell Blå"/>
    <w:basedOn w:val="Normaltabell"/>
    <w:uiPriority w:val="99"/>
    <w:rsid w:val="0055570B"/>
    <w:pPr>
      <w:spacing w:before="80" w:after="40"/>
    </w:pPr>
    <w:rPr>
      <w:rFonts w:ascii="Calibri" w:hAnsi="Calibri"/>
      <w:sz w:val="18"/>
    </w:rPr>
    <w:tblPr>
      <w:tblBorders>
        <w:insideH w:val="single" w:sz="4" w:space="0" w:color="auto"/>
      </w:tblBorders>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55570B"/>
    <w:pPr>
      <w:spacing w:before="80" w:after="40"/>
    </w:pPr>
    <w:rPr>
      <w:rFonts w:ascii="Calibri" w:hAnsi="Calibri"/>
      <w:sz w:val="18"/>
    </w:rPr>
    <w:tblPr>
      <w:tblBorders>
        <w:insideH w:val="single" w:sz="4" w:space="0" w:color="auto"/>
      </w:tblBorders>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55570B"/>
    <w:pPr>
      <w:spacing w:before="80" w:after="40"/>
    </w:pPr>
    <w:rPr>
      <w:rFonts w:ascii="Calibri" w:eastAsia="Calibri" w:hAnsi="Calibri"/>
      <w:sz w:val="18"/>
    </w:rPr>
    <w:tblPr>
      <w:tblBorders>
        <w:insideH w:val="single" w:sz="4" w:space="0" w:color="auto"/>
      </w:tblBorders>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Fyrkantslista">
    <w:name w:val="Fyrkantslista"/>
    <w:basedOn w:val="Brdtext"/>
    <w:rsid w:val="00672938"/>
    <w:pPr>
      <w:numPr>
        <w:numId w:val="6"/>
      </w:numPr>
    </w:pPr>
  </w:style>
  <w:style w:type="paragraph" w:customStyle="1" w:styleId="Brdtextutdragen">
    <w:name w:val="Brödtext utdragen"/>
    <w:basedOn w:val="Brdtext"/>
    <w:qFormat/>
    <w:rsid w:val="0055570B"/>
    <w:pPr>
      <w:ind w:left="-1985"/>
    </w:pPr>
  </w:style>
  <w:style w:type="paragraph" w:customStyle="1" w:styleId="LedtextExtra">
    <w:name w:val="LedtextExtra"/>
    <w:basedOn w:val="Ledtext"/>
    <w:next w:val="Normal"/>
    <w:rsid w:val="004E2E6C"/>
    <w:pPr>
      <w:tabs>
        <w:tab w:val="clear" w:pos="4536"/>
        <w:tab w:val="clear" w:pos="9072"/>
      </w:tabs>
      <w:spacing w:after="60"/>
    </w:pPr>
    <w:rPr>
      <w:rFonts w:ascii="Arial" w:eastAsia="Times New Roman" w:hAnsi="Arial"/>
      <w:sz w:val="24"/>
      <w:szCs w:val="24"/>
      <w:lang w:eastAsia="sv-SE"/>
    </w:rPr>
  </w:style>
  <w:style w:type="paragraph" w:styleId="Indragetstycke">
    <w:name w:val="Block Text"/>
    <w:basedOn w:val="Normal"/>
    <w:rsid w:val="00F0752B"/>
    <w:pPr>
      <w:spacing w:after="120" w:line="240" w:lineRule="auto"/>
      <w:ind w:left="360" w:right="970"/>
    </w:pPr>
    <w:rPr>
      <w:rFonts w:ascii="Times New Roman" w:eastAsia="Times New Roman" w:hAnsi="Times New Roman"/>
      <w:szCs w:val="24"/>
      <w:lang w:eastAsia="sv-SE"/>
    </w:rPr>
  </w:style>
  <w:style w:type="paragraph" w:customStyle="1" w:styleId="Titelfrsttsida">
    <w:name w:val="Titel_försättsida"/>
    <w:basedOn w:val="Normal"/>
    <w:qFormat/>
    <w:rsid w:val="002513A3"/>
    <w:pPr>
      <w:pBdr>
        <w:top w:val="single" w:sz="4" w:space="1" w:color="auto"/>
        <w:bottom w:val="single" w:sz="4" w:space="1" w:color="auto"/>
      </w:pBdr>
      <w:ind w:left="-1134" w:right="-1134"/>
      <w:jc w:val="center"/>
    </w:pPr>
    <w:rPr>
      <w:b/>
      <w:sz w:val="60"/>
    </w:rPr>
  </w:style>
  <w:style w:type="paragraph" w:styleId="Normalwebb">
    <w:name w:val="Normal (Web)"/>
    <w:basedOn w:val="Normal"/>
    <w:uiPriority w:val="99"/>
    <w:unhideWhenUsed/>
    <w:rsid w:val="00B90B04"/>
    <w:pPr>
      <w:spacing w:before="100" w:beforeAutospacing="1" w:after="100" w:afterAutospacing="1" w:line="240" w:lineRule="auto"/>
    </w:pPr>
    <w:rPr>
      <w:rFonts w:ascii="Times New Roman" w:eastAsiaTheme="minorEastAsia" w:hAnsi="Times New Roman"/>
      <w:sz w:val="24"/>
      <w:szCs w:val="24"/>
      <w:lang w:eastAsia="sv-SE"/>
    </w:rPr>
  </w:style>
  <w:style w:type="character" w:styleId="Kommentarsreferens">
    <w:name w:val="annotation reference"/>
    <w:basedOn w:val="Standardstycketeckensnitt"/>
    <w:semiHidden/>
    <w:unhideWhenUsed/>
    <w:rsid w:val="00805431"/>
    <w:rPr>
      <w:sz w:val="16"/>
      <w:szCs w:val="16"/>
    </w:rPr>
  </w:style>
  <w:style w:type="paragraph" w:styleId="Kommentarer">
    <w:name w:val="annotation text"/>
    <w:basedOn w:val="Normal"/>
    <w:link w:val="KommentarerChar"/>
    <w:unhideWhenUsed/>
    <w:rsid w:val="00805431"/>
    <w:pPr>
      <w:spacing w:line="240" w:lineRule="auto"/>
    </w:pPr>
    <w:rPr>
      <w:sz w:val="20"/>
      <w:szCs w:val="20"/>
    </w:rPr>
  </w:style>
  <w:style w:type="character" w:customStyle="1" w:styleId="KommentarerChar">
    <w:name w:val="Kommentarer Char"/>
    <w:basedOn w:val="Standardstycketeckensnitt"/>
    <w:link w:val="Kommentarer"/>
    <w:rsid w:val="00805431"/>
    <w:rPr>
      <w:rFonts w:ascii="Calibri" w:eastAsia="Calibri" w:hAnsi="Calibri"/>
      <w:lang w:eastAsia="en-US"/>
    </w:rPr>
  </w:style>
  <w:style w:type="paragraph" w:styleId="Kommentarsmne">
    <w:name w:val="annotation subject"/>
    <w:basedOn w:val="Kommentarer"/>
    <w:next w:val="Kommentarer"/>
    <w:link w:val="KommentarsmneChar"/>
    <w:semiHidden/>
    <w:unhideWhenUsed/>
    <w:rsid w:val="00805431"/>
    <w:rPr>
      <w:b/>
      <w:bCs/>
    </w:rPr>
  </w:style>
  <w:style w:type="character" w:customStyle="1" w:styleId="KommentarsmneChar">
    <w:name w:val="Kommentarsämne Char"/>
    <w:basedOn w:val="KommentarerChar"/>
    <w:link w:val="Kommentarsmne"/>
    <w:semiHidden/>
    <w:rsid w:val="00805431"/>
    <w:rPr>
      <w:rFonts w:ascii="Calibri" w:eastAsia="Calibri" w:hAnsi="Calibri"/>
      <w:b/>
      <w:bCs/>
      <w:lang w:eastAsia="en-US"/>
    </w:rPr>
  </w:style>
  <w:style w:type="paragraph" w:styleId="Revision">
    <w:name w:val="Revision"/>
    <w:hidden/>
    <w:uiPriority w:val="99"/>
    <w:semiHidden/>
    <w:rsid w:val="00215096"/>
    <w:rPr>
      <w:rFonts w:ascii="Calibri" w:eastAsia="Calibri" w:hAnsi="Calibri"/>
      <w:sz w:val="22"/>
      <w:szCs w:val="22"/>
      <w:lang w:eastAsia="en-US"/>
    </w:rPr>
  </w:style>
  <w:style w:type="character" w:styleId="AnvndHyperlnk">
    <w:name w:val="FollowedHyperlink"/>
    <w:basedOn w:val="Standardstycketeckensnitt"/>
    <w:semiHidden/>
    <w:unhideWhenUsed/>
    <w:rsid w:val="00251624"/>
    <w:rPr>
      <w:color w:val="800080" w:themeColor="followedHyperlink"/>
      <w:u w:val="single"/>
    </w:rPr>
  </w:style>
  <w:style w:type="table" w:styleId="Oformateradtabell4">
    <w:name w:val="Plain Table 4"/>
    <w:basedOn w:val="Normaltabell"/>
    <w:uiPriority w:val="44"/>
    <w:rsid w:val="0013256E"/>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lstomnmnande">
    <w:name w:val="Unresolved Mention"/>
    <w:basedOn w:val="Standardstycketeckensnitt"/>
    <w:uiPriority w:val="99"/>
    <w:semiHidden/>
    <w:unhideWhenUsed/>
    <w:rsid w:val="00726C45"/>
    <w:rPr>
      <w:color w:val="808080"/>
      <w:shd w:val="clear" w:color="auto" w:fill="E6E6E6"/>
    </w:rPr>
  </w:style>
  <w:style w:type="character" w:styleId="Platshllartext">
    <w:name w:val="Placeholder Text"/>
    <w:basedOn w:val="Standardstycketeckensnitt"/>
    <w:uiPriority w:val="99"/>
    <w:semiHidden/>
    <w:rsid w:val="001A11D0"/>
    <w:rPr>
      <w:color w:val="808080"/>
    </w:rPr>
  </w:style>
  <w:style w:type="paragraph" w:customStyle="1" w:styleId="paragraph">
    <w:name w:val="paragraph"/>
    <w:basedOn w:val="Normal"/>
    <w:rsid w:val="0059169A"/>
    <w:pPr>
      <w:spacing w:before="100" w:beforeAutospacing="1" w:after="100" w:afterAutospacing="1" w:line="240" w:lineRule="auto"/>
    </w:pPr>
    <w:rPr>
      <w:rFonts w:eastAsiaTheme="minorHAnsi" w:cs="Calibri"/>
      <w:lang w:eastAsia="sv-SE"/>
    </w:rPr>
  </w:style>
  <w:style w:type="character" w:customStyle="1" w:styleId="normaltextrun">
    <w:name w:val="normaltextrun"/>
    <w:basedOn w:val="Standardstycketeckensnitt"/>
    <w:rsid w:val="0059169A"/>
  </w:style>
  <w:style w:type="character" w:customStyle="1" w:styleId="eop">
    <w:name w:val="eop"/>
    <w:basedOn w:val="Standardstycketeckensnitt"/>
    <w:rsid w:val="0059169A"/>
  </w:style>
  <w:style w:type="paragraph" w:styleId="Liststycke">
    <w:name w:val="List Paragraph"/>
    <w:basedOn w:val="Normal"/>
    <w:uiPriority w:val="34"/>
    <w:rsid w:val="00604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7767">
      <w:bodyDiv w:val="1"/>
      <w:marLeft w:val="0"/>
      <w:marRight w:val="0"/>
      <w:marTop w:val="0"/>
      <w:marBottom w:val="0"/>
      <w:divBdr>
        <w:top w:val="none" w:sz="0" w:space="0" w:color="auto"/>
        <w:left w:val="none" w:sz="0" w:space="0" w:color="auto"/>
        <w:bottom w:val="none" w:sz="0" w:space="0" w:color="auto"/>
        <w:right w:val="none" w:sz="0" w:space="0" w:color="auto"/>
      </w:divBdr>
    </w:div>
    <w:div w:id="820073305">
      <w:bodyDiv w:val="1"/>
      <w:marLeft w:val="0"/>
      <w:marRight w:val="0"/>
      <w:marTop w:val="0"/>
      <w:marBottom w:val="0"/>
      <w:divBdr>
        <w:top w:val="none" w:sz="0" w:space="0" w:color="auto"/>
        <w:left w:val="none" w:sz="0" w:space="0" w:color="auto"/>
        <w:bottom w:val="none" w:sz="0" w:space="0" w:color="auto"/>
        <w:right w:val="none" w:sz="0" w:space="0" w:color="auto"/>
      </w:divBdr>
    </w:div>
    <w:div w:id="865409612">
      <w:bodyDiv w:val="1"/>
      <w:marLeft w:val="0"/>
      <w:marRight w:val="0"/>
      <w:marTop w:val="0"/>
      <w:marBottom w:val="0"/>
      <w:divBdr>
        <w:top w:val="none" w:sz="0" w:space="0" w:color="auto"/>
        <w:left w:val="none" w:sz="0" w:space="0" w:color="auto"/>
        <w:bottom w:val="none" w:sz="0" w:space="0" w:color="auto"/>
        <w:right w:val="none" w:sz="0" w:space="0" w:color="auto"/>
      </w:divBdr>
    </w:div>
    <w:div w:id="1584148863">
      <w:bodyDiv w:val="1"/>
      <w:marLeft w:val="0"/>
      <w:marRight w:val="0"/>
      <w:marTop w:val="0"/>
      <w:marBottom w:val="0"/>
      <w:divBdr>
        <w:top w:val="none" w:sz="0" w:space="0" w:color="auto"/>
        <w:left w:val="none" w:sz="0" w:space="0" w:color="auto"/>
        <w:bottom w:val="none" w:sz="0" w:space="0" w:color="auto"/>
        <w:right w:val="none" w:sz="0" w:space="0" w:color="auto"/>
      </w:divBdr>
    </w:div>
    <w:div w:id="1929192648">
      <w:bodyDiv w:val="1"/>
      <w:marLeft w:val="0"/>
      <w:marRight w:val="0"/>
      <w:marTop w:val="0"/>
      <w:marBottom w:val="0"/>
      <w:divBdr>
        <w:top w:val="none" w:sz="0" w:space="0" w:color="auto"/>
        <w:left w:val="none" w:sz="0" w:space="0" w:color="auto"/>
        <w:bottom w:val="none" w:sz="0" w:space="0" w:color="auto"/>
        <w:right w:val="none" w:sz="0" w:space="0" w:color="auto"/>
      </w:divBdr>
    </w:div>
    <w:div w:id="20216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folkhalsomyndigheten.se/contentassets/b4134ae1187a4578ba9712e67c2b7cc5/checklista-implementering-kvalitet.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Mallar2010\Gemensamma%20mallar\PM%20ko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e73138-e128-49fa-93a7-0f01ee021943" xsi:nil="true"/>
    <lcf76f155ced4ddcb4097134ff3c332f xmlns="bb942ce5-b82b-45b7-8802-f4327971089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C67C0485AF30A438CB7DADB211FB083" ma:contentTypeVersion="14" ma:contentTypeDescription="Skapa ett nytt dokument." ma:contentTypeScope="" ma:versionID="0e1f0f2ff7c9269217b9f04dfd0efd86">
  <xsd:schema xmlns:xsd="http://www.w3.org/2001/XMLSchema" xmlns:xs="http://www.w3.org/2001/XMLSchema" xmlns:p="http://schemas.microsoft.com/office/2006/metadata/properties" xmlns:ns2="bb942ce5-b82b-45b7-8802-f4327971089c" xmlns:ns3="e6e73138-e128-49fa-93a7-0f01ee021943" targetNamespace="http://schemas.microsoft.com/office/2006/metadata/properties" ma:root="true" ma:fieldsID="6a4f6986019a21d3ba84728502b6c5db" ns2:_="" ns3:_="">
    <xsd:import namespace="bb942ce5-b82b-45b7-8802-f4327971089c"/>
    <xsd:import namespace="e6e73138-e128-49fa-93a7-0f01ee02194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42ce5-b82b-45b7-8802-f43279710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12c2e29-3876-4f0c-ba25-f8f57cb655d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e73138-e128-49fa-93a7-0f01ee0219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001b72-2e21-487d-a5fb-902cb96ad76b}" ma:internalName="TaxCatchAll" ma:showField="CatchAllData" ma:web="e6e73138-e128-49fa-93a7-0f01ee02194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C14621-3002-4BDC-AAB3-A5EB683B321D}">
  <ds:schemaRefs>
    <ds:schemaRef ds:uri="http://schemas.microsoft.com/office/2006/metadata/properties"/>
    <ds:schemaRef ds:uri="http://schemas.microsoft.com/office/infopath/2007/PartnerControls"/>
    <ds:schemaRef ds:uri="e6e73138-e128-49fa-93a7-0f01ee021943"/>
    <ds:schemaRef ds:uri="bb942ce5-b82b-45b7-8802-f4327971089c"/>
  </ds:schemaRefs>
</ds:datastoreItem>
</file>

<file path=customXml/itemProps2.xml><?xml version="1.0" encoding="utf-8"?>
<ds:datastoreItem xmlns:ds="http://schemas.openxmlformats.org/officeDocument/2006/customXml" ds:itemID="{B1F96060-7077-4F5F-856E-1F70E88AADD3}">
  <ds:schemaRefs>
    <ds:schemaRef ds:uri="http://schemas.openxmlformats.org/officeDocument/2006/bibliography"/>
  </ds:schemaRefs>
</ds:datastoreItem>
</file>

<file path=customXml/itemProps3.xml><?xml version="1.0" encoding="utf-8"?>
<ds:datastoreItem xmlns:ds="http://schemas.openxmlformats.org/officeDocument/2006/customXml" ds:itemID="{11F9F281-A509-4445-9618-6747689A4E98}">
  <ds:schemaRefs>
    <ds:schemaRef ds:uri="http://schemas.microsoft.com/sharepoint/v3/contenttype/forms"/>
  </ds:schemaRefs>
</ds:datastoreItem>
</file>

<file path=customXml/itemProps4.xml><?xml version="1.0" encoding="utf-8"?>
<ds:datastoreItem xmlns:ds="http://schemas.openxmlformats.org/officeDocument/2006/customXml" ds:itemID="{EA11A2D2-3885-4C6C-84AF-BED16BF11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42ce5-b82b-45b7-8802-f4327971089c"/>
    <ds:schemaRef ds:uri="e6e73138-e128-49fa-93a7-0f01ee021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PM%20kort</Template>
  <TotalTime>40</TotalTime>
  <Pages>1</Pages>
  <Words>2914</Words>
  <Characters>15450</Characters>
  <Application>Microsoft Office Word</Application>
  <DocSecurity>0</DocSecurity>
  <Lines>128</Lines>
  <Paragraphs>36</Paragraphs>
  <ScaleCrop>false</ScaleCrop>
  <HeadingPairs>
    <vt:vector size="4" baseType="variant">
      <vt:variant>
        <vt:lpstr>Rubrik</vt:lpstr>
      </vt:variant>
      <vt:variant>
        <vt:i4>1</vt:i4>
      </vt:variant>
      <vt:variant>
        <vt:lpstr>Rubriker</vt:lpstr>
      </vt:variant>
      <vt:variant>
        <vt:i4>37</vt:i4>
      </vt:variant>
    </vt:vector>
  </HeadingPairs>
  <TitlesOfParts>
    <vt:vector size="38" baseType="lpstr">
      <vt:lpstr/>
      <vt:lpstr>Syftet med dokumentet</vt:lpstr>
      <vt:lpstr>Grundläggande information </vt:lpstr>
      <vt:lpstr>    Bakgrund</vt:lpstr>
      <vt:lpstr>    Syfte</vt:lpstr>
      <vt:lpstr>Mål</vt:lpstr>
      <vt:lpstr>    Nyttoanalys </vt:lpstr>
      <vt:lpstr>    Effektmål</vt:lpstr>
      <vt:lpstr>    Projektmål</vt:lpstr>
      <vt:lpstr>Krav på projektet</vt:lpstr>
      <vt:lpstr>    Förutsättningar</vt:lpstr>
      <vt:lpstr>    Miljö</vt:lpstr>
      <vt:lpstr>    Informationssäkerhet</vt:lpstr>
      <vt:lpstr>    Avgränsningar</vt:lpstr>
      <vt:lpstr>Kopplingar till andra projekt och verksamheter</vt:lpstr>
      <vt:lpstr>    Beroende 1</vt:lpstr>
      <vt:lpstr>    Beroende 2 </vt:lpstr>
      <vt:lpstr>Planer</vt:lpstr>
      <vt:lpstr>    Tidplan</vt:lpstr>
      <vt:lpstr>    Beslutspunkter</vt:lpstr>
      <vt:lpstr>    Aktivitetslista</vt:lpstr>
      <vt:lpstr>    Resursplan</vt:lpstr>
      <vt:lpstr>    Budget och finansiering </vt:lpstr>
      <vt:lpstr>Projektorganisation</vt:lpstr>
      <vt:lpstr>    Organisationsschema</vt:lpstr>
      <vt:lpstr>    Externa kontakter</vt:lpstr>
      <vt:lpstr>Kommunikation</vt:lpstr>
      <vt:lpstr>    Kommunikation och rapportering inom projektet </vt:lpstr>
      <vt:lpstr>    Intressentanalys</vt:lpstr>
      <vt:lpstr>    Kommunikationsplan till projektets intressenter</vt:lpstr>
      <vt:lpstr>Kvalitet</vt:lpstr>
      <vt:lpstr>    Granskningar</vt:lpstr>
      <vt:lpstr>    Kvalitetssäkring av externa leverantörer</vt:lpstr>
      <vt:lpstr>    Projektrutiner</vt:lpstr>
      <vt:lpstr>    Säkerhet</vt:lpstr>
      <vt:lpstr>Risker </vt:lpstr>
      <vt:lpstr>Överlämning av projektets resultat (BP4 och eventuellt BP3:or)</vt:lpstr>
      <vt:lpstr>Projektavslut (BP5)</vt:lpstr>
    </vt:vector>
  </TitlesOfParts>
  <Company>Landstinget Väästmanland</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Sahlin Maiken</dc:creator>
  <cp:keywords/>
  <dc:description>LTV4001, v3.0, 2013-05-30</dc:description>
  <cp:lastModifiedBy>Karin Nilsson</cp:lastModifiedBy>
  <cp:revision>6</cp:revision>
  <cp:lastPrinted>2024-03-11T07:42:00Z</cp:lastPrinted>
  <dcterms:created xsi:type="dcterms:W3CDTF">2024-03-25T00:34:00Z</dcterms:created>
  <dcterms:modified xsi:type="dcterms:W3CDTF">2024-03-25T11:49:00Z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PM</vt:lpwstr>
  </property>
  <property fmtid="{D5CDD505-2E9C-101B-9397-08002B2CF9AE}" pid="4" name="cdpInternal">
    <vt:lpwstr>True</vt:lpwstr>
  </property>
  <property fmtid="{D5CDD505-2E9C-101B-9397-08002B2CF9AE}" pid="5" name="cdpDefaultLanguage">
    <vt:lpwstr>Svenska</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PM</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Maiken Sahlin</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Maiken Sahlin</vt:lpwstr>
  </property>
  <property fmtid="{D5CDD505-2E9C-101B-9397-08002B2CF9AE}" pid="23" name="cdpTitle">
    <vt:lpwstr>Projektledare</vt:lpwstr>
  </property>
  <property fmtid="{D5CDD505-2E9C-101B-9397-08002B2CF9AE}" pid="24" name="cdpPhone">
    <vt:lpwstr>021-17 54 06</vt:lpwstr>
  </property>
  <property fmtid="{D5CDD505-2E9C-101B-9397-08002B2CF9AE}" pid="25" name="cdpCellphone">
    <vt:lpwstr/>
  </property>
  <property fmtid="{D5CDD505-2E9C-101B-9397-08002B2CF9AE}" pid="26" name="cdpEmail">
    <vt:lpwstr>maiken.sahlin@ltv.se</vt:lpwstr>
  </property>
  <property fmtid="{D5CDD505-2E9C-101B-9397-08002B2CF9AE}" pid="27" name="cdpFax">
    <vt:lpwstr/>
  </property>
  <property fmtid="{D5CDD505-2E9C-101B-9397-08002B2CF9AE}" pid="28" name="cdpSignature">
    <vt:lpwstr/>
  </property>
  <property fmtid="{D5CDD505-2E9C-101B-9397-08002B2CF9AE}" pid="29" name="cdpOrganization">
    <vt:lpwstr>Landstingskontoret</vt:lpwstr>
  </property>
  <property fmtid="{D5CDD505-2E9C-101B-9397-08002B2CF9AE}" pid="30" name="cdpUnit">
    <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Sant,Sant,Sant,Sant,Sant,Sant,Falskt,Sant,Falskt</vt:lpwstr>
  </property>
  <property fmtid="{D5CDD505-2E9C-101B-9397-08002B2CF9AE}" pid="35" name="ContentTypeId">
    <vt:lpwstr>0x0101000C67C0485AF30A438CB7DADB211FB083</vt:lpwstr>
  </property>
  <property fmtid="{D5CDD505-2E9C-101B-9397-08002B2CF9AE}" pid="36" name="MediaServiceImageTags">
    <vt:lpwstr/>
  </property>
</Properties>
</file>