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357BFB03" w:rsidR="000D3427" w:rsidRPr="00BA31B0" w:rsidRDefault="00130DD0" w:rsidP="0034198A">
            <w:pPr>
              <w:pStyle w:val="Dokumentinformation"/>
              <w:rPr>
                <w:i/>
                <w:iCs/>
              </w:rPr>
            </w:pPr>
            <w:r>
              <w:t>Öve</w:t>
            </w:r>
            <w:r w:rsidR="00C23C0E">
              <w:t>rläggning med</w:t>
            </w:r>
            <w:r w:rsidR="00C23C0E" w:rsidRPr="007D5F55">
              <w:t xml:space="preserve"> </w:t>
            </w:r>
            <w:r w:rsidR="007D5F55" w:rsidRPr="007D5F55">
              <w:t>Fysioterapeuterna</w:t>
            </w:r>
            <w:r w:rsidR="00907323">
              <w:t>, Löneöversy</w:t>
            </w:r>
            <w:r w:rsidR="00907323" w:rsidRPr="007D5F55">
              <w:t xml:space="preserve">n </w:t>
            </w:r>
            <w:r w:rsidR="00BA31B0" w:rsidRPr="007D5F55">
              <w:t>20</w:t>
            </w:r>
            <w:r w:rsidR="007D5F55" w:rsidRPr="007D5F55">
              <w:t>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5C00D35F" w:rsidR="000D3427" w:rsidRDefault="00F71719" w:rsidP="00195BE0">
            <w:pPr>
              <w:pStyle w:val="Dokumentinformation"/>
            </w:pPr>
            <w:r>
              <w:t>Lindö</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70BCD5D1" w:rsidR="000D3427" w:rsidRDefault="00F71719" w:rsidP="00195BE0">
            <w:pPr>
              <w:pStyle w:val="Dokumentinformation"/>
            </w:pPr>
            <w:r>
              <w:t>2025-02-21</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5D469D5E" w14:textId="70E49565" w:rsidR="00EC0D8A" w:rsidRDefault="00E817DD" w:rsidP="00195BE0">
            <w:pPr>
              <w:pStyle w:val="Dokumentinformation"/>
            </w:pPr>
            <w:r>
              <w:t>För arbetsgivaren:</w:t>
            </w:r>
            <w:r w:rsidR="00F71719">
              <w:t xml:space="preserve"> </w:t>
            </w:r>
            <w:r w:rsidR="00F71719" w:rsidRPr="00AA314F">
              <w:t>Anton Kvist, Mattias Wiséen, Mona Melander, Annika Rolland, AnnKatrin Bark, Leila Hedén</w:t>
            </w:r>
            <w:r w:rsidR="000D7B3A" w:rsidRPr="00AA314F">
              <w:t>.</w:t>
            </w:r>
            <w:r w:rsidR="0074749E" w:rsidRPr="00AA314F">
              <w:br/>
            </w:r>
          </w:p>
          <w:p w14:paraId="2C57A0A1" w14:textId="5848AD8F" w:rsidR="00E817DD" w:rsidRDefault="00C23C0E" w:rsidP="00195BE0">
            <w:pPr>
              <w:pStyle w:val="Dokumentinformation"/>
            </w:pPr>
            <w:r>
              <w:br/>
              <w:t xml:space="preserve">För </w:t>
            </w:r>
            <w:r w:rsidR="000555FD" w:rsidRPr="000555FD">
              <w:t>Fysioterapeuterna</w:t>
            </w:r>
            <w:r w:rsidR="0034198A">
              <w:t>:</w:t>
            </w:r>
            <w:r w:rsidR="000555FD">
              <w:t xml:space="preserve"> Lisa Wikström, </w:t>
            </w:r>
            <w:r w:rsidR="00CB6512">
              <w:t>Therese Ekblad</w:t>
            </w:r>
            <w:r w:rsidR="00907323">
              <w:br/>
            </w:r>
            <w:r w:rsidR="0034198A">
              <w:br/>
            </w:r>
          </w:p>
        </w:tc>
      </w:tr>
    </w:tbl>
    <w:p w14:paraId="1842DA4E" w14:textId="64A75602" w:rsidR="00D814B8" w:rsidRDefault="00BA31B0" w:rsidP="00D814B8">
      <w:pPr>
        <w:pStyle w:val="Rubrik1"/>
      </w:pPr>
      <w:bookmarkStart w:id="0" w:name="objStartPoint_02"/>
      <w:bookmarkEnd w:id="0"/>
      <w:r>
        <w:t>Löneavtal och förutsättningar för löneöversyn</w:t>
      </w:r>
    </w:p>
    <w:p w14:paraId="5B37CDCB" w14:textId="77777777" w:rsidR="00A62FB0" w:rsidRPr="004E3BB7" w:rsidRDefault="00A62FB0" w:rsidP="00A62FB0">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Huvudöverenskommelse (HÖK T) med AkademikerAlliansen utgör den avtalsmässiga grunden för löneöversynen. </w:t>
      </w:r>
    </w:p>
    <w:p w14:paraId="06DED84A" w14:textId="77777777" w:rsidR="00A62FB0" w:rsidRPr="004E3BB7" w:rsidRDefault="00A62FB0" w:rsidP="00A62FB0">
      <w:pPr>
        <w:pStyle w:val="Default"/>
        <w:rPr>
          <w:rFonts w:asciiTheme="minorHAnsi" w:hAnsiTheme="minorHAnsi" w:cstheme="minorHAnsi"/>
          <w:color w:val="auto"/>
          <w:sz w:val="22"/>
          <w:szCs w:val="22"/>
        </w:rPr>
      </w:pPr>
    </w:p>
    <w:p w14:paraId="2E1C45CF" w14:textId="77777777" w:rsidR="00A62FB0" w:rsidRPr="004E3BB7" w:rsidRDefault="00A62FB0" w:rsidP="00A62FB0">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 xml:space="preserve">Avtalet är ett sifferlöst avtal utan angiven nivå. Både avtalet och regionens lönepolicy slår fast att lönesättning ska vara individuell och differentierad. Utrymmet för årets lönehöjningar påverkas av regionens budget. Några prioriterade grupper finns inte i årets löneöversyn. </w:t>
      </w:r>
    </w:p>
    <w:p w14:paraId="0DAECF26" w14:textId="77777777" w:rsidR="00A62FB0" w:rsidRPr="004E3BB7" w:rsidRDefault="00A62FB0" w:rsidP="00A62FB0">
      <w:pPr>
        <w:pStyle w:val="Default"/>
        <w:rPr>
          <w:rFonts w:asciiTheme="minorHAnsi" w:hAnsiTheme="minorHAnsi" w:cstheme="minorHAnsi"/>
          <w:color w:val="auto"/>
          <w:sz w:val="22"/>
          <w:szCs w:val="22"/>
        </w:rPr>
      </w:pPr>
    </w:p>
    <w:p w14:paraId="064D9A15" w14:textId="77777777" w:rsidR="00A62FB0" w:rsidRPr="004E3BB7" w:rsidRDefault="00A62FB0" w:rsidP="00A62FB0">
      <w:pPr>
        <w:pStyle w:val="Default"/>
        <w:rPr>
          <w:rFonts w:asciiTheme="minorHAnsi" w:hAnsiTheme="minorHAnsi" w:cstheme="minorHAnsi"/>
          <w:color w:val="auto"/>
          <w:sz w:val="22"/>
          <w:szCs w:val="22"/>
        </w:rPr>
      </w:pPr>
      <w:r w:rsidRPr="004E3BB7">
        <w:rPr>
          <w:rFonts w:asciiTheme="minorHAnsi" w:hAnsiTheme="minorHAnsi" w:cstheme="minorHAnsi"/>
          <w:color w:val="auto"/>
          <w:sz w:val="22"/>
          <w:szCs w:val="22"/>
        </w:rPr>
        <w:t>Jämförelser av löneläge har gjorts med andra regioner. Region Västmanland har generellt konkurrenskraftiga och marknadsmässiga löner.</w:t>
      </w:r>
    </w:p>
    <w:p w14:paraId="6A1CD0B9" w14:textId="77777777" w:rsidR="00A62FB0" w:rsidRPr="004E3BB7" w:rsidRDefault="00A62FB0" w:rsidP="00A62FB0">
      <w:pPr>
        <w:pStyle w:val="Default"/>
        <w:rPr>
          <w:rFonts w:asciiTheme="minorHAnsi" w:hAnsiTheme="minorHAnsi" w:cstheme="minorHAnsi"/>
          <w:sz w:val="22"/>
          <w:szCs w:val="22"/>
        </w:rPr>
      </w:pPr>
    </w:p>
    <w:p w14:paraId="6E8032C7" w14:textId="77777777" w:rsidR="00A62FB0" w:rsidRPr="004E3BB7" w:rsidRDefault="00A62FB0" w:rsidP="00A62FB0">
      <w:pPr>
        <w:pStyle w:val="Default"/>
        <w:rPr>
          <w:rFonts w:asciiTheme="minorHAnsi" w:hAnsiTheme="minorHAnsi" w:cstheme="minorHAnsi"/>
          <w:sz w:val="22"/>
          <w:szCs w:val="22"/>
        </w:rPr>
      </w:pPr>
      <w:r w:rsidRPr="004E3BB7">
        <w:rPr>
          <w:rFonts w:asciiTheme="minorHAnsi" w:hAnsiTheme="minorHAnsi" w:cstheme="minorHAnsi"/>
          <w:sz w:val="22"/>
          <w:szCs w:val="22"/>
        </w:rPr>
        <w:t xml:space="preserve">Arbetsgivaren visar en preliminär tidplan för löneöversyn 2025 med målet att ny lön utbetalas i juni. </w:t>
      </w:r>
    </w:p>
    <w:p w14:paraId="4728F9DF" w14:textId="77777777" w:rsidR="00A62FB0" w:rsidRPr="004E3BB7" w:rsidRDefault="00A62FB0" w:rsidP="00A62FB0">
      <w:pPr>
        <w:pStyle w:val="Default"/>
        <w:rPr>
          <w:rFonts w:asciiTheme="minorHAnsi" w:hAnsiTheme="minorHAnsi" w:cstheme="minorHAnsi"/>
          <w:sz w:val="22"/>
          <w:szCs w:val="22"/>
        </w:rPr>
      </w:pPr>
    </w:p>
    <w:p w14:paraId="0A06CA57" w14:textId="5A0FDB43" w:rsidR="00A62FB0" w:rsidRPr="004E3BB7" w:rsidRDefault="00A62FB0" w:rsidP="00A62FB0">
      <w:pPr>
        <w:pStyle w:val="Default"/>
        <w:rPr>
          <w:rFonts w:asciiTheme="minorHAnsi" w:hAnsiTheme="minorHAnsi" w:cstheme="minorHAnsi"/>
          <w:sz w:val="22"/>
          <w:szCs w:val="22"/>
        </w:rPr>
      </w:pPr>
      <w:r>
        <w:rPr>
          <w:rFonts w:asciiTheme="minorHAnsi" w:hAnsiTheme="minorHAnsi" w:cstheme="minorHAnsi"/>
          <w:sz w:val="22"/>
          <w:szCs w:val="22"/>
        </w:rPr>
        <w:t>Fysioterapeuterna</w:t>
      </w:r>
      <w:r w:rsidRPr="004E3BB7">
        <w:rPr>
          <w:rFonts w:asciiTheme="minorHAnsi" w:hAnsiTheme="minorHAnsi" w:cstheme="minorHAnsi"/>
          <w:sz w:val="22"/>
          <w:szCs w:val="22"/>
        </w:rPr>
        <w:t xml:space="preserve"> önskar dialogmodell för löneöversyn 2025.  </w:t>
      </w:r>
    </w:p>
    <w:p w14:paraId="285294CE" w14:textId="77777777" w:rsidR="00EC7365" w:rsidRDefault="00EC7365" w:rsidP="00EC6785">
      <w:pPr>
        <w:pStyle w:val="Brdtext"/>
        <w:tabs>
          <w:tab w:val="left" w:pos="6620"/>
        </w:tabs>
      </w:pPr>
    </w:p>
    <w:p w14:paraId="530CB943" w14:textId="140410AA" w:rsidR="001E5C76" w:rsidRDefault="00A62FB0" w:rsidP="001E5C76">
      <w:pPr>
        <w:pStyle w:val="Rubrik1"/>
      </w:pPr>
      <w:r>
        <w:t xml:space="preserve">medskick/synpunkter </w:t>
      </w:r>
    </w:p>
    <w:p w14:paraId="4111A9C1" w14:textId="77777777" w:rsidR="00EC6785" w:rsidRPr="001D67BD" w:rsidRDefault="00EC6785" w:rsidP="00A8523B">
      <w:pPr>
        <w:pStyle w:val="Brdtext"/>
        <w:tabs>
          <w:tab w:val="left" w:pos="6620"/>
        </w:tabs>
      </w:pPr>
    </w:p>
    <w:p w14:paraId="5FB15B89" w14:textId="09741448" w:rsidR="00547C40" w:rsidRPr="001D67BD" w:rsidRDefault="00547C40" w:rsidP="00A8523B">
      <w:pPr>
        <w:pStyle w:val="Brdtext"/>
        <w:tabs>
          <w:tab w:val="left" w:pos="6620"/>
        </w:tabs>
      </w:pPr>
      <w:r w:rsidRPr="001D67BD">
        <w:t xml:space="preserve">• Förbättrad lönespridning baserat på kompetens, ansvar och bidrag till verksamhetens mål Fysioterapeuterna yrkar på en lönespridning på minst 50% för fysioterapeuter. Lönespridningen ska tydligt visa vilka som är mest yrkesskickliga och befinner sig på högre steg i kompetensmodellen. </w:t>
      </w:r>
    </w:p>
    <w:p w14:paraId="6319B6D5" w14:textId="7F0FC1B2" w:rsidR="00547C40" w:rsidRPr="001D67BD" w:rsidRDefault="00547C40" w:rsidP="00A8523B">
      <w:pPr>
        <w:pStyle w:val="Brdtext"/>
        <w:tabs>
          <w:tab w:val="left" w:pos="6620"/>
        </w:tabs>
      </w:pPr>
      <w:r w:rsidRPr="001D67BD">
        <w:t xml:space="preserve">• Löneökningar för erfarna fysioterapeuter Erfarna fysioterapeuter ska kunna erhålla löneökningar i paritet med deras betydelse och bidrag till verksamheten - oavsett nuvarande löneläge. </w:t>
      </w:r>
    </w:p>
    <w:p w14:paraId="369A30B2" w14:textId="1FF12FEE" w:rsidR="00547C40" w:rsidRPr="001D67BD" w:rsidRDefault="00547C40" w:rsidP="00A8523B">
      <w:pPr>
        <w:pStyle w:val="Brdtext"/>
        <w:tabs>
          <w:tab w:val="left" w:pos="6620"/>
        </w:tabs>
      </w:pPr>
      <w:r w:rsidRPr="001D67BD">
        <w:t>• Koppla kompet</w:t>
      </w:r>
      <w:r w:rsidR="00A97617">
        <w:t>e</w:t>
      </w:r>
      <w:r w:rsidRPr="001D67BD">
        <w:t xml:space="preserve">nsmodellens steg till lön och lönenivåer Det krävs ett tydligt och mer långsiktigt arbete med lönestruktur baserat på kompetens. Inom tio år förväntas </w:t>
      </w:r>
      <w:r w:rsidRPr="001D67BD">
        <w:lastRenderedPageBreak/>
        <w:t xml:space="preserve">ökade pensionsavgångar och svårigheter att rekrytera erfarna fysioterapeuter gör att karriärvägar och lönenivåer blir viktiga för att bibehålla hög kompetens i verksamheterna. </w:t>
      </w:r>
    </w:p>
    <w:p w14:paraId="6533A33C" w14:textId="570ED8DC" w:rsidR="000F0C82" w:rsidRPr="001D67BD" w:rsidRDefault="00547C40" w:rsidP="00A8523B">
      <w:pPr>
        <w:pStyle w:val="Brdtext"/>
        <w:tabs>
          <w:tab w:val="left" w:pos="6620"/>
        </w:tabs>
      </w:pPr>
      <w:r w:rsidRPr="001D67BD">
        <w:t xml:space="preserve">• Differentierad tjänstestruktur för specialistfysioterapeuter Utbilda fler fysioterapeuter till specialister och inrätta differentierade tjänster för specialister enligt fysioterapeuternas specialistordning. Levandegör steg 5 i kompetensmodellen. Arbetsvärderingen ska samstämma med uppdragsbeskrivningen för specialistfysioterapeuter. </w:t>
      </w:r>
    </w:p>
    <w:p w14:paraId="61F753DA" w14:textId="4D796392" w:rsidR="000F0C82" w:rsidRPr="001D67BD" w:rsidRDefault="00547C40" w:rsidP="00A8523B">
      <w:pPr>
        <w:pStyle w:val="Brdtext"/>
        <w:tabs>
          <w:tab w:val="left" w:pos="6620"/>
        </w:tabs>
      </w:pPr>
      <w:r w:rsidRPr="001D67BD">
        <w:t xml:space="preserve">• Långsiktig plan för kompetensförsörjning Arbetsgivaren ska ta ansvar för kompetensförsörjningen genom att kartlägga behovet i verksamheten och säkerställa att fortbildning sker med god arbetsmiljö och på betald arbetstid. </w:t>
      </w:r>
    </w:p>
    <w:p w14:paraId="12DAD297" w14:textId="77777777" w:rsidR="00547C40" w:rsidRPr="001D67BD" w:rsidRDefault="00547C40" w:rsidP="00A8523B">
      <w:pPr>
        <w:pStyle w:val="Brdtext"/>
        <w:tabs>
          <w:tab w:val="left" w:pos="6620"/>
        </w:tabs>
      </w:pPr>
      <w:r w:rsidRPr="001D67BD">
        <w:t xml:space="preserve">• Mandat och kunskap för lönesättande chefer Arbetsgivaren behöver ge lönesättande cheferna redskap, kunskap och tid för att kunna analysera och förstå lönestruktur ur ett vidare perspektiv. Detta för att öka tilltro till löneöversynsprocessen och värna gällande löneavtal. Medlemmar ska kunna förvänta sig att: </w:t>
      </w:r>
    </w:p>
    <w:p w14:paraId="3ACA6963" w14:textId="77777777" w:rsidR="00F16830" w:rsidRPr="001D67BD" w:rsidRDefault="00547C40" w:rsidP="00F16830">
      <w:pPr>
        <w:pStyle w:val="Brdtext"/>
        <w:numPr>
          <w:ilvl w:val="0"/>
          <w:numId w:val="22"/>
        </w:numPr>
        <w:tabs>
          <w:tab w:val="left" w:pos="6620"/>
        </w:tabs>
      </w:pPr>
      <w:r w:rsidRPr="001D67BD">
        <w:t xml:space="preserve">Lönen motiveras och görs begriplig. </w:t>
      </w:r>
    </w:p>
    <w:p w14:paraId="3B065B9B" w14:textId="77777777" w:rsidR="00F16830" w:rsidRPr="001D67BD" w:rsidRDefault="00547C40" w:rsidP="00F16830">
      <w:pPr>
        <w:pStyle w:val="Brdtext"/>
        <w:numPr>
          <w:ilvl w:val="0"/>
          <w:numId w:val="22"/>
        </w:numPr>
        <w:tabs>
          <w:tab w:val="left" w:pos="6620"/>
        </w:tabs>
      </w:pPr>
      <w:r w:rsidRPr="001D67BD">
        <w:t xml:space="preserve">De förstår varför de får den lön de får utifrån kompetens och måluppfyllelse. </w:t>
      </w:r>
    </w:p>
    <w:p w14:paraId="2D8A5E68" w14:textId="7C0DDDE4" w:rsidR="000F0C82" w:rsidRPr="001D67BD" w:rsidRDefault="00547C40" w:rsidP="00F16830">
      <w:pPr>
        <w:pStyle w:val="Brdtext"/>
        <w:numPr>
          <w:ilvl w:val="0"/>
          <w:numId w:val="22"/>
        </w:numPr>
        <w:tabs>
          <w:tab w:val="left" w:pos="6620"/>
        </w:tabs>
      </w:pPr>
      <w:r w:rsidRPr="001D67BD">
        <w:t xml:space="preserve">Chefer preciserar vad som krävs för bättre löneutveckling. </w:t>
      </w:r>
    </w:p>
    <w:p w14:paraId="37674D29" w14:textId="35183DED" w:rsidR="000F0C82" w:rsidRPr="001D67BD" w:rsidRDefault="00547C40" w:rsidP="00A8523B">
      <w:pPr>
        <w:pStyle w:val="Brdtext"/>
        <w:tabs>
          <w:tab w:val="left" w:pos="6620"/>
        </w:tabs>
      </w:pPr>
      <w:r w:rsidRPr="001D67BD">
        <w:t xml:space="preserve">• Att arbetsgivaren redovisar de analyser som ligger till grund för lönestruktur, löneutveckling och det uppfattade kompetensförsörjningsbehovet Årlig lönekartläggning och analys av löneläge och lönestruktur inför överläggning. </w:t>
      </w:r>
    </w:p>
    <w:p w14:paraId="4520EEDD" w14:textId="77777777" w:rsidR="00547C40" w:rsidRDefault="00547C40" w:rsidP="00A8523B">
      <w:pPr>
        <w:pStyle w:val="Brdtext"/>
        <w:tabs>
          <w:tab w:val="left" w:pos="6620"/>
        </w:tabs>
      </w:pPr>
      <w:r w:rsidRPr="001D67BD">
        <w:t>• Kompensation av ekonomisk förlust vid försenad löneprocess I det fall ny lön inte är fastställd per 1 april yrkar Fysioterapeuterna på att arbetsgivaren ska ansvara för den ekonomiska förlust som medför de medlemmar som uppbär ersättning från Försäkringskassan, eftersom SGI inte kan betalas ut retroaktivt.</w:t>
      </w:r>
    </w:p>
    <w:p w14:paraId="2CCF0AC6" w14:textId="77777777" w:rsidR="00210266" w:rsidRPr="00210266" w:rsidRDefault="00210266" w:rsidP="00210266">
      <w:pPr>
        <w:pStyle w:val="Brdtext"/>
      </w:pPr>
      <w:r>
        <w:t>Fysioterapeuterna lyfter under överläggningen att den löneanalys som arbetsgivaren presentera kan utvecklas ytterligare. Sjukgymnast och fysioterapeut bör inte vara uppdelade i två olika kategorier då det är samma yrke. Fysioterapeuterna önskar även arbetsgivarens analys på hur fysioterapeuternas löneläge förhåller sig till regionens strategi med löner gällande lönespridning och lön baserat på erfarenhet och kompetens.</w:t>
      </w:r>
    </w:p>
    <w:p w14:paraId="1DDD065A" w14:textId="647ED4DC" w:rsidR="00210266" w:rsidRDefault="00210266" w:rsidP="00210266">
      <w:pPr>
        <w:pStyle w:val="Brdtext"/>
      </w:pPr>
      <w:r>
        <w:t>Fysioterapeuterna lyfter bland annat frågan om varför det inom specialistsjukvården skiljer flera tusenlappar i median och medellön mellan olika kliniker. Är detta ett ställningstagande som regionen har? Bland annat Kirurgklinikens rehabenhet och Barnklinkens rehabenhet lyfts fram som enheter med lägre löneläge trots att kompetens och erfarenhet är hög inom dessa enhete</w:t>
      </w:r>
      <w:r>
        <w:t>n.</w:t>
      </w:r>
      <w:r>
        <w:t xml:space="preserve">  Fysioterapeuterna önskar återkoppling vid kommande löneavstämning. </w:t>
      </w:r>
    </w:p>
    <w:p w14:paraId="43497BEB" w14:textId="77777777" w:rsidR="00210266" w:rsidRDefault="00210266" w:rsidP="00210266">
      <w:pPr>
        <w:pStyle w:val="Brdtext"/>
      </w:pPr>
      <w:r>
        <w:t xml:space="preserve">Fysioterapeuterna önskar även förbättrad dialog från båda parter vid avstämning utifrån de yrkanden som lyfts upp i löneöversynen. I syfte att skapa en bättre förståelse och samsyn kring arbetsgivarens riktning i det lönestrategiska arbetet. </w:t>
      </w:r>
    </w:p>
    <w:p w14:paraId="738B4490" w14:textId="77777777" w:rsidR="00210266" w:rsidRDefault="00210266" w:rsidP="00A8523B">
      <w:pPr>
        <w:pStyle w:val="Brdtext"/>
        <w:tabs>
          <w:tab w:val="left" w:pos="6620"/>
        </w:tabs>
      </w:pPr>
    </w:p>
    <w:p w14:paraId="20EBCA58" w14:textId="689A4CB7" w:rsidR="00A62FB0" w:rsidRDefault="00A62FB0" w:rsidP="00A62FB0">
      <w:pPr>
        <w:pStyle w:val="Rubrik1"/>
      </w:pPr>
      <w:r>
        <w:t>arbetsgivaren</w:t>
      </w:r>
    </w:p>
    <w:p w14:paraId="32422A55" w14:textId="77777777" w:rsidR="00A62FB0" w:rsidRDefault="00A62FB0" w:rsidP="00A62FB0">
      <w:pPr>
        <w:spacing w:after="160" w:line="259" w:lineRule="auto"/>
      </w:pPr>
    </w:p>
    <w:p w14:paraId="1178A5F0" w14:textId="1C6AA27E" w:rsidR="00AB1617" w:rsidRDefault="00A62FB0" w:rsidP="00A62FB0">
      <w:pPr>
        <w:spacing w:after="160" w:line="259" w:lineRule="auto"/>
      </w:pPr>
      <w:r w:rsidRPr="008E5574">
        <w:t xml:space="preserve">Arbetsgivaren tar med sig </w:t>
      </w:r>
      <w:r>
        <w:t>Fysioterapeuternas</w:t>
      </w:r>
      <w:r w:rsidRPr="008E5574">
        <w:t xml:space="preserve"> synpunkter/medskick. </w:t>
      </w:r>
    </w:p>
    <w:p w14:paraId="5C829871" w14:textId="77777777" w:rsidR="00FC2B46" w:rsidRDefault="00413FD7" w:rsidP="00FC2B46">
      <w:pPr>
        <w:pStyle w:val="Rubrik1"/>
      </w:pPr>
      <w:r>
        <w:t>avslut</w:t>
      </w:r>
    </w:p>
    <w:p w14:paraId="191EFFFE" w14:textId="77777777" w:rsidR="00D814B8" w:rsidRDefault="00B474E1" w:rsidP="00D814B8">
      <w:pPr>
        <w:pStyle w:val="Brdtext"/>
      </w:pPr>
      <w:r>
        <w:t>Överläggningen avslutas.</w:t>
      </w:r>
      <w:r w:rsidR="00EA40D6">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14:paraId="65A39D33" w14:textId="77777777" w:rsidTr="00EC6785">
        <w:trPr>
          <w:gridAfter w:val="1"/>
          <w:wAfter w:w="164" w:type="dxa"/>
          <w:trHeight w:val="1369"/>
        </w:trPr>
        <w:tc>
          <w:tcPr>
            <w:tcW w:w="3331" w:type="dxa"/>
          </w:tcPr>
          <w:p w14:paraId="554F7E0D" w14:textId="6B35C9BE" w:rsidR="00290FE3" w:rsidRPr="00A62FB0" w:rsidRDefault="00FA7511" w:rsidP="00EC6785">
            <w:pPr>
              <w:pStyle w:val="Tabelltext"/>
              <w:keepNext/>
            </w:pPr>
            <w:r w:rsidRPr="00A62FB0">
              <w:t>Vid protokollet</w:t>
            </w:r>
            <w:r w:rsidRPr="00A62FB0">
              <w:br/>
            </w:r>
            <w:r w:rsidRPr="00A62FB0">
              <w:br/>
            </w:r>
            <w:r w:rsidRPr="00A62FB0">
              <w:br/>
              <w:t>____________________________</w:t>
            </w:r>
            <w:r w:rsidRPr="00A62FB0">
              <w:br/>
            </w:r>
            <w:r w:rsidR="00A62FB0" w:rsidRPr="00A62FB0">
              <w:t xml:space="preserve">Leila Hedén </w:t>
            </w:r>
          </w:p>
        </w:tc>
      </w:tr>
      <w:tr w:rsidR="000102FC" w14:paraId="320E5CA9" w14:textId="77777777" w:rsidTr="00EC6785">
        <w:trPr>
          <w:gridAfter w:val="1"/>
          <w:wAfter w:w="164" w:type="dxa"/>
          <w:trHeight w:val="64"/>
        </w:trPr>
        <w:tc>
          <w:tcPr>
            <w:tcW w:w="3331" w:type="dxa"/>
          </w:tcPr>
          <w:p w14:paraId="6C3AD1D3" w14:textId="48880266" w:rsidR="000102FC" w:rsidRPr="00A62FB0" w:rsidRDefault="00A62FB0" w:rsidP="00EC6785">
            <w:pPr>
              <w:pStyle w:val="Tabelltext"/>
            </w:pPr>
            <w:r w:rsidRPr="00A62FB0">
              <w:t xml:space="preserve">HR-konsult </w:t>
            </w:r>
          </w:p>
          <w:p w14:paraId="7DE41534" w14:textId="02CCA4F3" w:rsidR="00EC6785" w:rsidRPr="00A62FB0" w:rsidRDefault="00EC6785" w:rsidP="00EC6785">
            <w:pPr>
              <w:pStyle w:val="Tabelltext"/>
            </w:pPr>
          </w:p>
        </w:tc>
      </w:tr>
      <w:tr w:rsidR="00290FE3" w14:paraId="2A36CE1D" w14:textId="77777777" w:rsidTr="00EC6785">
        <w:trPr>
          <w:gridAfter w:val="1"/>
          <w:wAfter w:w="164" w:type="dxa"/>
          <w:trHeight w:val="271"/>
        </w:trPr>
        <w:tc>
          <w:tcPr>
            <w:tcW w:w="3331" w:type="dxa"/>
          </w:tcPr>
          <w:p w14:paraId="6C05811B" w14:textId="35D2E142" w:rsidR="00290FE3" w:rsidRPr="00A62FB0" w:rsidRDefault="00290FE3" w:rsidP="00EC6785">
            <w:pPr>
              <w:pStyle w:val="Tabelltext"/>
              <w:keepNext/>
              <w:ind w:right="-4895"/>
            </w:pPr>
          </w:p>
        </w:tc>
      </w:tr>
      <w:tr w:rsidR="0090687B" w14:paraId="4D3AB9AD" w14:textId="77777777" w:rsidTr="00EC6785">
        <w:trPr>
          <w:gridAfter w:val="1"/>
          <w:wAfter w:w="164" w:type="dxa"/>
          <w:cantSplit/>
          <w:trHeight w:val="579"/>
        </w:trPr>
        <w:tc>
          <w:tcPr>
            <w:tcW w:w="3331" w:type="dxa"/>
            <w:tcBorders>
              <w:bottom w:val="single" w:sz="4" w:space="0" w:color="auto"/>
            </w:tcBorders>
          </w:tcPr>
          <w:p w14:paraId="621AB65C" w14:textId="761861C9" w:rsidR="00EC6785" w:rsidRPr="00A62FB0" w:rsidRDefault="00EC6785" w:rsidP="00EC6785">
            <w:pPr>
              <w:pStyle w:val="Tabelltext"/>
              <w:keepNext/>
            </w:pPr>
          </w:p>
          <w:p w14:paraId="26AE55D6" w14:textId="0349BCF2" w:rsidR="00EC6785" w:rsidRPr="00A62FB0" w:rsidRDefault="00EC6785" w:rsidP="00EC6785">
            <w:pPr>
              <w:pStyle w:val="Tabelltext"/>
              <w:keepNext/>
            </w:pPr>
            <w:r w:rsidRPr="00A62FB0">
              <w:t xml:space="preserve">För arbetsgivaren </w:t>
            </w:r>
          </w:p>
          <w:p w14:paraId="23404A14" w14:textId="77777777" w:rsidR="00EC6785" w:rsidRPr="00A62FB0" w:rsidRDefault="00EC6785" w:rsidP="00EC6785">
            <w:pPr>
              <w:pStyle w:val="Tabelltext"/>
              <w:keepNext/>
            </w:pPr>
          </w:p>
          <w:p w14:paraId="20BEA7DE" w14:textId="091FC7CA" w:rsidR="0090687B" w:rsidRPr="00A62FB0" w:rsidRDefault="00FA7511" w:rsidP="00EC6785">
            <w:pPr>
              <w:pStyle w:val="Tabelltext"/>
              <w:keepNext/>
            </w:pPr>
            <w:r w:rsidRPr="00A62FB0">
              <w:br/>
            </w:r>
          </w:p>
        </w:tc>
      </w:tr>
      <w:tr w:rsidR="00290FE3" w14:paraId="40F7C217" w14:textId="77777777" w:rsidTr="00EC6785">
        <w:trPr>
          <w:gridAfter w:val="1"/>
          <w:wAfter w:w="164" w:type="dxa"/>
          <w:trHeight w:val="1097"/>
        </w:trPr>
        <w:tc>
          <w:tcPr>
            <w:tcW w:w="3331" w:type="dxa"/>
            <w:tcBorders>
              <w:top w:val="single" w:sz="4" w:space="0" w:color="auto"/>
            </w:tcBorders>
          </w:tcPr>
          <w:p w14:paraId="60F20D5E" w14:textId="164C088D" w:rsidR="00290FE3" w:rsidRPr="00A62FB0" w:rsidRDefault="00A62FB0" w:rsidP="00EC6785">
            <w:pPr>
              <w:pStyle w:val="Tabelltext"/>
              <w:keepNext/>
            </w:pPr>
            <w:r w:rsidRPr="00A62FB0">
              <w:t>Paula Johansson</w:t>
            </w:r>
            <w:r w:rsidR="00AD50E8" w:rsidRPr="00A62FB0">
              <w:br/>
            </w:r>
            <w:r w:rsidRPr="00A62FB0">
              <w:t>Förhandlingschef</w:t>
            </w:r>
            <w:r w:rsidR="00114FA8" w:rsidRPr="00A62FB0">
              <w:br/>
              <w:t>Region Västmanland</w:t>
            </w:r>
            <w:r w:rsidR="004D3A07" w:rsidRPr="00A62FB0">
              <w:br/>
            </w:r>
          </w:p>
        </w:tc>
      </w:tr>
      <w:tr w:rsidR="00114FA8" w14:paraId="3984C0E3" w14:textId="77777777" w:rsidTr="00EC6785">
        <w:tc>
          <w:tcPr>
            <w:tcW w:w="3331" w:type="dxa"/>
          </w:tcPr>
          <w:p w14:paraId="03F295E5" w14:textId="1C6DCFB9" w:rsidR="006D5ED3" w:rsidRPr="00A62FB0" w:rsidRDefault="007258FE" w:rsidP="00EC6785">
            <w:pPr>
              <w:pStyle w:val="Tabelltext"/>
              <w:keepNext/>
            </w:pPr>
            <w:r w:rsidRPr="00A62FB0">
              <w:t xml:space="preserve">Justeras </w:t>
            </w:r>
            <w:r w:rsidR="00EC0223" w:rsidRPr="00A62FB0">
              <w:t>202</w:t>
            </w:r>
            <w:r w:rsidR="00A62FB0" w:rsidRPr="00A62FB0">
              <w:t>5</w:t>
            </w:r>
            <w:r w:rsidR="00EC0223" w:rsidRPr="00A62FB0">
              <w:t>-</w:t>
            </w:r>
          </w:p>
          <w:p w14:paraId="3B64CF6B" w14:textId="77777777" w:rsidR="00EC6785" w:rsidRPr="00A62FB0" w:rsidRDefault="00082FE1" w:rsidP="00EC6785">
            <w:pPr>
              <w:pStyle w:val="Tabelltext"/>
              <w:keepNext/>
            </w:pPr>
            <w:r w:rsidRPr="00A62FB0">
              <w:br/>
            </w:r>
          </w:p>
          <w:p w14:paraId="0C6D2479" w14:textId="0090504A" w:rsidR="00114FA8" w:rsidRPr="00A62FB0" w:rsidRDefault="00EC6785" w:rsidP="00EC6785">
            <w:pPr>
              <w:pStyle w:val="Tabelltext"/>
              <w:keepNext/>
            </w:pPr>
            <w:r w:rsidRPr="00A62FB0">
              <w:t xml:space="preserve">För arbetstagarorganisationen </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Pr="00A62FB0"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49722B58" w:rsidR="00EC6785" w:rsidRPr="00A62FB0" w:rsidRDefault="00A62FB0" w:rsidP="00EC6785">
            <w:pPr>
              <w:pStyle w:val="Tabelltext"/>
            </w:pPr>
            <w:r>
              <w:t xml:space="preserve">Therese Ekblad </w:t>
            </w:r>
            <w:r w:rsidR="00F11749" w:rsidRPr="00A62FB0">
              <w:br/>
            </w:r>
            <w:r>
              <w:t>Fysioterapeuterna</w:t>
            </w:r>
          </w:p>
          <w:p w14:paraId="3FB59289" w14:textId="77777777" w:rsidR="00EC6785" w:rsidRPr="00A62FB0" w:rsidRDefault="00EC6785" w:rsidP="00EC6785">
            <w:pPr>
              <w:pStyle w:val="Tabelltext"/>
            </w:pPr>
          </w:p>
          <w:p w14:paraId="35A1A379" w14:textId="257FDDA2" w:rsidR="00114FA8" w:rsidRPr="00A62FB0" w:rsidRDefault="00EC6785" w:rsidP="00EC6785">
            <w:pPr>
              <w:pStyle w:val="Tabelltext"/>
            </w:pPr>
            <w:r w:rsidRPr="00A62FB0">
              <w:t>Justeras 202</w:t>
            </w:r>
            <w:r w:rsidR="00A62FB0">
              <w:t>5</w:t>
            </w:r>
            <w:r w:rsidRPr="00A62FB0">
              <w:t>-</w:t>
            </w:r>
            <w:r w:rsidR="00114FA8" w:rsidRPr="00A62FB0">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10"/>
      <w:footerReference w:type="default" r:id="rId11"/>
      <w:headerReference w:type="first" r:id="rId12"/>
      <w:footerReference w:type="first" r:id="rId13"/>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D72E" w14:textId="77777777" w:rsidR="00C948E5" w:rsidRDefault="00C948E5">
      <w:r>
        <w:separator/>
      </w:r>
    </w:p>
    <w:p w14:paraId="4871F69F" w14:textId="77777777" w:rsidR="00C948E5" w:rsidRDefault="00C948E5"/>
  </w:endnote>
  <w:endnote w:type="continuationSeparator" w:id="0">
    <w:p w14:paraId="78C0F328" w14:textId="77777777" w:rsidR="00C948E5" w:rsidRDefault="00C948E5">
      <w:r>
        <w:continuationSeparator/>
      </w:r>
    </w:p>
    <w:p w14:paraId="1D3D3208" w14:textId="77777777" w:rsidR="00C948E5" w:rsidRDefault="00C94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4" w:name="insFirstFooter_01"/>
          <w:bookmarkEnd w:id="14"/>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5" w:name="ftcPostalAddress_01"/>
          <w:r>
            <w:t xml:space="preserve"> </w:t>
          </w:r>
          <w:bookmarkEnd w:id="15"/>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6" w:name="ftcVisitingAddress_01"/>
          <w:r>
            <w:t xml:space="preserve"> </w:t>
          </w:r>
          <w:bookmarkEnd w:id="16"/>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7" w:name="ftcCPPhone_01"/>
          <w:r>
            <w:t xml:space="preserve"> </w:t>
          </w:r>
          <w:bookmarkEnd w:id="17"/>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8" w:name="ftcOrgNr_01"/>
          <w:r>
            <w:t xml:space="preserve"> </w:t>
          </w:r>
          <w:bookmarkEnd w:id="18"/>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19" w:name="ftcCPEmail_01"/>
          <w:r>
            <w:t xml:space="preserve"> </w:t>
          </w:r>
          <w:bookmarkEnd w:id="19"/>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0" w:name="ftiPostalAddress_01"/>
          <w:r>
            <w:t xml:space="preserve"> </w:t>
          </w:r>
          <w:bookmarkEnd w:id="20"/>
        </w:p>
      </w:tc>
      <w:tc>
        <w:tcPr>
          <w:tcW w:w="2267" w:type="dxa"/>
          <w:vMerge w:val="restart"/>
        </w:tcPr>
        <w:p w14:paraId="2C394BC4" w14:textId="77777777" w:rsidR="00E817DD" w:rsidRPr="00891A5C" w:rsidRDefault="00E817DD" w:rsidP="00AB1C71">
          <w:pPr>
            <w:pStyle w:val="Adresstext"/>
          </w:pPr>
          <w:bookmarkStart w:id="21" w:name="ftiVisitingAddress_01"/>
          <w:r>
            <w:t xml:space="preserve"> </w:t>
          </w:r>
          <w:bookmarkEnd w:id="21"/>
        </w:p>
      </w:tc>
      <w:tc>
        <w:tcPr>
          <w:tcW w:w="1696" w:type="dxa"/>
        </w:tcPr>
        <w:p w14:paraId="2D1C62FD" w14:textId="77777777" w:rsidR="00E817DD" w:rsidRPr="00891A5C" w:rsidRDefault="00E817DD" w:rsidP="00AB1C71">
          <w:pPr>
            <w:pStyle w:val="Adresstext"/>
          </w:pPr>
          <w:bookmarkStart w:id="22" w:name="ftiCPPhone_01"/>
          <w:r>
            <w:t xml:space="preserve"> </w:t>
          </w:r>
          <w:bookmarkEnd w:id="22"/>
        </w:p>
      </w:tc>
      <w:tc>
        <w:tcPr>
          <w:tcW w:w="1554" w:type="dxa"/>
        </w:tcPr>
        <w:p w14:paraId="350E5402" w14:textId="77777777" w:rsidR="00E817DD" w:rsidRPr="00891A5C" w:rsidRDefault="00E817DD" w:rsidP="00AB1C71">
          <w:pPr>
            <w:pStyle w:val="Adresstext"/>
          </w:pPr>
          <w:bookmarkStart w:id="23" w:name="ftiOrgNr_01"/>
          <w:r>
            <w:t xml:space="preserve"> </w:t>
          </w:r>
          <w:bookmarkEnd w:id="23"/>
        </w:p>
      </w:tc>
      <w:tc>
        <w:tcPr>
          <w:tcW w:w="2138" w:type="dxa"/>
        </w:tcPr>
        <w:p w14:paraId="01B9B13D" w14:textId="77777777" w:rsidR="00E817DD" w:rsidRPr="00891A5C" w:rsidRDefault="00E817DD" w:rsidP="00AB1C71">
          <w:pPr>
            <w:pStyle w:val="Adresstext"/>
          </w:pPr>
          <w:bookmarkStart w:id="24" w:name="ftiCPEmail_01"/>
          <w:r>
            <w:t xml:space="preserve"> </w:t>
          </w:r>
          <w:bookmarkEnd w:id="24"/>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5" w:name="ftcCPFax_01"/>
          <w:r>
            <w:t xml:space="preserve"> </w:t>
          </w:r>
          <w:bookmarkEnd w:id="25"/>
        </w:p>
      </w:tc>
      <w:tc>
        <w:tcPr>
          <w:tcW w:w="1554" w:type="dxa"/>
          <w:tcMar>
            <w:bottom w:w="28" w:type="dxa"/>
          </w:tcMar>
        </w:tcPr>
        <w:p w14:paraId="790D986C" w14:textId="77777777" w:rsidR="00E817DD" w:rsidRPr="00891A5C" w:rsidRDefault="00E817DD" w:rsidP="00AB1C71">
          <w:pPr>
            <w:pStyle w:val="Ledtext"/>
          </w:pPr>
          <w:bookmarkStart w:id="26" w:name="ftcVat_01"/>
          <w:r>
            <w:t xml:space="preserve"> </w:t>
          </w:r>
          <w:bookmarkEnd w:id="26"/>
        </w:p>
      </w:tc>
      <w:tc>
        <w:tcPr>
          <w:tcW w:w="2138" w:type="dxa"/>
          <w:tcMar>
            <w:bottom w:w="28" w:type="dxa"/>
          </w:tcMar>
        </w:tcPr>
        <w:p w14:paraId="199D5C46" w14:textId="77777777" w:rsidR="00E817DD" w:rsidRPr="00891A5C" w:rsidRDefault="00E817DD" w:rsidP="00AB1C71">
          <w:pPr>
            <w:pStyle w:val="Ledtext"/>
          </w:pPr>
          <w:bookmarkStart w:id="27" w:name="ftcWeb_01"/>
          <w:r>
            <w:t xml:space="preserve"> </w:t>
          </w:r>
          <w:bookmarkEnd w:id="27"/>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8" w:name="ftiCPFax_01"/>
          <w:r>
            <w:t xml:space="preserve"> </w:t>
          </w:r>
          <w:bookmarkEnd w:id="28"/>
        </w:p>
      </w:tc>
      <w:tc>
        <w:tcPr>
          <w:tcW w:w="1554" w:type="dxa"/>
        </w:tcPr>
        <w:p w14:paraId="53E7B55F" w14:textId="77777777" w:rsidR="00E817DD" w:rsidRPr="00891A5C" w:rsidRDefault="00E817DD" w:rsidP="00AB1C71">
          <w:pPr>
            <w:pStyle w:val="Adresstext"/>
          </w:pPr>
          <w:bookmarkStart w:id="29" w:name="ftiVat_01"/>
          <w:r>
            <w:t xml:space="preserve"> </w:t>
          </w:r>
          <w:bookmarkEnd w:id="29"/>
        </w:p>
      </w:tc>
      <w:tc>
        <w:tcPr>
          <w:tcW w:w="2138" w:type="dxa"/>
        </w:tcPr>
        <w:p w14:paraId="7B25D0FB" w14:textId="77777777" w:rsidR="00E817DD" w:rsidRPr="00891A5C" w:rsidRDefault="00E817DD" w:rsidP="00AB1C71">
          <w:pPr>
            <w:pStyle w:val="Adresstext"/>
          </w:pPr>
          <w:bookmarkStart w:id="30" w:name="ftiWeb_01"/>
          <w:r>
            <w:t xml:space="preserve"> </w:t>
          </w:r>
          <w:bookmarkEnd w:id="30"/>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74A7" w14:textId="77777777" w:rsidR="00C948E5" w:rsidRDefault="00C948E5">
      <w:r>
        <w:separator/>
      </w:r>
    </w:p>
    <w:p w14:paraId="3AA6F3F3" w14:textId="77777777" w:rsidR="00C948E5" w:rsidRDefault="00C948E5"/>
  </w:footnote>
  <w:footnote w:type="continuationSeparator" w:id="0">
    <w:p w14:paraId="657FA71B" w14:textId="77777777" w:rsidR="00C948E5" w:rsidRDefault="00C948E5">
      <w:r>
        <w:continuationSeparator/>
      </w:r>
    </w:p>
    <w:p w14:paraId="6D3AA553" w14:textId="77777777" w:rsidR="00C948E5" w:rsidRDefault="00C94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1" w:name="bmkDoctype_02"/>
          <w:r>
            <w:rPr>
              <w:b/>
            </w:rPr>
            <w:t>PROTOKOLL</w:t>
          </w:r>
          <w:bookmarkEnd w:id="1"/>
        </w:p>
      </w:tc>
      <w:bookmarkStart w:id="2"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2"/>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3" w:name="capDocDate_02"/>
          <w:r>
            <w:t>Datum</w:t>
          </w:r>
          <w:bookmarkEnd w:id="3"/>
        </w:p>
      </w:tc>
      <w:tc>
        <w:tcPr>
          <w:tcW w:w="1843" w:type="dxa"/>
          <w:gridSpan w:val="2"/>
        </w:tcPr>
        <w:p w14:paraId="1BFEFCFF" w14:textId="77777777" w:rsidR="00E817DD" w:rsidRPr="003224CB" w:rsidRDefault="00E817DD" w:rsidP="00AB1C71">
          <w:pPr>
            <w:pStyle w:val="Ledtext"/>
          </w:pPr>
          <w:bookmarkStart w:id="4" w:name="capOurRef_02"/>
          <w:r>
            <w:t xml:space="preserve"> </w:t>
          </w:r>
          <w:bookmarkEnd w:id="4"/>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4169B375" w:rsidR="00E817DD" w:rsidRPr="003224CB" w:rsidRDefault="00372F34" w:rsidP="00AB1C71">
          <w:pPr>
            <w:pStyle w:val="Sidhuvudstext"/>
          </w:pPr>
          <w:r>
            <w:t>202</w:t>
          </w:r>
          <w:r w:rsidR="00A62FB0">
            <w:t>5</w:t>
          </w:r>
          <w:r>
            <w:t>-</w:t>
          </w:r>
          <w:r w:rsidR="00A62FB0">
            <w:t>02</w:t>
          </w:r>
          <w:r w:rsidR="00EC6785">
            <w:t>-</w:t>
          </w:r>
          <w:r w:rsidR="00A62FB0">
            <w:t>24</w:t>
          </w:r>
        </w:p>
      </w:tc>
      <w:tc>
        <w:tcPr>
          <w:tcW w:w="1843" w:type="dxa"/>
          <w:gridSpan w:val="2"/>
        </w:tcPr>
        <w:p w14:paraId="67F25106" w14:textId="77777777" w:rsidR="00E817DD" w:rsidRPr="003224CB" w:rsidRDefault="00E817DD" w:rsidP="00AB1C71">
          <w:pPr>
            <w:pStyle w:val="Sidhuvudstext"/>
          </w:pPr>
          <w:bookmarkStart w:id="5" w:name="bmkOurRef_02"/>
          <w:r>
            <w:t xml:space="preserve"> </w:t>
          </w:r>
          <w:bookmarkEnd w:id="5"/>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6" w:name="insFollowingheader_01"/>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7" w:name="bmkDocType_01"/>
          <w:r>
            <w:t>PROTOKOLL</w:t>
          </w:r>
          <w:bookmarkEnd w:id="7"/>
        </w:p>
      </w:tc>
      <w:bookmarkStart w:id="8"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8"/>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9" w:name="capDocDate_01"/>
          <w:r>
            <w:t>Datum</w:t>
          </w:r>
          <w:bookmarkEnd w:id="9"/>
        </w:p>
      </w:tc>
      <w:tc>
        <w:tcPr>
          <w:tcW w:w="1843" w:type="dxa"/>
          <w:gridSpan w:val="2"/>
        </w:tcPr>
        <w:p w14:paraId="11FAE93C" w14:textId="77777777" w:rsidR="00E817DD" w:rsidRPr="00DE54F1" w:rsidRDefault="00E817DD" w:rsidP="00AB1C71">
          <w:pPr>
            <w:pStyle w:val="Ledtext"/>
          </w:pPr>
          <w:bookmarkStart w:id="10" w:name="capOurRef_01"/>
          <w:r>
            <w:t xml:space="preserve"> </w:t>
          </w:r>
          <w:bookmarkEnd w:id="10"/>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1" w:name="chkPersonalProfile_01"/>
          <w:r>
            <w:t>Centrum för HR</w:t>
          </w:r>
          <w:r w:rsidR="00E817DD">
            <w:br/>
          </w:r>
          <w:bookmarkEnd w:id="11"/>
        </w:p>
      </w:tc>
      <w:tc>
        <w:tcPr>
          <w:tcW w:w="1843" w:type="dxa"/>
        </w:tcPr>
        <w:p w14:paraId="58E1998B" w14:textId="31DCD71A" w:rsidR="00E817DD" w:rsidRPr="00DE54F1" w:rsidRDefault="00EC6785" w:rsidP="00AB1C71">
          <w:pPr>
            <w:pStyle w:val="Sidhuvudstext"/>
          </w:pPr>
          <w:r>
            <w:t>20</w:t>
          </w:r>
          <w:r w:rsidR="007D5F55">
            <w:t>25-02-24</w:t>
          </w:r>
        </w:p>
      </w:tc>
      <w:tc>
        <w:tcPr>
          <w:tcW w:w="1843" w:type="dxa"/>
          <w:gridSpan w:val="2"/>
        </w:tcPr>
        <w:p w14:paraId="61CC492E" w14:textId="77777777" w:rsidR="00E817DD" w:rsidRPr="00DE54F1" w:rsidRDefault="00E817DD" w:rsidP="00AB1C71">
          <w:pPr>
            <w:pStyle w:val="Sidhuvudstext"/>
          </w:pPr>
          <w:bookmarkStart w:id="12" w:name="bmkOurRef_01"/>
          <w:r>
            <w:t xml:space="preserve"> </w:t>
          </w:r>
          <w:bookmarkEnd w:id="12"/>
        </w:p>
      </w:tc>
    </w:tr>
  </w:tbl>
  <w:p w14:paraId="718A2CDE" w14:textId="6BAC7584" w:rsidR="00E817DD" w:rsidRPr="006F7662" w:rsidRDefault="00E817DD" w:rsidP="00AB1C71">
    <w:pPr>
      <w:pStyle w:val="Bokmrke"/>
    </w:pPr>
    <w:bookmarkStart w:id="13" w:name="insFirstHeader_01"/>
    <w:r w:rsidRPr="00DE54F1">
      <w:t xml:space="preserve"> </w:t>
    </w:r>
    <w:bookmarkEnd w:id="13"/>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5B71B27"/>
    <w:multiLevelType w:val="hybridMultilevel"/>
    <w:tmpl w:val="B8C01BE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5" w15:restartNumberingAfterBreak="0">
    <w:nsid w:val="2AD4363D"/>
    <w:multiLevelType w:val="hybridMultilevel"/>
    <w:tmpl w:val="C560826C"/>
    <w:lvl w:ilvl="0" w:tplc="080E5C14">
      <w:numFmt w:val="bullet"/>
      <w:lvlText w:val="•"/>
      <w:lvlJc w:val="left"/>
      <w:pPr>
        <w:ind w:left="1664" w:hanging="360"/>
      </w:pPr>
      <w:rPr>
        <w:rFonts w:ascii="Calibri" w:eastAsia="Calibri"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7"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8"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353294">
    <w:abstractNumId w:val="9"/>
  </w:num>
  <w:num w:numId="2" w16cid:durableId="2784901">
    <w:abstractNumId w:val="11"/>
  </w:num>
  <w:num w:numId="3" w16cid:durableId="1527520319">
    <w:abstractNumId w:val="20"/>
  </w:num>
  <w:num w:numId="4" w16cid:durableId="1539274299">
    <w:abstractNumId w:val="21"/>
  </w:num>
  <w:num w:numId="5" w16cid:durableId="370150783">
    <w:abstractNumId w:val="19"/>
  </w:num>
  <w:num w:numId="6" w16cid:durableId="557667833">
    <w:abstractNumId w:val="18"/>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6"/>
  </w:num>
  <w:num w:numId="19" w16cid:durableId="1947038277">
    <w:abstractNumId w:val="10"/>
  </w:num>
  <w:num w:numId="20" w16cid:durableId="943538605">
    <w:abstractNumId w:val="17"/>
  </w:num>
  <w:num w:numId="21" w16cid:durableId="1388608450">
    <w:abstractNumId w:val="14"/>
  </w:num>
  <w:num w:numId="22" w16cid:durableId="176464804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0C90"/>
    <w:rsid w:val="000052FA"/>
    <w:rsid w:val="00007753"/>
    <w:rsid w:val="000102FC"/>
    <w:rsid w:val="00022433"/>
    <w:rsid w:val="00034659"/>
    <w:rsid w:val="00037407"/>
    <w:rsid w:val="00037924"/>
    <w:rsid w:val="00043355"/>
    <w:rsid w:val="000555FD"/>
    <w:rsid w:val="000559F7"/>
    <w:rsid w:val="0005695C"/>
    <w:rsid w:val="000621AF"/>
    <w:rsid w:val="00067250"/>
    <w:rsid w:val="00080091"/>
    <w:rsid w:val="00082FE1"/>
    <w:rsid w:val="000A118F"/>
    <w:rsid w:val="000A2261"/>
    <w:rsid w:val="000B2EF5"/>
    <w:rsid w:val="000B409C"/>
    <w:rsid w:val="000C4F32"/>
    <w:rsid w:val="000D1F50"/>
    <w:rsid w:val="000D30C4"/>
    <w:rsid w:val="000D3427"/>
    <w:rsid w:val="000D6DE4"/>
    <w:rsid w:val="000D7B3A"/>
    <w:rsid w:val="000E04C2"/>
    <w:rsid w:val="000E3D0E"/>
    <w:rsid w:val="000F0C82"/>
    <w:rsid w:val="000F2990"/>
    <w:rsid w:val="00114FA8"/>
    <w:rsid w:val="001221EB"/>
    <w:rsid w:val="00123514"/>
    <w:rsid w:val="00130DD0"/>
    <w:rsid w:val="00142913"/>
    <w:rsid w:val="00147B01"/>
    <w:rsid w:val="0015029C"/>
    <w:rsid w:val="00151191"/>
    <w:rsid w:val="00151D4A"/>
    <w:rsid w:val="00166FD0"/>
    <w:rsid w:val="001701B9"/>
    <w:rsid w:val="00174AEC"/>
    <w:rsid w:val="00180121"/>
    <w:rsid w:val="00187A8C"/>
    <w:rsid w:val="00194031"/>
    <w:rsid w:val="00195BE0"/>
    <w:rsid w:val="001B023F"/>
    <w:rsid w:val="001C3395"/>
    <w:rsid w:val="001D67BD"/>
    <w:rsid w:val="001E5C76"/>
    <w:rsid w:val="001F2DF5"/>
    <w:rsid w:val="00204D9C"/>
    <w:rsid w:val="00210266"/>
    <w:rsid w:val="00217DE9"/>
    <w:rsid w:val="0026456E"/>
    <w:rsid w:val="00265CEF"/>
    <w:rsid w:val="00290FE3"/>
    <w:rsid w:val="002961F0"/>
    <w:rsid w:val="002A0909"/>
    <w:rsid w:val="002A32D0"/>
    <w:rsid w:val="002A3801"/>
    <w:rsid w:val="002C7DCF"/>
    <w:rsid w:val="002D016F"/>
    <w:rsid w:val="002D20C9"/>
    <w:rsid w:val="002E5594"/>
    <w:rsid w:val="003013D4"/>
    <w:rsid w:val="003147B4"/>
    <w:rsid w:val="00331D62"/>
    <w:rsid w:val="003336C8"/>
    <w:rsid w:val="0034198A"/>
    <w:rsid w:val="00341C19"/>
    <w:rsid w:val="003453BC"/>
    <w:rsid w:val="00347455"/>
    <w:rsid w:val="003607CC"/>
    <w:rsid w:val="00371C0C"/>
    <w:rsid w:val="00372F34"/>
    <w:rsid w:val="00376AB0"/>
    <w:rsid w:val="00382CB8"/>
    <w:rsid w:val="00383D15"/>
    <w:rsid w:val="00387ECE"/>
    <w:rsid w:val="003956E7"/>
    <w:rsid w:val="003961FE"/>
    <w:rsid w:val="003B3613"/>
    <w:rsid w:val="003B7A66"/>
    <w:rsid w:val="003C5D88"/>
    <w:rsid w:val="003D260F"/>
    <w:rsid w:val="003D52CF"/>
    <w:rsid w:val="003D5D75"/>
    <w:rsid w:val="003E1E90"/>
    <w:rsid w:val="003E3042"/>
    <w:rsid w:val="003E720F"/>
    <w:rsid w:val="004026F8"/>
    <w:rsid w:val="0041183E"/>
    <w:rsid w:val="00413FD7"/>
    <w:rsid w:val="00432F1E"/>
    <w:rsid w:val="0043411C"/>
    <w:rsid w:val="00440053"/>
    <w:rsid w:val="00443BC9"/>
    <w:rsid w:val="00445137"/>
    <w:rsid w:val="00456804"/>
    <w:rsid w:val="0046689C"/>
    <w:rsid w:val="0048729A"/>
    <w:rsid w:val="00487871"/>
    <w:rsid w:val="004A0899"/>
    <w:rsid w:val="004C018A"/>
    <w:rsid w:val="004D3A07"/>
    <w:rsid w:val="004D3D1A"/>
    <w:rsid w:val="004E3EB2"/>
    <w:rsid w:val="0053767D"/>
    <w:rsid w:val="00544A61"/>
    <w:rsid w:val="00545B7B"/>
    <w:rsid w:val="005461F1"/>
    <w:rsid w:val="00547C40"/>
    <w:rsid w:val="0056016F"/>
    <w:rsid w:val="00573812"/>
    <w:rsid w:val="005838E0"/>
    <w:rsid w:val="00593B77"/>
    <w:rsid w:val="005B3265"/>
    <w:rsid w:val="005B41EF"/>
    <w:rsid w:val="005C6ACF"/>
    <w:rsid w:val="005D3B9C"/>
    <w:rsid w:val="005E1234"/>
    <w:rsid w:val="00635BDA"/>
    <w:rsid w:val="00652EC8"/>
    <w:rsid w:val="006541BB"/>
    <w:rsid w:val="00661482"/>
    <w:rsid w:val="00682813"/>
    <w:rsid w:val="006920EE"/>
    <w:rsid w:val="006925C1"/>
    <w:rsid w:val="006A5803"/>
    <w:rsid w:val="006B0294"/>
    <w:rsid w:val="006D12C3"/>
    <w:rsid w:val="006D5A88"/>
    <w:rsid w:val="006D5ED3"/>
    <w:rsid w:val="006E0CE8"/>
    <w:rsid w:val="006E598B"/>
    <w:rsid w:val="006F0DA3"/>
    <w:rsid w:val="006F1638"/>
    <w:rsid w:val="00711CA9"/>
    <w:rsid w:val="007243C0"/>
    <w:rsid w:val="007258FE"/>
    <w:rsid w:val="00736586"/>
    <w:rsid w:val="0074749E"/>
    <w:rsid w:val="00763F16"/>
    <w:rsid w:val="00764683"/>
    <w:rsid w:val="007824B1"/>
    <w:rsid w:val="007863A6"/>
    <w:rsid w:val="007934AA"/>
    <w:rsid w:val="00797279"/>
    <w:rsid w:val="007C100C"/>
    <w:rsid w:val="007C7855"/>
    <w:rsid w:val="007D5783"/>
    <w:rsid w:val="007D5F55"/>
    <w:rsid w:val="007F4D94"/>
    <w:rsid w:val="008144A2"/>
    <w:rsid w:val="00837D32"/>
    <w:rsid w:val="008415E3"/>
    <w:rsid w:val="00842A14"/>
    <w:rsid w:val="0087578B"/>
    <w:rsid w:val="0089383C"/>
    <w:rsid w:val="008942A2"/>
    <w:rsid w:val="0089723D"/>
    <w:rsid w:val="008A6320"/>
    <w:rsid w:val="008B3888"/>
    <w:rsid w:val="008C7EA5"/>
    <w:rsid w:val="008E03E4"/>
    <w:rsid w:val="0090687B"/>
    <w:rsid w:val="00907323"/>
    <w:rsid w:val="00907330"/>
    <w:rsid w:val="009151E8"/>
    <w:rsid w:val="0093678C"/>
    <w:rsid w:val="00950A0D"/>
    <w:rsid w:val="0095573E"/>
    <w:rsid w:val="00964493"/>
    <w:rsid w:val="009A2CAE"/>
    <w:rsid w:val="009A41DA"/>
    <w:rsid w:val="009D4C64"/>
    <w:rsid w:val="009E28D1"/>
    <w:rsid w:val="009F239B"/>
    <w:rsid w:val="00A03A93"/>
    <w:rsid w:val="00A239C3"/>
    <w:rsid w:val="00A24617"/>
    <w:rsid w:val="00A27B98"/>
    <w:rsid w:val="00A4301E"/>
    <w:rsid w:val="00A44F35"/>
    <w:rsid w:val="00A546ED"/>
    <w:rsid w:val="00A54FD8"/>
    <w:rsid w:val="00A551DE"/>
    <w:rsid w:val="00A5739C"/>
    <w:rsid w:val="00A62FB0"/>
    <w:rsid w:val="00A641D1"/>
    <w:rsid w:val="00A71DB5"/>
    <w:rsid w:val="00A77211"/>
    <w:rsid w:val="00A80E87"/>
    <w:rsid w:val="00A8523B"/>
    <w:rsid w:val="00A97617"/>
    <w:rsid w:val="00AA314F"/>
    <w:rsid w:val="00AB1617"/>
    <w:rsid w:val="00AB1C71"/>
    <w:rsid w:val="00AB5CF5"/>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60A92"/>
    <w:rsid w:val="00B65B42"/>
    <w:rsid w:val="00B74F92"/>
    <w:rsid w:val="00B8014D"/>
    <w:rsid w:val="00B8789F"/>
    <w:rsid w:val="00B906A5"/>
    <w:rsid w:val="00BA31B0"/>
    <w:rsid w:val="00BA3FA3"/>
    <w:rsid w:val="00BB7073"/>
    <w:rsid w:val="00BC2D26"/>
    <w:rsid w:val="00BD5EEC"/>
    <w:rsid w:val="00BF47C5"/>
    <w:rsid w:val="00C0602D"/>
    <w:rsid w:val="00C23C0E"/>
    <w:rsid w:val="00C27ABD"/>
    <w:rsid w:val="00C316C8"/>
    <w:rsid w:val="00C34691"/>
    <w:rsid w:val="00C41B6B"/>
    <w:rsid w:val="00C42EA6"/>
    <w:rsid w:val="00C45C51"/>
    <w:rsid w:val="00C64A6E"/>
    <w:rsid w:val="00C66627"/>
    <w:rsid w:val="00C80232"/>
    <w:rsid w:val="00C83825"/>
    <w:rsid w:val="00C948E5"/>
    <w:rsid w:val="00CB1A09"/>
    <w:rsid w:val="00CB4855"/>
    <w:rsid w:val="00CB6512"/>
    <w:rsid w:val="00CC3EBC"/>
    <w:rsid w:val="00D31D8A"/>
    <w:rsid w:val="00D324B6"/>
    <w:rsid w:val="00D73F68"/>
    <w:rsid w:val="00D74E3F"/>
    <w:rsid w:val="00D76E86"/>
    <w:rsid w:val="00D814B8"/>
    <w:rsid w:val="00DC26DE"/>
    <w:rsid w:val="00DF6360"/>
    <w:rsid w:val="00DF7D09"/>
    <w:rsid w:val="00E05481"/>
    <w:rsid w:val="00E20074"/>
    <w:rsid w:val="00E32C03"/>
    <w:rsid w:val="00E41B6E"/>
    <w:rsid w:val="00E6263C"/>
    <w:rsid w:val="00E74DCA"/>
    <w:rsid w:val="00E75BE4"/>
    <w:rsid w:val="00E7763B"/>
    <w:rsid w:val="00E817DD"/>
    <w:rsid w:val="00EA40D6"/>
    <w:rsid w:val="00EB2F8D"/>
    <w:rsid w:val="00EB4980"/>
    <w:rsid w:val="00EC0223"/>
    <w:rsid w:val="00EC053D"/>
    <w:rsid w:val="00EC0D8A"/>
    <w:rsid w:val="00EC6785"/>
    <w:rsid w:val="00EC7365"/>
    <w:rsid w:val="00ED189B"/>
    <w:rsid w:val="00EE724F"/>
    <w:rsid w:val="00F1125F"/>
    <w:rsid w:val="00F11749"/>
    <w:rsid w:val="00F13DED"/>
    <w:rsid w:val="00F1577B"/>
    <w:rsid w:val="00F16830"/>
    <w:rsid w:val="00F20A30"/>
    <w:rsid w:val="00F30EAD"/>
    <w:rsid w:val="00F410B0"/>
    <w:rsid w:val="00F44F49"/>
    <w:rsid w:val="00F67B6C"/>
    <w:rsid w:val="00F71719"/>
    <w:rsid w:val="00F74476"/>
    <w:rsid w:val="00F95DB9"/>
    <w:rsid w:val="00FA4817"/>
    <w:rsid w:val="00FA7511"/>
    <w:rsid w:val="00FB1800"/>
    <w:rsid w:val="00FC2B46"/>
    <w:rsid w:val="00FD4A72"/>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uiPriority w:val="99"/>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9399">
      <w:bodyDiv w:val="1"/>
      <w:marLeft w:val="0"/>
      <w:marRight w:val="0"/>
      <w:marTop w:val="0"/>
      <w:marBottom w:val="0"/>
      <w:divBdr>
        <w:top w:val="none" w:sz="0" w:space="0" w:color="auto"/>
        <w:left w:val="none" w:sz="0" w:space="0" w:color="auto"/>
        <w:bottom w:val="none" w:sz="0" w:space="0" w:color="auto"/>
        <w:right w:val="none" w:sz="0" w:space="0" w:color="auto"/>
      </w:divBdr>
    </w:div>
    <w:div w:id="278415330">
      <w:bodyDiv w:val="1"/>
      <w:marLeft w:val="0"/>
      <w:marRight w:val="0"/>
      <w:marTop w:val="0"/>
      <w:marBottom w:val="0"/>
      <w:divBdr>
        <w:top w:val="none" w:sz="0" w:space="0" w:color="auto"/>
        <w:left w:val="none" w:sz="0" w:space="0" w:color="auto"/>
        <w:bottom w:val="none" w:sz="0" w:space="0" w:color="auto"/>
        <w:right w:val="none" w:sz="0" w:space="0" w:color="auto"/>
      </w:divBdr>
      <w:divsChild>
        <w:div w:id="923345219">
          <w:marLeft w:val="547"/>
          <w:marRight w:val="0"/>
          <w:marTop w:val="0"/>
          <w:marBottom w:val="460"/>
          <w:divBdr>
            <w:top w:val="none" w:sz="0" w:space="0" w:color="auto"/>
            <w:left w:val="none" w:sz="0" w:space="0" w:color="auto"/>
            <w:bottom w:val="none" w:sz="0" w:space="0" w:color="auto"/>
            <w:right w:val="none" w:sz="0" w:space="0" w:color="auto"/>
          </w:divBdr>
        </w:div>
      </w:divsChild>
    </w:div>
    <w:div w:id="1130441598">
      <w:bodyDiv w:val="1"/>
      <w:marLeft w:val="0"/>
      <w:marRight w:val="0"/>
      <w:marTop w:val="0"/>
      <w:marBottom w:val="0"/>
      <w:divBdr>
        <w:top w:val="none" w:sz="0" w:space="0" w:color="auto"/>
        <w:left w:val="none" w:sz="0" w:space="0" w:color="auto"/>
        <w:bottom w:val="none" w:sz="0" w:space="0" w:color="auto"/>
        <w:right w:val="none" w:sz="0" w:space="0" w:color="auto"/>
      </w:divBdr>
      <w:divsChild>
        <w:div w:id="940525601">
          <w:marLeft w:val="547"/>
          <w:marRight w:val="0"/>
          <w:marTop w:val="0"/>
          <w:marBottom w:val="460"/>
          <w:divBdr>
            <w:top w:val="none" w:sz="0" w:space="0" w:color="auto"/>
            <w:left w:val="none" w:sz="0" w:space="0" w:color="auto"/>
            <w:bottom w:val="none" w:sz="0" w:space="0" w:color="auto"/>
            <w:right w:val="none" w:sz="0" w:space="0" w:color="auto"/>
          </w:divBdr>
        </w:div>
      </w:divsChild>
    </w:div>
    <w:div w:id="1322081443">
      <w:bodyDiv w:val="1"/>
      <w:marLeft w:val="0"/>
      <w:marRight w:val="0"/>
      <w:marTop w:val="0"/>
      <w:marBottom w:val="0"/>
      <w:divBdr>
        <w:top w:val="none" w:sz="0" w:space="0" w:color="auto"/>
        <w:left w:val="none" w:sz="0" w:space="0" w:color="auto"/>
        <w:bottom w:val="none" w:sz="0" w:space="0" w:color="auto"/>
        <w:right w:val="none" w:sz="0" w:space="0" w:color="auto"/>
      </w:divBdr>
    </w:div>
    <w:div w:id="1527131085">
      <w:bodyDiv w:val="1"/>
      <w:marLeft w:val="0"/>
      <w:marRight w:val="0"/>
      <w:marTop w:val="0"/>
      <w:marBottom w:val="0"/>
      <w:divBdr>
        <w:top w:val="none" w:sz="0" w:space="0" w:color="auto"/>
        <w:left w:val="none" w:sz="0" w:space="0" w:color="auto"/>
        <w:bottom w:val="none" w:sz="0" w:space="0" w:color="auto"/>
        <w:right w:val="none" w:sz="0" w:space="0" w:color="auto"/>
      </w:divBdr>
    </w:div>
    <w:div w:id="155400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FCCDE7D57F994D9D3FA394004A08F1" ma:contentTypeVersion="14" ma:contentTypeDescription="Skapa ett nytt dokument." ma:contentTypeScope="" ma:versionID="3b377eabcee05b63109b30ba2a251151">
  <xsd:schema xmlns:xsd="http://www.w3.org/2001/XMLSchema" xmlns:xs="http://www.w3.org/2001/XMLSchema" xmlns:p="http://schemas.microsoft.com/office/2006/metadata/properties" xmlns:ns2="ac2d9847-aef2-400e-97c7-c6f92ab3deec" xmlns:ns3="64f620ae-91ce-4b1e-911d-ee4aae89afa4" targetNamespace="http://schemas.microsoft.com/office/2006/metadata/properties" ma:root="true" ma:fieldsID="b03fa9ebafa448375d3025084f27b981" ns2:_="" ns3:_="">
    <xsd:import namespace="ac2d9847-aef2-400e-97c7-c6f92ab3deec"/>
    <xsd:import namespace="64f620ae-91ce-4b1e-911d-ee4aae89af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d9847-aef2-400e-97c7-c6f92ab3d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e12c2e29-3876-4f0c-ba25-f8f57cb655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f620ae-91ce-4b1e-911d-ee4aae89afa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39e40317-07f4-4c50-8737-7be7aa9019fd}" ma:internalName="TaxCatchAll" ma:showField="CatchAllData" ma:web="64f620ae-91ce-4b1e-911d-ee4aae89a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2d9847-aef2-400e-97c7-c6f92ab3deec">
      <Terms xmlns="http://schemas.microsoft.com/office/infopath/2007/PartnerControls"/>
    </lcf76f155ced4ddcb4097134ff3c332f>
    <TaxCatchAll xmlns="64f620ae-91ce-4b1e-911d-ee4aae89af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053AB-6DA0-48BE-A657-A598613D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d9847-aef2-400e-97c7-c6f92ab3deec"/>
    <ds:schemaRef ds:uri="64f620ae-91ce-4b1e-911d-ee4aae89a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B3BC0-B9D1-4257-ADF2-7F0E63426466}">
  <ds:schemaRefs>
    <ds:schemaRef ds:uri="http://schemas.microsoft.com/office/2006/metadata/properties"/>
    <ds:schemaRef ds:uri="http://schemas.microsoft.com/office/infopath/2007/PartnerControls"/>
    <ds:schemaRef ds:uri="ac2d9847-aef2-400e-97c7-c6f92ab3deec"/>
    <ds:schemaRef ds:uri="64f620ae-91ce-4b1e-911d-ee4aae89afa4"/>
  </ds:schemaRefs>
</ds:datastoreItem>
</file>

<file path=customXml/itemProps3.xml><?xml version="1.0" encoding="utf-8"?>
<ds:datastoreItem xmlns:ds="http://schemas.openxmlformats.org/officeDocument/2006/customXml" ds:itemID="{A42817C3-39A1-441D-957C-D3E662C5C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783</Words>
  <Characters>4151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3</cp:revision>
  <cp:lastPrinted>2005-08-04T14:24:00Z</cp:lastPrinted>
  <dcterms:created xsi:type="dcterms:W3CDTF">2025-04-16T18:46:00Z</dcterms:created>
  <dcterms:modified xsi:type="dcterms:W3CDTF">2025-04-17T13:35:00Z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y fmtid="{D5CDD505-2E9C-101B-9397-08002B2CF9AE}" pid="36" name="ContentTypeId">
    <vt:lpwstr>0x01010064FCCDE7D57F994D9D3FA394004A08F1</vt:lpwstr>
  </property>
</Properties>
</file>